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绍兴第二医院医共体总院兰亭院区</w:t>
      </w:r>
    </w:p>
    <w:p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空调清洗项目</w:t>
      </w:r>
      <w:r>
        <w:rPr>
          <w:rFonts w:hint="eastAsia"/>
        </w:rPr>
        <w:t>报价单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单位：年</w:t>
      </w:r>
      <w:r>
        <w:rPr>
          <w:rFonts w:hint="eastAsia"/>
          <w:lang w:eastAsia="zh-CN"/>
        </w:rPr>
        <w:t>）</w:t>
      </w:r>
    </w:p>
    <w:tbl>
      <w:tblPr>
        <w:tblStyle w:val="5"/>
        <w:tblpPr w:leftFromText="180" w:rightFromText="180" w:vertAnchor="text" w:horzAnchor="page" w:tblpX="1227" w:tblpY="761"/>
        <w:tblOverlap w:val="never"/>
        <w:tblW w:w="56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249"/>
        <w:gridCol w:w="1508"/>
        <w:gridCol w:w="769"/>
        <w:gridCol w:w="2569"/>
        <w:gridCol w:w="1007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90" w:type="pct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实际使用数量单位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3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风机盘管（3006台）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-2F人防医院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首次对风机盘管按要求彻底清洗并消毒处理，后进行三次对滤网清洗或更换。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其余位置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2898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风管（42885.48㎡）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32129.7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34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按要求进行清洗消毒一次，确保服务期内达到要求（提供二次检测报告）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康复楼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8048.78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感染楼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2565.4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高压氧舱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141.6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㎡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空调机组（49台）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首次对空调机组按要求彻底清洗并消毒处理，后三次对滤网进行清洗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新风机组（57台）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首次对空调机组按要求彻底清洗并消毒处理，后三次对滤网进行清洗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（VRV)多联机内机（自带冷凝水泵）（389台）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综合楼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首次按要求彻底清洗并消毒处理，后三次对滤网进行清洗。（提供二次检测报告）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康复楼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感染楼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分体式（53台）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3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首次对按要求彻底清洗并消毒处理，后三次对滤网进行清洗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</w:trPr>
        <w:tc>
          <w:tcPr>
            <w:tcW w:w="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冷却塔（7只）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按要求进行清洗消毒一次，提供一次嗜肺军团菌合格检测报告。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冷水生活水箱（6只）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使用二氧化氯消毒粉清洗2次/年，清洗后符合绍兴市二次供水卫生要求，清洗后须由第三方出具二次供水合格检测报告。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热水生活水箱（4只）</w:t>
            </w: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使用二氧化氯消毒粉清洗1次/年，清洗后符合绍兴市二次供水卫生要求，清洗后须由第三方出具二次供水合格检测报告。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8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9立方米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0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1340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2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5" w:hRule="atLeast"/>
        </w:trPr>
        <w:tc>
          <w:tcPr>
            <w:tcW w:w="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一年总报价（小写）</w:t>
            </w:r>
          </w:p>
        </w:tc>
        <w:tc>
          <w:tcPr>
            <w:tcW w:w="4261" w:type="pct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5" w:hRule="atLeast"/>
        </w:trPr>
        <w:tc>
          <w:tcPr>
            <w:tcW w:w="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一年总报价（大写）</w:t>
            </w:r>
          </w:p>
        </w:tc>
        <w:tc>
          <w:tcPr>
            <w:tcW w:w="4261" w:type="pct"/>
            <w:gridSpan w:val="6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/>
    <w:p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3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56B197B"/>
    <w:rsid w:val="09485ADA"/>
    <w:rsid w:val="116F4B33"/>
    <w:rsid w:val="1E5E6146"/>
    <w:rsid w:val="280274BA"/>
    <w:rsid w:val="28724F86"/>
    <w:rsid w:val="2E645EA4"/>
    <w:rsid w:val="37524FEE"/>
    <w:rsid w:val="38500786"/>
    <w:rsid w:val="45B96967"/>
    <w:rsid w:val="49B445D4"/>
    <w:rsid w:val="4A5D75BA"/>
    <w:rsid w:val="4DFA4862"/>
    <w:rsid w:val="532A6A00"/>
    <w:rsid w:val="585A0F68"/>
    <w:rsid w:val="63DF7708"/>
    <w:rsid w:val="701A394F"/>
    <w:rsid w:val="72797E9B"/>
    <w:rsid w:val="72F04699"/>
    <w:rsid w:val="79EB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kern w:val="0"/>
      <w:sz w:val="24"/>
      <w:szCs w:val="20"/>
      <w:lang w:val="en-GB"/>
    </w:rPr>
  </w:style>
  <w:style w:type="paragraph" w:styleId="4">
    <w:name w:val="Body Text"/>
    <w:basedOn w:val="1"/>
    <w:next w:val="1"/>
    <w:qFormat/>
    <w:uiPriority w:val="0"/>
    <w:pPr>
      <w:spacing w:line="360" w:lineRule="auto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324</Characters>
  <Lines>0</Lines>
  <Paragraphs>0</Paragraphs>
  <TotalTime>3</TotalTime>
  <ScaleCrop>false</ScaleCrop>
  <LinksUpToDate>false</LinksUpToDate>
  <CharactersWithSpaces>324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2023-09-02T06:30:00Z</dcterms:created>
  <dc:creator>DELL</dc:creator>
  <cp:lastModifiedBy>石文龙</cp:lastModifiedBy>
  <dcterms:modified xsi:type="dcterms:W3CDTF">2025-10-28T08:24:46Z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B88F12CEFF57459CB6C026FFEEE7D5C3_12</vt:lpwstr>
  </property>
  <property fmtid="{D5CDD505-2E9C-101B-9397-08002B2CF9AE}" pid="4" name="KSOTemplateDocerSaveRecord">
    <vt:lpwstr>eyJoZGlkIjoiYWFjNTE3NjhkOWQ4OTgwNDA5ZGViNWM3MmJiMGVkNzUiLCJ1c2VySWQiOiIzMDcxODQ2MTcifQ==</vt:lpwstr>
  </property>
</Properties>
</file>