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inorEastAsia" w:hAnsiTheme="minorEastAsia" w:eastAsiaTheme="minorEastAsia"/>
          <w:sz w:val="24"/>
          <w:szCs w:val="24"/>
        </w:rPr>
      </w:pPr>
    </w:p>
    <w:p>
      <w:pPr>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技术参数要求</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55"/>
        <w:gridCol w:w="2043"/>
        <w:gridCol w:w="6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序号</w:t>
            </w:r>
          </w:p>
        </w:tc>
        <w:tc>
          <w:tcPr>
            <w:tcW w:w="2043"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货物名称</w:t>
            </w:r>
          </w:p>
        </w:tc>
        <w:tc>
          <w:tcPr>
            <w:tcW w:w="6604"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技术规格要求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jc w:val="center"/>
        </w:trPr>
        <w:tc>
          <w:tcPr>
            <w:tcW w:w="2998" w:type="dxa"/>
            <w:gridSpan w:val="2"/>
            <w:vMerge w:val="restart"/>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
                <w:bCs/>
                <w:sz w:val="24"/>
                <w:szCs w:val="24"/>
              </w:rPr>
            </w:pPr>
            <w:r>
              <w:rPr>
                <w:rFonts w:hint="eastAsia" w:cs="仿宋" w:asciiTheme="minorEastAsia" w:hAnsiTheme="minorEastAsia" w:eastAsiaTheme="minorEastAsia"/>
                <w:b/>
                <w:bCs/>
                <w:sz w:val="24"/>
                <w:szCs w:val="24"/>
              </w:rPr>
              <w:t>监护型救护车</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
                <w:bCs/>
                <w:sz w:val="24"/>
                <w:szCs w:val="24"/>
              </w:rPr>
            </w:pPr>
            <w:r>
              <w:rPr>
                <w:rFonts w:hint="eastAsia" w:cs="仿宋" w:asciiTheme="minorEastAsia" w:hAnsiTheme="minorEastAsia" w:eastAsiaTheme="minorEastAsia"/>
                <w:b/>
                <w:bCs/>
                <w:sz w:val="24"/>
                <w:szCs w:val="24"/>
              </w:rPr>
              <w:t>功能：主要为转运、救治和监护病人的专用救护车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jc w:val="center"/>
        </w:trPr>
        <w:tc>
          <w:tcPr>
            <w:tcW w:w="2998" w:type="dxa"/>
            <w:gridSpan w:val="2"/>
            <w:vMerge w:val="continue"/>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
                <w:bCs/>
                <w:sz w:val="24"/>
                <w:szCs w:val="24"/>
              </w:rPr>
            </w:pP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
                <w:bCs/>
                <w:sz w:val="24"/>
                <w:szCs w:val="24"/>
              </w:rPr>
            </w:pPr>
            <w:r>
              <w:rPr>
                <w:rFonts w:hint="eastAsia" w:cs="仿宋" w:asciiTheme="minorEastAsia" w:hAnsiTheme="minorEastAsia" w:eastAsiaTheme="minorEastAsia"/>
                <w:b/>
                <w:bCs/>
                <w:sz w:val="24"/>
                <w:szCs w:val="24"/>
              </w:rPr>
              <w:t>数量：1辆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
                <w:sz w:val="24"/>
                <w:szCs w:val="24"/>
              </w:rPr>
            </w:pPr>
            <w:r>
              <w:rPr>
                <w:rFonts w:hint="eastAsia" w:cs="仿宋" w:asciiTheme="minorEastAsia" w:hAnsiTheme="minorEastAsia" w:eastAsiaTheme="minorEastAsia"/>
                <w:b/>
                <w:sz w:val="24"/>
                <w:szCs w:val="24"/>
              </w:rPr>
              <w:t>1</w:t>
            </w:r>
          </w:p>
        </w:tc>
        <w:tc>
          <w:tcPr>
            <w:tcW w:w="8647" w:type="dxa"/>
            <w:gridSpan w:val="2"/>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
                <w:sz w:val="24"/>
                <w:szCs w:val="24"/>
              </w:rPr>
            </w:pPr>
            <w:r>
              <w:rPr>
                <w:rFonts w:hint="eastAsia" w:cs="仿宋" w:asciiTheme="minorEastAsia" w:hAnsiTheme="minorEastAsia" w:eastAsiaTheme="minorEastAsia"/>
                <w:b/>
                <w:sz w:val="24"/>
                <w:szCs w:val="24"/>
              </w:rPr>
              <w:t>整车基本要求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1.1</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工作条件</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（1）适应环境：车辆应适应各种自然条件，适应户外长时期作业的需求；</w:t>
            </w:r>
          </w:p>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（2）车辆适应气温-35℃到60℃之间（自然环境）；</w:t>
            </w:r>
          </w:p>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（3）相对湿度小于等于80%。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1.2</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总体要求</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能在购买方所在地公安交通管理部门办理特种车上牌照。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
                <w:sz w:val="24"/>
                <w:szCs w:val="24"/>
              </w:rPr>
            </w:pPr>
            <w:r>
              <w:rPr>
                <w:rFonts w:hint="eastAsia" w:cs="仿宋" w:asciiTheme="minorEastAsia" w:hAnsiTheme="minorEastAsia" w:eastAsiaTheme="minorEastAsia"/>
                <w:b/>
                <w:sz w:val="24"/>
                <w:szCs w:val="24"/>
              </w:rPr>
              <w:t>2</w:t>
            </w:r>
          </w:p>
        </w:tc>
        <w:tc>
          <w:tcPr>
            <w:tcW w:w="8647" w:type="dxa"/>
            <w:gridSpan w:val="2"/>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
                <w:sz w:val="24"/>
                <w:szCs w:val="24"/>
              </w:rPr>
            </w:pPr>
            <w:r>
              <w:rPr>
                <w:rFonts w:hint="eastAsia" w:cs="仿宋" w:asciiTheme="minorEastAsia" w:hAnsiTheme="minorEastAsia" w:eastAsiaTheme="minorEastAsia"/>
                <w:b/>
                <w:sz w:val="24"/>
                <w:szCs w:val="24"/>
              </w:rPr>
              <w:t>车辆技术要求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5"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2.1</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基本参数</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响应参数在《车辆生产企业及产品公告》或《汽车产品定型检验报告》内对应体现，标明对应页码。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8"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2.1.1</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外形尺寸</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长≥5500mm,宽≥1900mm,高≥2350mm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2.1.2</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医疗舱尺度</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长≥2700mm,宽≥1700mm,高≥1750mm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2.1.3</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轴距</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≤3300mm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sz w:val="24"/>
                <w:szCs w:val="24"/>
              </w:rPr>
            </w:pPr>
            <w:r>
              <w:rPr>
                <w:rFonts w:hint="eastAsia" w:cs="仿宋" w:asciiTheme="minorEastAsia" w:hAnsiTheme="minorEastAsia" w:eastAsiaTheme="minorEastAsia"/>
                <w:bCs/>
                <w:color w:val="000000"/>
                <w:sz w:val="24"/>
                <w:szCs w:val="24"/>
              </w:rPr>
              <w:t>2.1.4</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sz w:val="24"/>
                <w:szCs w:val="24"/>
              </w:rPr>
            </w:pPr>
            <w:r>
              <w:rPr>
                <w:rFonts w:hint="eastAsia" w:cs="仿宋" w:asciiTheme="minorEastAsia" w:hAnsiTheme="minorEastAsia" w:eastAsiaTheme="minorEastAsia"/>
                <w:bCs/>
                <w:color w:val="000000"/>
                <w:sz w:val="24"/>
                <w:szCs w:val="24"/>
              </w:rPr>
              <w:t>最小离地间隙</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color w:val="000000"/>
                <w:sz w:val="24"/>
                <w:szCs w:val="24"/>
              </w:rPr>
            </w:pPr>
            <w:r>
              <w:rPr>
                <w:rFonts w:hint="eastAsia" w:cs="仿宋" w:asciiTheme="minorEastAsia" w:hAnsiTheme="minorEastAsia" w:eastAsiaTheme="minorEastAsia"/>
                <w:bCs/>
                <w:color w:val="000000"/>
                <w:sz w:val="24"/>
                <w:szCs w:val="24"/>
              </w:rPr>
              <w:t>≤145mm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2.1.5</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整备质量</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≤2500kg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2.1.6</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总质量</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≥3300kg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2.1.7</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轮胎</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215/65R16C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2.1.8</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油箱容积</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≥80L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7"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2.2</w:t>
            </w:r>
          </w:p>
        </w:tc>
        <w:tc>
          <w:tcPr>
            <w:tcW w:w="8647" w:type="dxa"/>
            <w:gridSpan w:val="2"/>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发动机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2.2.1</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排量</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≥1.9L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2.2.2</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燃油</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汽油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2.2.3</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发动机</w:t>
            </w:r>
          </w:p>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额定功率</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≥160Kw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2.2.4</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尾气排放标准</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满足国家第六阶段排放标准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bCs/>
                <w:color w:val="000000" w:themeColor="text1"/>
                <w:sz w:val="24"/>
                <w:szCs w:val="24"/>
                <w14:textFill>
                  <w14:solidFill>
                    <w14:schemeClr w14:val="tx1"/>
                  </w14:solidFill>
                </w14:textFill>
              </w:rPr>
              <w:t>2.3</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bCs/>
                <w:color w:val="000000" w:themeColor="text1"/>
                <w:sz w:val="24"/>
                <w:szCs w:val="24"/>
                <w14:textFill>
                  <w14:solidFill>
                    <w14:schemeClr w14:val="tx1"/>
                  </w14:solidFill>
                </w14:textFill>
              </w:rPr>
              <w:t>变速箱</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bCs/>
                <w:color w:val="000000" w:themeColor="text1"/>
                <w:sz w:val="24"/>
                <w:szCs w:val="24"/>
                <w14:textFill>
                  <w14:solidFill>
                    <w14:schemeClr w14:val="tx1"/>
                  </w14:solidFill>
                </w14:textFill>
              </w:rPr>
              <w:t>≥9速自动变速箱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2.4</w:t>
            </w:r>
          </w:p>
        </w:tc>
        <w:tc>
          <w:tcPr>
            <w:tcW w:w="2043"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悬架系统</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bookmarkStart w:id="0" w:name="OLE_LINK3"/>
            <w:r>
              <w:rPr>
                <w:rFonts w:hint="eastAsia" w:cs="仿宋" w:asciiTheme="minorEastAsia" w:hAnsiTheme="minorEastAsia" w:eastAsiaTheme="minorEastAsia"/>
                <w:color w:val="000000"/>
                <w:sz w:val="24"/>
                <w:szCs w:val="24"/>
              </w:rPr>
              <w:t>麦弗逊式独立悬架</w:t>
            </w:r>
            <w:bookmarkEnd w:id="0"/>
            <w:r>
              <w:rPr>
                <w:rFonts w:hint="eastAsia" w:cs="仿宋" w:asciiTheme="minorEastAsia" w:hAnsiTheme="minorEastAsia" w:eastAsiaTheme="minorEastAsia"/>
                <w:color w:val="000000"/>
                <w:sz w:val="24"/>
                <w:szCs w:val="24"/>
              </w:rPr>
              <w:t xml:space="preserve">/ 钢板弹簧式非独立悬架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2.5</w:t>
            </w:r>
          </w:p>
        </w:tc>
        <w:tc>
          <w:tcPr>
            <w:tcW w:w="2043"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其它配置</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color w:val="000000"/>
                <w:sz w:val="24"/>
                <w:szCs w:val="24"/>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发动机防盗、遥控钥匙、前雾灯、行车电脑、座椅高度调节、隔热玻璃，LED大灯，自动大灯，自动雨刮，定速巡航，驾驶室8寸中控屏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2.6</w:t>
            </w:r>
          </w:p>
        </w:tc>
        <w:tc>
          <w:tcPr>
            <w:tcW w:w="8647" w:type="dxa"/>
            <w:gridSpan w:val="2"/>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空调系统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2.6.1</w:t>
            </w:r>
          </w:p>
        </w:tc>
        <w:tc>
          <w:tcPr>
            <w:tcW w:w="2043"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冷暖空调</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前后双空调/双恒温，独立控制。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2.6.2</w:t>
            </w:r>
          </w:p>
        </w:tc>
        <w:tc>
          <w:tcPr>
            <w:tcW w:w="2043"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制热要求</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在环境温度-20摄氏度时，启动加热系统在15分钟内使车内温度至少达到16摄氏度以上。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2.6.3</w:t>
            </w:r>
          </w:p>
        </w:tc>
        <w:tc>
          <w:tcPr>
            <w:tcW w:w="2043"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制冷要求</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在环境温度40摄氏度时，启动冷空调在3分钟内使车内温度至少低于环境温度7摄氏度以上。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2.6.4</w:t>
            </w:r>
          </w:p>
        </w:tc>
        <w:tc>
          <w:tcPr>
            <w:tcW w:w="2043"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其他要求</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驾驶室及医疗舱空调必须为原厂原装空调，均可在当地品牌经销商处享受原厂质保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2.7</w:t>
            </w:r>
          </w:p>
        </w:tc>
        <w:tc>
          <w:tcPr>
            <w:tcW w:w="8647" w:type="dxa"/>
            <w:gridSpan w:val="2"/>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其 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2.7.1</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水温</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在高温环境中（自然温度60摄氏度）和驻车状态下发动机连续工作时，其水温在95摄氏以下。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2.7.2</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中门窗户</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医疗舱右侧侧拉门上为多档位可移动式玻璃窗。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2.7.3</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外 观</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救护车车身外表颜色为白色，贴红色彩条，具体按照浙江省院前医疗急救救护车车体统一标识执行。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4"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
                <w:sz w:val="24"/>
                <w:szCs w:val="24"/>
              </w:rPr>
            </w:pPr>
            <w:r>
              <w:rPr>
                <w:rFonts w:hint="eastAsia" w:cs="仿宋" w:asciiTheme="minorEastAsia" w:hAnsiTheme="minorEastAsia" w:eastAsiaTheme="minorEastAsia"/>
                <w:b/>
                <w:sz w:val="24"/>
                <w:szCs w:val="24"/>
              </w:rPr>
              <w:t>3</w:t>
            </w:r>
          </w:p>
        </w:tc>
        <w:tc>
          <w:tcPr>
            <w:tcW w:w="8647" w:type="dxa"/>
            <w:gridSpan w:val="2"/>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
                <w:sz w:val="24"/>
                <w:szCs w:val="24"/>
              </w:rPr>
            </w:pPr>
            <w:r>
              <w:rPr>
                <w:rFonts w:hint="eastAsia" w:cs="仿宋" w:asciiTheme="minorEastAsia" w:hAnsiTheme="minorEastAsia" w:eastAsiaTheme="minorEastAsia"/>
                <w:b/>
                <w:sz w:val="24"/>
                <w:szCs w:val="24"/>
              </w:rPr>
              <w:t>医疗舱及改装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3.1</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内饰</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sz w:val="24"/>
                <w:szCs w:val="24"/>
              </w:rPr>
              <w:t>应采用ABS材料模具吸塑成型覆盖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3.1.1</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工艺</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sz w:val="24"/>
                <w:szCs w:val="24"/>
              </w:rPr>
              <w:t>应采用ABS吸塑模具一次成型工艺，整体性强，功能布局清晰，美观实用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3.1.2</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材料</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sz w:val="24"/>
                <w:szCs w:val="24"/>
              </w:rPr>
              <w:t>应采用ABS高分子复合材料。医疗舱内所有内饰需无异味，可再生的环保材料，任何部位不得使用玻璃钢类、纤维类、木质类材料。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3.1.3</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材料特性</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sz w:val="24"/>
                <w:szCs w:val="24"/>
              </w:rPr>
              <w:t>防霉、防菌、防静电、防潮、阻燃、易清洗、易消毒,高强度、高韧性、抗老化、无异味、无毒、安全性强。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3.1.4</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环保性能</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lang w:eastAsia="zh-CN"/>
              </w:rPr>
            </w:pPr>
            <w:r>
              <w:rPr>
                <w:rFonts w:hint="eastAsia" w:cs="仿宋" w:asciiTheme="minorEastAsia" w:hAnsiTheme="minorEastAsia" w:eastAsiaTheme="minorEastAsia"/>
                <w:sz w:val="24"/>
                <w:szCs w:val="24"/>
              </w:rPr>
              <w:t>环保无毒，无重金属（铅、镉、铬、汞）残留，苯质量分数≤100mg/Kg</w:t>
            </w:r>
            <w:r>
              <w:rPr>
                <w:rFonts w:hint="eastAsia" w:cs="仿宋" w:asciiTheme="minorEastAsia" w:hAnsiTheme="minorEastAsia" w:eastAsiaTheme="minorEastAsia"/>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3.1.5</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防火性能</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车厢内结构及装饰材料的防火性能应符合GB8410－2006《汽车内饰材料的燃烧特性》的要求。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3.1.6</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防潮隔热材料</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医疗舱内部设置有防潮隔热材料，平均温度-20℃时导热系数≤0.034，平均温度40℃时导热系数≤0.041；透湿系数符合GB/T17794-2008 6.8要求；抗老化性符合GB/T 17794-2008 6.12</w:t>
            </w:r>
            <w:r>
              <w:rPr>
                <w:rFonts w:hint="eastAsia" w:cs="仿宋" w:asciiTheme="minorEastAsia" w:hAnsiTheme="minorEastAsia" w:eastAsiaTheme="minorEastAsia"/>
                <w:bCs/>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3.1.7</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安装要求</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医疗舱内饰安装需与救护车车身结构件或连接件牢固连接，并具有良好密封性和保温性。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3.2</w:t>
            </w:r>
          </w:p>
        </w:tc>
        <w:tc>
          <w:tcPr>
            <w:tcW w:w="8647" w:type="dxa"/>
            <w:gridSpan w:val="2"/>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监护型医疗舱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3.2.1</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地板</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lang w:eastAsia="zh-CN"/>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防滑抗菌医用地板革，环保无毒，无重金属(铅、镉、铬、汞)残留，苯残留≤100mg/kg，应符合QC/T 941-2013要求</w:t>
            </w:r>
            <w:r>
              <w:rPr>
                <w:rFonts w:hint="eastAsia" w:cs="仿宋" w:asciiTheme="minorEastAsia" w:hAnsiTheme="minorEastAsia" w:eastAsiaTheme="minorEastAsia"/>
                <w:color w:val="0D0D0D" w:themeColor="text1" w:themeTint="F2"/>
                <w:sz w:val="24"/>
                <w:szCs w:val="24"/>
                <w:lang w:eastAsia="zh-CN"/>
                <w14:textFill>
                  <w14:solidFill>
                    <w14:schemeClr w14:val="tx1">
                      <w14:lumMod w14:val="95000"/>
                      <w14:lumOff w14:val="5000"/>
                    </w14:schemeClr>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4"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3.2.2</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中隔墙</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中隔墙将驾驶舱和急救舱完全隔离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a</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材料工艺</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采用ABS高分子复合材料模具一次性吸塑成形。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b</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推拉窗</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sz w:val="24"/>
                <w:szCs w:val="24"/>
              </w:rPr>
              <w:t>中隔墙上配有可开启移动式透明推拉窗，推拉窗玻璃带有锁定装置。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7"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c</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密封隔离</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中隔墙四周与车身连接处有专用密封条密封。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4"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3.2.3</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bCs/>
                <w:color w:val="000000" w:themeColor="text1"/>
                <w:sz w:val="24"/>
                <w:szCs w:val="24"/>
                <w14:textFill>
                  <w14:solidFill>
                    <w14:schemeClr w14:val="tx1"/>
                  </w14:solidFill>
                </w14:textFill>
              </w:rPr>
              <w:t>器械平台</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应能够放置监护仪、心电图机、呼吸机等急救设备，安装牢固，便于医护人员的观察和操作。专利设计尼龙材质设备固定底座，针对急救医疗设备设计固定底座，固定稳固，可快速拆迁拿走设备，</w:t>
            </w:r>
            <w:r>
              <w:rPr>
                <w:rFonts w:hint="eastAsia" w:cs="仿宋" w:asciiTheme="minorEastAsia" w:hAnsiTheme="minorEastAsia" w:eastAsiaTheme="minorEastAsia"/>
                <w:bCs/>
                <w:color w:val="000000" w:themeColor="text1"/>
                <w:sz w:val="24"/>
                <w:szCs w:val="24"/>
                <w14:textFill>
                  <w14:solidFill>
                    <w14:schemeClr w14:val="tx1"/>
                  </w14:solidFill>
                </w14:textFill>
              </w:rPr>
              <w:t>提供相关专利证书。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a</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材料工艺</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sz w:val="24"/>
                <w:szCs w:val="24"/>
              </w:rPr>
              <w:t>柜体需采用ABS高分子复合材料模具一次性吸塑成型，防潮、表面易清洗，边角均应采用圆角过度，封边及接口处不可有触手感。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8"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b</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布局要求</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药品器械柜的布置要便于医护人员的取放操作。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3.2.4</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器械平台</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应能够放置监护仪、心电图机、呼吸机、除颤仪等急救设备，安装牢固，便于医护人员的观察和操作。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3.2.5</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储物柜</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color w:val="000000"/>
                <w:sz w:val="24"/>
                <w:szCs w:val="24"/>
              </w:rPr>
              <w:t>医疗舱左侧分别为3组吊柜，3组储物柜，中隔墙上方为1组储物柜，右侧柜式床上方为2组敞开式储物盒。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3.2.6</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氧气瓶柜</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color w:val="000000"/>
                <w:sz w:val="24"/>
                <w:szCs w:val="24"/>
              </w:rPr>
              <w:t>安装于医疗舱左侧后门位置，ABS高分子复合材料模具一次性吸塑成型，造型结构便于医护人员对氧气阀的操作和对压力表的观察、装卸。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bCs/>
                <w:color w:val="000000" w:themeColor="text1"/>
                <w:sz w:val="24"/>
                <w:szCs w:val="24"/>
                <w14:textFill>
                  <w14:solidFill>
                    <w14:schemeClr w14:val="tx1"/>
                  </w14:solidFill>
                </w14:textFill>
              </w:rPr>
              <w:t>3.2.7</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bCs/>
                <w:color w:val="000000" w:themeColor="text1"/>
                <w:sz w:val="24"/>
                <w:szCs w:val="24"/>
                <w14:textFill>
                  <w14:solidFill>
                    <w14:schemeClr w14:val="tx1"/>
                  </w14:solidFill>
                </w14:textFill>
              </w:rPr>
              <w:t>座椅及柜式床</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右侧柜式床，前部单人医生座椅1只，座椅靠背可调节角度，配三点式安全带；医生座椅的固定已符合GB 15083汽车座椅、座椅固定装置及头枕强度要求，附有3C认证3点式安全带</w:t>
            </w:r>
            <w:r>
              <w:rPr>
                <w:rFonts w:hint="eastAsia" w:cs="仿宋" w:asciiTheme="minorEastAsia" w:hAnsiTheme="minorEastAsia" w:eastAsiaTheme="minorEastAsia"/>
                <w:bCs/>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1"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3.2.8</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扶手</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在上下车门处及顶部应安装相应的安全扶手。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4"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3.3</w:t>
            </w:r>
          </w:p>
        </w:tc>
        <w:tc>
          <w:tcPr>
            <w:tcW w:w="8647" w:type="dxa"/>
            <w:gridSpan w:val="2"/>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电控系统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4"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bCs/>
                <w:color w:val="000000" w:themeColor="text1"/>
                <w:sz w:val="24"/>
                <w:szCs w:val="24"/>
                <w14:textFill>
                  <w14:solidFill>
                    <w14:schemeClr w14:val="tx1"/>
                  </w14:solidFill>
                </w14:textFill>
              </w:rPr>
              <w:t>3.3.1</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bCs/>
                <w:color w:val="000000" w:themeColor="text1"/>
                <w:sz w:val="24"/>
                <w:szCs w:val="24"/>
                <w14:textFill>
                  <w14:solidFill>
                    <w14:schemeClr w14:val="tx1"/>
                  </w14:solidFill>
                </w14:textFill>
              </w:rPr>
              <w:t>控制系统</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1、医疗舱配电采用钥匙点火控制装置，当钥匙开启至二档状态，医疗舱整套供电系统自动连接电瓶电源，全套设备可正常工作，当钥匙退到二档以下或拔出状态，全舱自动断电（起到防止用电器忘关导致电瓶电量流失而无法启动的作用）。</w:t>
            </w:r>
          </w:p>
          <w:p>
            <w:pPr>
              <w:spacing w:line="0" w:lineRule="atLeast"/>
              <w:rPr>
                <w:rFonts w:hint="eastAsia" w:cs="仿宋" w:asciiTheme="minorEastAsia" w:hAnsiTheme="minorEastAsia" w:eastAsiaTheme="minorEastAsia"/>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2、微电脑集中控制系统，模块集成设计，电源控制盒内安装了医疗舱内所有的电器保险。</w:t>
            </w:r>
          </w:p>
          <w:p>
            <w:pPr>
              <w:spacing w:line="0" w:lineRule="atLeast"/>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3、触摸式开关面板，可连接三路控制系统，</w:t>
            </w:r>
            <w:r>
              <w:rPr>
                <w:rFonts w:hint="eastAsia" w:cs="仿宋" w:asciiTheme="minorEastAsia" w:hAnsiTheme="minorEastAsia" w:eastAsiaTheme="minorEastAsia"/>
                <w:bCs/>
                <w:color w:val="000000" w:themeColor="text1"/>
                <w:sz w:val="24"/>
                <w:szCs w:val="24"/>
                <w14:textFill>
                  <w14:solidFill>
                    <w14:schemeClr w14:val="tx1"/>
                  </w14:solidFill>
                </w14:textFill>
              </w:rPr>
              <w:t>需提供相关电路图或实车照片证明。</w:t>
            </w:r>
          </w:p>
          <w:p>
            <w:pPr>
              <w:spacing w:line="0" w:lineRule="atLeast"/>
              <w:rPr>
                <w:rFonts w:hint="eastAsia" w:cs="仿宋" w:asciiTheme="minorEastAsia" w:hAnsiTheme="minorEastAsia" w:eastAsiaTheme="minorEastAsia"/>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4、驾驶室设有照明灯、逆变器等备用开关，控制主机失效时仍能保证车辆重要部分电器使用；</w:t>
            </w:r>
          </w:p>
          <w:p>
            <w:pPr>
              <w:spacing w:line="0" w:lineRule="atLeast"/>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5、尾门备有照明灯、后射灯及排风扇双控开关面板，可与主面板形成双向控制，便于医护人员后门上车进行操作，</w:t>
            </w:r>
            <w:r>
              <w:rPr>
                <w:rFonts w:hint="eastAsia" w:cs="仿宋" w:asciiTheme="minorEastAsia" w:hAnsiTheme="minorEastAsia" w:eastAsiaTheme="minorEastAsia"/>
                <w:bCs/>
                <w:color w:val="000000" w:themeColor="text1"/>
                <w:sz w:val="24"/>
                <w:szCs w:val="24"/>
                <w14:textFill>
                  <w14:solidFill>
                    <w14:schemeClr w14:val="tx1"/>
                  </w14:solidFill>
                </w14:textFill>
              </w:rPr>
              <w:t>需提供相关电路图或实车照片证明。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3.3.2</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供电系统</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1、安装实用新型的救护车车载电源装置</w:t>
            </w:r>
          </w:p>
          <w:p>
            <w:pPr>
              <w:spacing w:line="0" w:lineRule="atLeast"/>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2、1000W车载智能逆变系统</w:t>
            </w:r>
          </w:p>
          <w:p>
            <w:pPr>
              <w:spacing w:line="0" w:lineRule="atLeast"/>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3、当车辆钥匙开启后，开启逆变器开关逆变电源开始工作，车辆熄火后医疗舱停止供电，更好的保护原车电瓶。</w:t>
            </w:r>
          </w:p>
          <w:p>
            <w:pPr>
              <w:spacing w:line="0" w:lineRule="atLeast"/>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4、逆变输出电压：220VAC±3%</w:t>
            </w:r>
          </w:p>
          <w:p>
            <w:pPr>
              <w:spacing w:line="0" w:lineRule="atLeast"/>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5、逆变输出频率：50HZ±2%</w:t>
            </w:r>
          </w:p>
          <w:p>
            <w:pPr>
              <w:spacing w:line="0" w:lineRule="atLeast"/>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6、直流电压：12V</w:t>
            </w:r>
          </w:p>
          <w:p>
            <w:pPr>
              <w:spacing w:line="0" w:lineRule="atLeast"/>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7、输出波形：纯正弦波＜2%THD</w:t>
            </w:r>
          </w:p>
          <w:p>
            <w:pPr>
              <w:spacing w:line="0" w:lineRule="atLeast"/>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8、过载保护：超过100-120%，25秒后自动锁机；超载120-200%，1秒自动锁机；超过＞200%，4ms后自动锁机</w:t>
            </w:r>
          </w:p>
          <w:p>
            <w:pPr>
              <w:spacing w:line="0" w:lineRule="atLeast"/>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9、工作温度-15℃-50℃</w:t>
            </w:r>
          </w:p>
          <w:p>
            <w:pPr>
              <w:spacing w:line="0" w:lineRule="atLeast"/>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10、国家标准GB 2099.1-1996 AC220V接头</w:t>
            </w:r>
          </w:p>
          <w:p>
            <w:pPr>
              <w:spacing w:line="0" w:lineRule="atLeast"/>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11、密封防水带盖车载专用220v插座五只</w:t>
            </w:r>
          </w:p>
          <w:p>
            <w:pPr>
              <w:spacing w:line="0" w:lineRule="atLeast"/>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12、带盖12v插座两个</w:t>
            </w:r>
          </w:p>
          <w:p>
            <w:pPr>
              <w:spacing w:line="0" w:lineRule="atLeast"/>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13、免维护汽车辅助电瓶，容量不小于80AH，在驻车时客供医疗器械使用；</w:t>
            </w:r>
          </w:p>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14、双电瓶管理系统可自动连接或断开主副电瓶，确保救护车原车电瓶处于最佳状态，不会因为原车电瓶亏电而影响出车。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3.3.3</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照明系统</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1、LED 长条灯4只、医疗舱内独立控制，照明灯与车顶内饰完美结合，同时便于拆卸维修：舱内光照充足均匀，光线柔和。</w:t>
            </w:r>
          </w:p>
          <w:p>
            <w:pPr>
              <w:spacing w:line="0" w:lineRule="atLeast"/>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2、尾门处冷光源高亮度后射灯，适用于夜间照明。</w:t>
            </w:r>
          </w:p>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3、医用可转动射灯2只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3.3.4</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外接充电系统</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220V/16A防水、带防护盖的中国规格外接电源插座，10m长移动电缆。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3.3.5</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安全保护</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电路应设有相应规范的过载保护装置，以确保医疗救护设备的电器正常使用。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3.4</w:t>
            </w:r>
          </w:p>
        </w:tc>
        <w:tc>
          <w:tcPr>
            <w:tcW w:w="8647" w:type="dxa"/>
            <w:gridSpan w:val="2"/>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担架系统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4"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3.5.1</w:t>
            </w:r>
          </w:p>
        </w:tc>
        <w:tc>
          <w:tcPr>
            <w:tcW w:w="2043"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自动上车担架</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在医疗舱中间位置安装自动上车担架1副, 能够快速实现高低位转换，便于病人上下救护车。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1"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a</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长度</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sz w:val="24"/>
                <w:szCs w:val="24"/>
              </w:rPr>
              <w:t>195cm～200cm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b</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宽度</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sz w:val="24"/>
                <w:szCs w:val="24"/>
              </w:rPr>
              <w:t>55cm～60cm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c</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最大承重量</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sz w:val="24"/>
                <w:szCs w:val="24"/>
              </w:rPr>
              <w:t>≥170kg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d</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床垫背部</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采用一次模压成型材料、长度头部及上半身位置，0-75度可调节，脚部0-15度可调。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e</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材质</w:t>
            </w:r>
          </w:p>
        </w:tc>
        <w:tc>
          <w:tcPr>
            <w:tcW w:w="6604" w:type="dxa"/>
            <w:tcBorders>
              <w:tl2br w:val="nil"/>
              <w:tr2bl w:val="nil"/>
            </w:tcBorders>
            <w:tcMar>
              <w:top w:w="0" w:type="dxa"/>
              <w:left w:w="108" w:type="dxa"/>
              <w:bottom w:w="0" w:type="dxa"/>
              <w:right w:w="108" w:type="dxa"/>
            </w:tcMar>
            <w:vAlign w:val="center"/>
          </w:tcPr>
          <w:p>
            <w:pPr>
              <w:spacing w:line="520" w:lineRule="exact"/>
              <w:rPr>
                <w:rFonts w:hint="eastAsia" w:cs="方正小标宋简体" w:asciiTheme="minorEastAsia" w:hAnsiTheme="minorEastAsia" w:eastAsiaTheme="minorEastAsia"/>
                <w:spacing w:val="17"/>
                <w:sz w:val="24"/>
                <w:szCs w:val="24"/>
                <w:lang w:val="en-US" w:eastAsia="zh-CN"/>
              </w:rPr>
            </w:pPr>
            <w:r>
              <w:rPr>
                <w:rFonts w:hint="eastAsia" w:cs="方正小标宋简体" w:asciiTheme="minorEastAsia" w:hAnsiTheme="minorEastAsia" w:eastAsiaTheme="minorEastAsia"/>
                <w:spacing w:val="17"/>
                <w:sz w:val="24"/>
                <w:szCs w:val="24"/>
              </w:rPr>
              <w:t>两折三段式床垫，采用高频焊接技术，增大病员的接触面积，舒适度高。外部材料</w:t>
            </w:r>
            <w:bookmarkStart w:id="1" w:name="OLE_LINK1"/>
            <w:bookmarkStart w:id="2" w:name="OLE_LINK2"/>
            <w:r>
              <w:rPr>
                <w:rFonts w:hint="eastAsia" w:cs="方正小标宋简体" w:asciiTheme="minorEastAsia" w:hAnsiTheme="minorEastAsia" w:eastAsiaTheme="minorEastAsia"/>
                <w:spacing w:val="17"/>
                <w:sz w:val="24"/>
                <w:szCs w:val="24"/>
                <w:lang w:val="en-US" w:eastAsia="zh-CN"/>
              </w:rPr>
              <w:t>需</w:t>
            </w:r>
            <w:r>
              <w:rPr>
                <w:rFonts w:hint="eastAsia" w:cs="方正小标宋简体" w:asciiTheme="minorEastAsia" w:hAnsiTheme="minorEastAsia" w:eastAsiaTheme="minorEastAsia"/>
                <w:spacing w:val="17"/>
                <w:sz w:val="24"/>
                <w:szCs w:val="24"/>
              </w:rPr>
              <w:t>具有防火，耐腐蚀的</w:t>
            </w:r>
            <w:bookmarkEnd w:id="1"/>
            <w:bookmarkEnd w:id="2"/>
            <w:r>
              <w:rPr>
                <w:rFonts w:hint="eastAsia" w:cs="方正小标宋简体" w:asciiTheme="minorEastAsia" w:hAnsiTheme="minorEastAsia" w:eastAsiaTheme="minorEastAsia"/>
                <w:spacing w:val="17"/>
                <w:sz w:val="24"/>
                <w:szCs w:val="24"/>
                <w:lang w:val="en-US" w:eastAsia="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2"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f</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轮胎</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直径≥190mm航空轮胎、前轮固定、后轮360度转向并可锁定装载后轮：置放于担架后腿之上，调节担架折叠后的高度。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g</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结构</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框架设计，采用铬钢合金材质，亮黄色外喷漆；采用顺应性悬挂系统，通过四支弧形支架吸收震动；前腿：分叉型前腿，后腿：分叉型弧形后腿。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h</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bCs/>
                <w:color w:val="000000" w:themeColor="text1"/>
                <w:sz w:val="24"/>
                <w:szCs w:val="24"/>
                <w14:textFill>
                  <w14:solidFill>
                    <w14:schemeClr w14:val="tx1"/>
                  </w14:solidFill>
                </w14:textFill>
              </w:rPr>
              <w:t>监测功能</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方正小标宋简体" w:asciiTheme="minorEastAsia" w:hAnsiTheme="minorEastAsia" w:eastAsiaTheme="minorEastAsia"/>
                <w:color w:val="000000" w:themeColor="text1"/>
                <w:spacing w:val="17"/>
                <w:sz w:val="24"/>
                <w:szCs w:val="24"/>
                <w14:textFill>
                  <w14:solidFill>
                    <w14:schemeClr w14:val="tx1"/>
                  </w14:solidFill>
                </w14:textFill>
              </w:rPr>
              <w:t>担架病人头侧的前腿具备打开锁定后有监测以及声音灯光报警功能。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1"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3.5.2</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软担架</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配备1副</w:t>
            </w:r>
          </w:p>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由防水尼龙材料制成，设有10个把手，配有手提包；</w:t>
            </w:r>
          </w:p>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特别适用于野外，山区和高层楼面救援，易于携带，可以快速到达救援现场；</w:t>
            </w:r>
          </w:p>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可进行X光透视。</w:t>
            </w:r>
          </w:p>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展开尺寸：≥210×75cm</w:t>
            </w:r>
          </w:p>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折叠尺寸：≥55×26cm</w:t>
            </w:r>
          </w:p>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自重：≤3kg</w:t>
            </w:r>
          </w:p>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承重：≥100kg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3.5.3</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碳纤维铲式担架：1副</w:t>
            </w:r>
          </w:p>
        </w:tc>
        <w:tc>
          <w:tcPr>
            <w:tcW w:w="6604" w:type="dxa"/>
            <w:tcBorders>
              <w:tl2br w:val="nil"/>
              <w:tr2bl w:val="nil"/>
            </w:tcBorders>
            <w:tcMar>
              <w:top w:w="0" w:type="dxa"/>
              <w:left w:w="108" w:type="dxa"/>
              <w:bottom w:w="0" w:type="dxa"/>
              <w:right w:w="108" w:type="dxa"/>
            </w:tcMar>
            <w:vAlign w:val="center"/>
          </w:tcPr>
          <w:p>
            <w:pPr>
              <w:rPr>
                <w:rFonts w:hint="eastAsia"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规格：承重：</w:t>
            </w:r>
            <w:bookmarkStart w:id="3" w:name="OLE_LINK51"/>
            <w:r>
              <w:rPr>
                <w:rFonts w:hint="eastAsia" w:asciiTheme="minorEastAsia" w:hAnsiTheme="minorEastAsia" w:eastAsiaTheme="minorEastAsia"/>
                <w:color w:val="0D0D0D"/>
                <w:sz w:val="24"/>
                <w:szCs w:val="24"/>
              </w:rPr>
              <w:t>≥</w:t>
            </w:r>
            <w:bookmarkEnd w:id="3"/>
            <w:r>
              <w:rPr>
                <w:rFonts w:hint="eastAsia" w:asciiTheme="minorEastAsia" w:hAnsiTheme="minorEastAsia" w:eastAsiaTheme="minorEastAsia"/>
                <w:color w:val="0D0D0D"/>
                <w:sz w:val="24"/>
                <w:szCs w:val="24"/>
              </w:rPr>
              <w:t>280Kg，</w:t>
            </w:r>
          </w:p>
          <w:p>
            <w:pPr>
              <w:rPr>
                <w:rFonts w:hint="eastAsia"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净重：≤4.7kg，产品尺寸：长≥1723±10mm，宽≤436±10mm，高≤73±5mm，</w:t>
            </w:r>
          </w:p>
          <w:p>
            <w:pPr>
              <w:rPr>
                <w:rFonts w:hint="eastAsia"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折叠尺寸≤长1195±10mm;宽436±10mm;高73±5mm</w:t>
            </w:r>
          </w:p>
          <w:p>
            <w:pPr>
              <w:numPr>
                <w:ilvl w:val="0"/>
                <w:numId w:val="1"/>
              </w:numPr>
              <w:rPr>
                <w:rFonts w:hint="eastAsia"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采用整体碳纤维工艺，具有坚固、自重更轻、承重更大、使用寿命更长、轻便和能进CT、X光、核磁影像，可用于院前急救及院内转运。</w:t>
            </w:r>
          </w:p>
          <w:p>
            <w:pPr>
              <w:numPr>
                <w:ilvl w:val="0"/>
                <w:numId w:val="1"/>
              </w:numPr>
              <w:rPr>
                <w:rFonts w:hint="eastAsia"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适合保持病人的脊椎排列，避免二次伤害。</w:t>
            </w:r>
          </w:p>
          <w:p>
            <w:pPr>
              <w:numPr>
                <w:ilvl w:val="0"/>
                <w:numId w:val="1"/>
              </w:numPr>
              <w:rPr>
                <w:rFonts w:hint="eastAsia"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具有四种长度可供不同高度的病人选择，有效长度为1150-2000MM。</w:t>
            </w:r>
          </w:p>
          <w:p>
            <w:pPr>
              <w:numPr>
                <w:ilvl w:val="0"/>
                <w:numId w:val="1"/>
              </w:numPr>
              <w:rPr>
                <w:rFonts w:hint="eastAsia" w:asciiTheme="minorEastAsia" w:hAnsiTheme="minorEastAsia" w:eastAsiaTheme="minorEastAsia"/>
                <w:color w:val="0D0D0D"/>
                <w:sz w:val="24"/>
                <w:szCs w:val="24"/>
              </w:rPr>
            </w:pPr>
            <w:r>
              <w:rPr>
                <w:rFonts w:hint="eastAsia" w:asciiTheme="minorEastAsia" w:hAnsiTheme="minorEastAsia" w:eastAsiaTheme="minorEastAsia"/>
                <w:color w:val="0D0D0D"/>
                <w:sz w:val="24"/>
                <w:szCs w:val="24"/>
              </w:rPr>
              <w:t>碳纤维材料抗辐射、耐低温、耐高温、强韧性、防静电及耐腐蚀。表面易清洗，可防止液体渗入。担架材质:航空级碳纤维材料，耐腐蚀、耐重压，强度好、重量轻:</w:t>
            </w:r>
          </w:p>
          <w:p>
            <w:pPr>
              <w:numPr>
                <w:ilvl w:val="0"/>
                <w:numId w:val="1"/>
              </w:numPr>
              <w:rPr>
                <w:rFonts w:hint="eastAsia" w:asciiTheme="minorEastAsia" w:hAnsiTheme="minorEastAsia" w:eastAsiaTheme="minorEastAsia"/>
                <w:color w:val="0D0D0D"/>
                <w:sz w:val="24"/>
                <w:szCs w:val="24"/>
              </w:rPr>
            </w:pPr>
            <w:r>
              <w:rPr>
                <w:rFonts w:hint="eastAsia" w:cs="宋体" w:asciiTheme="minorEastAsia" w:hAnsiTheme="minorEastAsia" w:eastAsiaTheme="minorEastAsia"/>
                <w:color w:val="0D0D0D"/>
                <w:kern w:val="0"/>
                <w:sz w:val="24"/>
                <w:szCs w:val="24"/>
              </w:rPr>
              <w:t>担架两端具有卡扣装置，可分离为左右两部分;</w:t>
            </w:r>
            <w:r>
              <w:rPr>
                <w:rFonts w:cs="宋体" w:asciiTheme="minorEastAsia" w:hAnsiTheme="minorEastAsia" w:eastAsiaTheme="minorEastAsia"/>
                <w:color w:val="0D0D0D"/>
                <w:kern w:val="0"/>
                <w:sz w:val="24"/>
                <w:szCs w:val="24"/>
              </w:rPr>
              <w:t>在不移动病人的情况下，迅速将病人铲入或从病人体下抽出担架。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3.6</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警示系统</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1、嵌入式警灯1只(高亮度LED发光体，低功耗，高寿命，维护成本低)，为提高警示性内置至少12路爆闪及配套模块；</w:t>
            </w: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br w:type="textWrapping"/>
            </w: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2、输出功率≥100w</w:t>
            </w:r>
          </w:p>
          <w:p>
            <w:pPr>
              <w:spacing w:line="0" w:lineRule="atLeast"/>
              <w:rPr>
                <w:rFonts w:hint="eastAsia" w:cs="仿宋" w:asciiTheme="minorEastAsia" w:hAnsiTheme="minorEastAsia" w:eastAsiaTheme="minorEastAsia"/>
                <w:bCs/>
                <w:sz w:val="24"/>
                <w:szCs w:val="24"/>
              </w:rPr>
            </w:pPr>
            <w:r>
              <w:rPr>
                <w:rFonts w:hint="eastAsia" w:cs="仿宋" w:asciiTheme="minorEastAsia" w:hAnsiTheme="minorEastAsia" w:eastAsiaTheme="minorEastAsia"/>
                <w:color w:val="0D0D0D" w:themeColor="text1" w:themeTint="F2"/>
                <w:sz w:val="24"/>
                <w:szCs w:val="24"/>
                <w14:textFill>
                  <w14:solidFill>
                    <w14:schemeClr w14:val="tx1">
                      <w14:lumMod w14:val="95000"/>
                      <w14:lumOff w14:val="5000"/>
                    </w14:schemeClr>
                  </w14:solidFill>
                </w14:textFill>
              </w:rPr>
              <w:t>3、车尾二侧蓝色LED长方形警灯2只，白色LED警灯2只，车尾蓝色LED警灯2只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bCs/>
                <w:color w:val="000000" w:themeColor="text1"/>
                <w:sz w:val="24"/>
                <w:szCs w:val="24"/>
                <w14:textFill>
                  <w14:solidFill>
                    <w14:schemeClr w14:val="tx1"/>
                  </w14:solidFill>
                </w14:textFill>
              </w:rPr>
              <w:t>3.7</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bCs/>
                <w:color w:val="000000" w:themeColor="text1"/>
                <w:sz w:val="24"/>
                <w:szCs w:val="24"/>
                <w14:textFill>
                  <w14:solidFill>
                    <w14:schemeClr w14:val="tx1"/>
                  </w14:solidFill>
                </w14:textFill>
              </w:rPr>
              <w:t>供氧系统</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1、铝制10L氧气瓶2个</w:t>
            </w:r>
          </w:p>
          <w:p>
            <w:pPr>
              <w:spacing w:line="0" w:lineRule="atLeast"/>
              <w:rPr>
                <w:rFonts w:hint="eastAsia" w:cs="仿宋" w:asciiTheme="minorEastAsia" w:hAnsiTheme="minorEastAsia" w:eastAsiaTheme="minorEastAsia"/>
                <w:b/>
                <w:bCs/>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2、氧气瓶固定支架采用橡胶卡箍制造，取用方便并带有减震功能</w:t>
            </w:r>
            <w:r>
              <w:rPr>
                <w:rFonts w:hint="eastAsia" w:cs="仿宋" w:asciiTheme="minorEastAsia" w:hAnsiTheme="minorEastAsia" w:eastAsiaTheme="minorEastAsia"/>
                <w:color w:val="000000" w:themeColor="text1"/>
                <w:sz w:val="24"/>
                <w:szCs w:val="24"/>
                <w14:textFill>
                  <w14:solidFill>
                    <w14:schemeClr w14:val="tx1"/>
                  </w14:solidFill>
                </w14:textFill>
              </w:rPr>
              <w:br w:type="textWrapping"/>
            </w:r>
            <w:r>
              <w:rPr>
                <w:rFonts w:hint="eastAsia" w:cs="仿宋" w:asciiTheme="minorEastAsia" w:hAnsiTheme="minorEastAsia" w:eastAsiaTheme="minorEastAsia"/>
                <w:color w:val="000000" w:themeColor="text1"/>
                <w:sz w:val="24"/>
                <w:szCs w:val="24"/>
                <w14:textFill>
                  <w14:solidFill>
                    <w14:schemeClr w14:val="tx1"/>
                  </w14:solidFill>
                </w14:textFill>
              </w:rPr>
              <w:t>3、隐藏式供氧管路，集中供氧，</w:t>
            </w:r>
            <w:r>
              <w:rPr>
                <w:rFonts w:hint="eastAsia" w:cs="仿宋" w:asciiTheme="minorEastAsia" w:hAnsiTheme="minorEastAsia" w:eastAsiaTheme="minorEastAsia"/>
                <w:bCs/>
                <w:color w:val="000000" w:themeColor="text1"/>
                <w:sz w:val="24"/>
                <w:szCs w:val="24"/>
                <w14:textFill>
                  <w14:solidFill>
                    <w14:schemeClr w14:val="tx1"/>
                  </w14:solidFill>
                </w14:textFill>
              </w:rPr>
              <w:t>需提供氧气管路气密性、压力变形、机械强度等检测报告。</w:t>
            </w:r>
          </w:p>
          <w:p>
            <w:pPr>
              <w:spacing w:line="0" w:lineRule="atLeast"/>
              <w:rPr>
                <w:rFonts w:hint="eastAsia" w:cs="仿宋" w:asciiTheme="minorEastAsia" w:hAnsiTheme="minorEastAsia" w:eastAsiaTheme="minorEastAsia"/>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4、实现高低压转换，并带有压力调节装置及压力表。；</w:t>
            </w:r>
          </w:p>
          <w:p>
            <w:pPr>
              <w:spacing w:line="0" w:lineRule="atLeast"/>
              <w:rPr>
                <w:rFonts w:hint="eastAsia" w:cs="仿宋" w:asciiTheme="minorEastAsia" w:hAnsiTheme="minorEastAsia" w:eastAsiaTheme="minorEastAsia"/>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5、双路即插即用国标氧气快速接口及湿化瓶，同时支持呼吸机快速接入插口。</w:t>
            </w:r>
          </w:p>
          <w:p>
            <w:pPr>
              <w:spacing w:line="0" w:lineRule="atLeast"/>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color w:val="000000" w:themeColor="text1"/>
                <w:sz w:val="24"/>
                <w:szCs w:val="24"/>
                <w14:textFill>
                  <w14:solidFill>
                    <w14:schemeClr w14:val="tx1"/>
                  </w14:solidFill>
                </w14:textFill>
              </w:rPr>
              <w:t>6、配备氧气快速切换装置，可迅速切换A、B瓶供氧，医护人员可直观掌握及控制氧气余量。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bCs/>
                <w:color w:val="000000" w:themeColor="text1"/>
                <w:sz w:val="24"/>
                <w:szCs w:val="24"/>
                <w14:textFill>
                  <w14:solidFill>
                    <w14:schemeClr w14:val="tx1"/>
                  </w14:solidFill>
                </w14:textFill>
              </w:rPr>
              <w:t>3.8</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车辆消杀系统</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ascii="宋体" w:hAnsi="宋体" w:cs="仿宋"/>
                <w:sz w:val="24"/>
                <w:szCs w:val="24"/>
              </w:rPr>
            </w:pPr>
            <w:r>
              <w:rPr>
                <w:rFonts w:hint="eastAsia" w:ascii="宋体" w:hAnsi="宋体" w:cs="仿宋"/>
                <w:sz w:val="24"/>
                <w:szCs w:val="24"/>
              </w:rPr>
              <w:t>等离子空气消毒机</w:t>
            </w:r>
          </w:p>
          <w:p>
            <w:pPr>
              <w:pStyle w:val="13"/>
              <w:numPr>
                <w:ilvl w:val="0"/>
                <w:numId w:val="2"/>
              </w:numPr>
              <w:spacing w:line="0" w:lineRule="atLeast"/>
              <w:ind w:firstLineChars="0"/>
              <w:rPr>
                <w:rFonts w:hint="eastAsia" w:ascii="宋体" w:hAnsi="宋体" w:cs="宋体"/>
                <w:sz w:val="24"/>
              </w:rPr>
            </w:pPr>
            <w:r>
              <w:rPr>
                <w:rFonts w:hint="eastAsia" w:ascii="宋体" w:hAnsi="宋体" w:cs="宋体"/>
                <w:sz w:val="24"/>
              </w:rPr>
              <w:t>广泛适用于负压救护车、医疗车、急救车、体检车、核酸检测车、疫苗运输车以及公交旅游巴士等公共交通工具的封闭空间内的空气持续循环消毒。</w:t>
            </w:r>
          </w:p>
          <w:p>
            <w:pPr>
              <w:pStyle w:val="13"/>
              <w:numPr>
                <w:ilvl w:val="0"/>
                <w:numId w:val="2"/>
              </w:numPr>
              <w:spacing w:line="0" w:lineRule="atLeast"/>
              <w:ind w:firstLineChars="0"/>
              <w:rPr>
                <w:rFonts w:hint="eastAsia" w:ascii="宋体" w:hAnsi="宋体" w:cs="宋体"/>
                <w:sz w:val="24"/>
              </w:rPr>
            </w:pPr>
            <w:r>
              <w:rPr>
                <w:rFonts w:hint="eastAsia" w:ascii="宋体" w:hAnsi="宋体" w:cs="宋体"/>
                <w:sz w:val="24"/>
              </w:rPr>
              <w:t>对车内封闭空间定流消杀防护，适用体积≥30m³。</w:t>
            </w:r>
          </w:p>
          <w:p>
            <w:pPr>
              <w:pStyle w:val="13"/>
              <w:numPr>
                <w:ilvl w:val="0"/>
                <w:numId w:val="2"/>
              </w:numPr>
              <w:spacing w:line="0" w:lineRule="atLeast"/>
              <w:ind w:firstLineChars="0"/>
            </w:pPr>
            <w:r>
              <w:rPr>
                <w:rFonts w:hint="eastAsia" w:ascii="宋体" w:hAnsi="宋体" w:cs="宋体"/>
                <w:sz w:val="24"/>
              </w:rPr>
              <w:t>壁挂式安装方式，空气消毒机持续工作时可实现人机共存。</w:t>
            </w:r>
          </w:p>
          <w:p>
            <w:pPr>
              <w:pStyle w:val="13"/>
              <w:numPr>
                <w:ilvl w:val="0"/>
                <w:numId w:val="2"/>
              </w:numPr>
              <w:spacing w:line="0" w:lineRule="atLeast"/>
              <w:ind w:firstLineChars="0"/>
              <w:rPr>
                <w:rFonts w:hint="eastAsia" w:ascii="宋体" w:hAnsi="宋体"/>
              </w:rPr>
            </w:pPr>
            <w:bookmarkStart w:id="4" w:name="OLE_LINK7"/>
            <w:r>
              <w:rPr>
                <w:rFonts w:hint="eastAsia" w:ascii="宋体" w:hAnsi="宋体" w:cs="宋体"/>
                <w:sz w:val="24"/>
              </w:rPr>
              <w:t>外形尺寸：长+宽+高≤700MM，输入电压DC 12V。</w:t>
            </w:r>
            <w:bookmarkEnd w:id="4"/>
          </w:p>
          <w:p>
            <w:pPr>
              <w:spacing w:line="0" w:lineRule="atLeast"/>
            </w:pPr>
            <w:r>
              <w:rPr>
                <w:rFonts w:hint="eastAsia"/>
              </w:rPr>
              <w:t>5.</w:t>
            </w:r>
            <w:bookmarkStart w:id="5" w:name="OLE_LINK8"/>
            <w:r>
              <w:rPr>
                <w:rFonts w:hint="eastAsia" w:ascii="宋体" w:hAnsi="宋体" w:cs="宋体"/>
                <w:sz w:val="24"/>
                <w:szCs w:val="24"/>
              </w:rPr>
              <w:t xml:space="preserve"> 细菌杀灭率≥99.93%，对空气自然菌的消亡率≥90.50%。</w:t>
            </w:r>
            <w:bookmarkEnd w:id="5"/>
          </w:p>
          <w:p>
            <w:pPr>
              <w:spacing w:line="0" w:lineRule="atLeast"/>
            </w:pPr>
            <w:r>
              <w:rPr>
                <w:rFonts w:hint="eastAsia"/>
              </w:rPr>
              <w:t>6.</w:t>
            </w:r>
            <w:r>
              <w:rPr>
                <w:rFonts w:hint="eastAsia" w:ascii="宋体" w:hAnsi="宋体" w:cs="宋体"/>
                <w:sz w:val="24"/>
                <w:szCs w:val="24"/>
              </w:rPr>
              <w:t xml:space="preserve"> 臭氧浓度＜0.003mg/m³，紫外线泄漏量＜0.1uW/c㎡,设计循环风量＞240m³/h，可以循环调节风量大小。</w:t>
            </w:r>
            <w:r>
              <w:rPr>
                <w:rFonts w:hint="eastAsia"/>
              </w:rPr>
              <w:t>7.</w:t>
            </w:r>
            <w:r>
              <w:rPr>
                <w:rFonts w:hint="eastAsia" w:ascii="宋体" w:hAnsi="宋体" w:cs="宋体"/>
                <w:sz w:val="24"/>
                <w:szCs w:val="24"/>
              </w:rPr>
              <w:t xml:space="preserve"> 以紫外线及过滤为主杀毒因子，同时辅助光触媒及释放高浓度离子利用循环风对空间内的空气进行循环消毒，可有效杀灭空气中的细菌和病毒。</w:t>
            </w:r>
          </w:p>
          <w:p>
            <w:pPr>
              <w:spacing w:line="0" w:lineRule="atLeast"/>
            </w:pPr>
            <w:r>
              <w:rPr>
                <w:rFonts w:hint="eastAsia"/>
              </w:rPr>
              <w:t>8.</w:t>
            </w:r>
            <w:r>
              <w:rPr>
                <w:rFonts w:hint="eastAsia" w:ascii="宋体" w:hAnsi="宋体" w:cs="宋体"/>
                <w:sz w:val="24"/>
                <w:szCs w:val="24"/>
              </w:rPr>
              <w:t xml:space="preserve"> 空气消毒机可以显示所安装空间内的温度、湿度、PM2.5等空气质量状态。</w:t>
            </w:r>
          </w:p>
          <w:p>
            <w:pPr>
              <w:spacing w:line="0" w:lineRule="atLeast"/>
            </w:pPr>
            <w:r>
              <w:rPr>
                <w:rFonts w:hint="eastAsia"/>
              </w:rPr>
              <w:t>9.</w:t>
            </w:r>
            <w:r>
              <w:rPr>
                <w:rFonts w:hint="eastAsia" w:ascii="宋体" w:hAnsi="宋体" w:cs="宋体"/>
                <w:sz w:val="24"/>
                <w:szCs w:val="24"/>
              </w:rPr>
              <w:t xml:space="preserve"> 可用遥控器或触摸面板进行空气消毒机的操作。当机器与手机处于同一WIFI环境下，可以拓展手机控制功能。</w:t>
            </w:r>
          </w:p>
          <w:p>
            <w:pPr>
              <w:spacing w:line="0" w:lineRule="atLeast"/>
            </w:pPr>
            <w:r>
              <w:rPr>
                <w:rFonts w:hint="eastAsia"/>
              </w:rPr>
              <w:t>10.</w:t>
            </w:r>
            <w:r>
              <w:rPr>
                <w:rFonts w:hint="eastAsia" w:ascii="宋体" w:hAnsi="宋体" w:cs="宋体"/>
                <w:sz w:val="24"/>
                <w:szCs w:val="24"/>
              </w:rPr>
              <w:t xml:space="preserve"> 10、空气消毒机作为第二类消毒产品，其卫生安全评价结论为合格。</w:t>
            </w:r>
            <w:r>
              <w:rPr>
                <w:rFonts w:hint="eastAsia"/>
              </w:rPr>
              <w:t>11.</w:t>
            </w:r>
            <w:r>
              <w:rPr>
                <w:rFonts w:hint="eastAsia" w:ascii="宋体" w:hAnsi="宋体" w:cs="宋体"/>
                <w:sz w:val="24"/>
                <w:szCs w:val="24"/>
              </w:rPr>
              <w:t xml:space="preserve"> 空气消毒机最高风速档的稳态工作噪声＜50dB。</w:t>
            </w:r>
          </w:p>
          <w:p>
            <w:pPr>
              <w:spacing w:line="0" w:lineRule="atLeast"/>
              <w:rPr>
                <w:rFonts w:hint="eastAsia" w:eastAsia="宋体"/>
                <w:lang w:eastAsia="zh-CN"/>
              </w:rPr>
            </w:pPr>
            <w:r>
              <w:rPr>
                <w:rFonts w:hint="eastAsia"/>
              </w:rPr>
              <w:t>12．</w:t>
            </w:r>
            <w:r>
              <w:rPr>
                <w:rFonts w:hint="eastAsia" w:ascii="宋体" w:hAnsi="宋体" w:cs="宋体"/>
                <w:sz w:val="24"/>
                <w:szCs w:val="24"/>
              </w:rPr>
              <w:t>应配置安装壁挂板</w:t>
            </w:r>
            <w:r>
              <w:rPr>
                <w:rFonts w:hint="eastAsia" w:ascii="宋体" w:hAnsi="宋体" w:cs="宋体"/>
                <w:sz w:val="24"/>
                <w:szCs w:val="24"/>
                <w:lang w:eastAsia="zh-CN"/>
              </w:rPr>
              <w:t>。</w:t>
            </w:r>
          </w:p>
          <w:p>
            <w:pPr>
              <w:spacing w:line="0" w:lineRule="atLeast"/>
            </w:pP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955" w:type="dxa"/>
            <w:vMerge w:val="restart"/>
            <w:tcBorders>
              <w:tl2br w:val="nil"/>
              <w:tr2bl w:val="nil"/>
            </w:tcBorders>
            <w:tcMar>
              <w:top w:w="0" w:type="dxa"/>
              <w:left w:w="108" w:type="dxa"/>
              <w:bottom w:w="0" w:type="dxa"/>
              <w:right w:w="108" w:type="dxa"/>
            </w:tcMar>
            <w:vAlign w:val="center"/>
          </w:tcPr>
          <w:p>
            <w:pPr>
              <w:spacing w:line="0" w:lineRule="atLeast"/>
              <w:ind w:firstLine="240" w:firstLineChars="100"/>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bCs/>
                <w:color w:val="000000" w:themeColor="text1"/>
                <w:sz w:val="24"/>
                <w:szCs w:val="24"/>
                <w14:textFill>
                  <w14:solidFill>
                    <w14:schemeClr w14:val="tx1"/>
                  </w14:solidFill>
                </w14:textFill>
              </w:rPr>
              <w:t>3.9</w:t>
            </w:r>
          </w:p>
        </w:tc>
        <w:tc>
          <w:tcPr>
            <w:tcW w:w="2043" w:type="dxa"/>
            <w:vMerge w:val="restart"/>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sz w:val="24"/>
                <w:szCs w:val="24"/>
              </w:rPr>
            </w:pPr>
            <w:r>
              <w:rPr>
                <w:rFonts w:cs="仿宋" w:asciiTheme="minorEastAsia" w:hAnsiTheme="minorEastAsia" w:eastAsiaTheme="minorEastAsia"/>
                <w:sz w:val="24"/>
                <w:szCs w:val="24"/>
              </w:rPr>
              <w:t>呼吸设备</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简易呼吸器（成人、儿童、婴儿）：各1套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955" w:type="dxa"/>
            <w:vMerge w:val="continue"/>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p>
        </w:tc>
        <w:tc>
          <w:tcPr>
            <w:tcW w:w="2043" w:type="dxa"/>
            <w:vMerge w:val="continue"/>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sz w:val="24"/>
                <w:szCs w:val="24"/>
              </w:rPr>
            </w:pP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吸引器：1台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955" w:type="dxa"/>
            <w:vMerge w:val="restart"/>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bCs/>
                <w:color w:val="000000" w:themeColor="text1"/>
                <w:sz w:val="24"/>
                <w:szCs w:val="24"/>
                <w14:textFill>
                  <w14:solidFill>
                    <w14:schemeClr w14:val="tx1"/>
                  </w14:solidFill>
                </w14:textFill>
              </w:rPr>
              <w:t>4.0</w:t>
            </w:r>
          </w:p>
        </w:tc>
        <w:tc>
          <w:tcPr>
            <w:tcW w:w="2043" w:type="dxa"/>
            <w:vMerge w:val="restart"/>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抢救设备</w:t>
            </w:r>
          </w:p>
        </w:tc>
        <w:tc>
          <w:tcPr>
            <w:tcW w:w="6604" w:type="dxa"/>
            <w:tcBorders>
              <w:tl2br w:val="nil"/>
              <w:tr2bl w:val="nil"/>
            </w:tcBorders>
            <w:tcMar>
              <w:top w:w="0" w:type="dxa"/>
              <w:left w:w="108" w:type="dxa"/>
              <w:bottom w:w="0" w:type="dxa"/>
              <w:right w:w="108" w:type="dxa"/>
            </w:tcMar>
          </w:tcPr>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除颤监护仪：1台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955" w:type="dxa"/>
            <w:vMerge w:val="continue"/>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p>
        </w:tc>
        <w:tc>
          <w:tcPr>
            <w:tcW w:w="2043" w:type="dxa"/>
            <w:vMerge w:val="continue"/>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sz w:val="24"/>
                <w:szCs w:val="24"/>
              </w:rPr>
            </w:pPr>
          </w:p>
        </w:tc>
        <w:tc>
          <w:tcPr>
            <w:tcW w:w="6604" w:type="dxa"/>
            <w:tcBorders>
              <w:tl2br w:val="nil"/>
              <w:tr2bl w:val="nil"/>
            </w:tcBorders>
            <w:tcMar>
              <w:top w:w="0" w:type="dxa"/>
              <w:left w:w="108" w:type="dxa"/>
              <w:bottom w:w="0" w:type="dxa"/>
              <w:right w:w="108" w:type="dxa"/>
            </w:tcMar>
          </w:tcPr>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转运呼吸机：1台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955" w:type="dxa"/>
            <w:vMerge w:val="continue"/>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p>
        </w:tc>
        <w:tc>
          <w:tcPr>
            <w:tcW w:w="2043" w:type="dxa"/>
            <w:vMerge w:val="continue"/>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sz w:val="24"/>
                <w:szCs w:val="24"/>
              </w:rPr>
            </w:pPr>
          </w:p>
        </w:tc>
        <w:tc>
          <w:tcPr>
            <w:tcW w:w="6604" w:type="dxa"/>
            <w:tcBorders>
              <w:tl2br w:val="nil"/>
              <w:tr2bl w:val="nil"/>
            </w:tcBorders>
            <w:tcMar>
              <w:top w:w="0" w:type="dxa"/>
              <w:left w:w="108" w:type="dxa"/>
              <w:bottom w:w="0" w:type="dxa"/>
              <w:right w:w="108" w:type="dxa"/>
            </w:tcMar>
          </w:tcPr>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全自动心肺复苏机：1台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955" w:type="dxa"/>
            <w:vMerge w:val="continue"/>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p>
        </w:tc>
        <w:tc>
          <w:tcPr>
            <w:tcW w:w="2043" w:type="dxa"/>
            <w:vMerge w:val="continue"/>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sz w:val="24"/>
                <w:szCs w:val="24"/>
              </w:rPr>
            </w:pP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医疗垃圾桶：1个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955" w:type="dxa"/>
            <w:vMerge w:val="continue"/>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p>
        </w:tc>
        <w:tc>
          <w:tcPr>
            <w:tcW w:w="2043" w:type="dxa"/>
            <w:vMerge w:val="continue"/>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sz w:val="24"/>
                <w:szCs w:val="24"/>
              </w:rPr>
            </w:pP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尖型医疗用品容器：1个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4" w:hRule="atLeast"/>
          <w:jc w:val="center"/>
        </w:trPr>
        <w:tc>
          <w:tcPr>
            <w:tcW w:w="955"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bCs/>
                <w:color w:val="000000" w:themeColor="text1"/>
                <w:sz w:val="24"/>
                <w:szCs w:val="24"/>
                <w14:textFill>
                  <w14:solidFill>
                    <w14:schemeClr w14:val="tx1"/>
                  </w14:solidFill>
                </w14:textFill>
              </w:rPr>
            </w:pPr>
            <w:r>
              <w:rPr>
                <w:rFonts w:hint="eastAsia" w:cs="仿宋" w:asciiTheme="minorEastAsia" w:hAnsiTheme="minorEastAsia" w:eastAsiaTheme="minorEastAsia"/>
                <w:bCs/>
                <w:color w:val="000000" w:themeColor="text1"/>
                <w:sz w:val="24"/>
                <w:szCs w:val="24"/>
                <w14:textFill>
                  <w14:solidFill>
                    <w14:schemeClr w14:val="tx1"/>
                  </w14:solidFill>
                </w14:textFill>
              </w:rPr>
              <w:t>4.1</w:t>
            </w:r>
          </w:p>
        </w:tc>
        <w:tc>
          <w:tcPr>
            <w:tcW w:w="2043" w:type="dxa"/>
            <w:tcBorders>
              <w:tl2br w:val="nil"/>
              <w:tr2bl w:val="nil"/>
            </w:tcBorders>
            <w:tcMar>
              <w:top w:w="0" w:type="dxa"/>
              <w:left w:w="108" w:type="dxa"/>
              <w:bottom w:w="0" w:type="dxa"/>
              <w:right w:w="108" w:type="dxa"/>
            </w:tcMar>
            <w:vAlign w:val="center"/>
          </w:tcPr>
          <w:p>
            <w:pPr>
              <w:spacing w:line="0" w:lineRule="atLeast"/>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通讯器材</w:t>
            </w:r>
          </w:p>
          <w:p>
            <w:pPr>
              <w:spacing w:line="0" w:lineRule="atLeast"/>
              <w:jc w:val="center"/>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（与120急救中心匹配）</w:t>
            </w:r>
          </w:p>
        </w:tc>
        <w:tc>
          <w:tcPr>
            <w:tcW w:w="6604" w:type="dxa"/>
            <w:tcBorders>
              <w:tl2br w:val="nil"/>
              <w:tr2bl w:val="nil"/>
            </w:tcBorders>
            <w:tcMar>
              <w:top w:w="0" w:type="dxa"/>
              <w:left w:w="108" w:type="dxa"/>
              <w:bottom w:w="0" w:type="dxa"/>
              <w:right w:w="108" w:type="dxa"/>
            </w:tcMar>
            <w:vAlign w:val="center"/>
          </w:tcPr>
          <w:p>
            <w:pPr>
              <w:spacing w:line="0" w:lineRule="atLeast"/>
              <w:rPr>
                <w:rFonts w:hint="eastAsia" w:cs="仿宋" w:asciiTheme="minorEastAsia" w:hAnsiTheme="minorEastAsia" w:eastAsiaTheme="minorEastAsia"/>
                <w:sz w:val="24"/>
                <w:szCs w:val="24"/>
              </w:rPr>
            </w:pPr>
            <w:r>
              <w:rPr>
                <w:rFonts w:hint="eastAsia" w:cs="仿宋" w:asciiTheme="minorEastAsia" w:hAnsiTheme="minorEastAsia" w:eastAsiaTheme="minorEastAsia"/>
                <w:sz w:val="24"/>
                <w:szCs w:val="24"/>
              </w:rPr>
              <w:t xml:space="preserve">车载GPS设备：1套 </w:t>
            </w:r>
          </w:p>
        </w:tc>
      </w:tr>
    </w:tbl>
    <w:p>
      <w:pPr>
        <w:widowControl/>
        <w:rPr>
          <w:rFonts w:asciiTheme="minorEastAsia" w:hAnsiTheme="minorEastAsia" w:eastAsiaTheme="minorEastAsia"/>
          <w:b/>
          <w:sz w:val="24"/>
          <w:szCs w:val="24"/>
        </w:rPr>
      </w:pPr>
    </w:p>
    <w:p>
      <w:pPr>
        <w:rPr>
          <w:b/>
          <w:bCs/>
          <w:sz w:val="28"/>
          <w:szCs w:val="28"/>
        </w:rPr>
      </w:pPr>
      <w:r>
        <w:rPr>
          <w:rFonts w:hint="eastAsia"/>
          <w:b/>
          <w:bCs/>
          <w:sz w:val="28"/>
          <w:szCs w:val="28"/>
        </w:rPr>
        <w:t>随车医疗设备技术参数要求：</w:t>
      </w:r>
    </w:p>
    <w:tbl>
      <w:tblPr>
        <w:tblStyle w:val="5"/>
        <w:tblpPr w:leftFromText="180" w:rightFromText="180" w:vertAnchor="text" w:horzAnchor="margin" w:tblpXSpec="right" w:tblpY="250"/>
        <w:tblW w:w="9642" w:type="dxa"/>
        <w:tblInd w:w="0" w:type="dxa"/>
        <w:tblLayout w:type="fixed"/>
        <w:tblCellMar>
          <w:top w:w="0" w:type="dxa"/>
          <w:left w:w="108" w:type="dxa"/>
          <w:bottom w:w="0" w:type="dxa"/>
          <w:right w:w="108" w:type="dxa"/>
        </w:tblCellMar>
      </w:tblPr>
      <w:tblGrid>
        <w:gridCol w:w="1134"/>
        <w:gridCol w:w="7655"/>
        <w:gridCol w:w="853"/>
      </w:tblGrid>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
                <w:bCs/>
                <w:sz w:val="24"/>
                <w:szCs w:val="24"/>
              </w:rPr>
            </w:pPr>
            <w:r>
              <w:rPr>
                <w:rFonts w:asciiTheme="minorEastAsia" w:hAnsiTheme="minorEastAsia" w:eastAsiaTheme="minorEastAsia"/>
                <w:b/>
                <w:bCs/>
                <w:sz w:val="24"/>
                <w:szCs w:val="24"/>
              </w:rPr>
              <w:t>（</w:t>
            </w:r>
            <w:r>
              <w:rPr>
                <w:rFonts w:hint="eastAsia" w:asciiTheme="minorEastAsia" w:hAnsiTheme="minorEastAsia" w:eastAsiaTheme="minorEastAsia"/>
                <w:b/>
                <w:bCs/>
                <w:sz w:val="24"/>
                <w:szCs w:val="24"/>
              </w:rPr>
              <w:t>一</w:t>
            </w:r>
            <w:r>
              <w:rPr>
                <w:rFonts w:asciiTheme="minorEastAsia" w:hAnsiTheme="minorEastAsia" w:eastAsiaTheme="minorEastAsia"/>
                <w:b/>
                <w:bCs/>
                <w:sz w:val="24"/>
                <w:szCs w:val="24"/>
              </w:rPr>
              <w:t>）</w:t>
            </w: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
                <w:sz w:val="24"/>
                <w:szCs w:val="24"/>
              </w:rPr>
            </w:pPr>
            <w:r>
              <w:rPr>
                <w:rFonts w:hint="eastAsia" w:cs="宋体" w:asciiTheme="minorEastAsia" w:hAnsiTheme="minorEastAsia" w:eastAsiaTheme="minorEastAsia"/>
                <w:b/>
                <w:sz w:val="24"/>
                <w:szCs w:val="24"/>
              </w:rPr>
              <w:t>呼吸设备</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1</w:t>
            </w: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
                <w:sz w:val="24"/>
                <w:szCs w:val="24"/>
              </w:rPr>
            </w:pPr>
            <w:r>
              <w:rPr>
                <w:rFonts w:asciiTheme="minorEastAsia" w:hAnsiTheme="minorEastAsia" w:eastAsiaTheme="minorEastAsia"/>
                <w:b/>
                <w:spacing w:val="1"/>
                <w:sz w:val="24"/>
                <w:szCs w:val="24"/>
              </w:rPr>
              <w:t>简易呼吸器（成人、儿</w:t>
            </w:r>
            <w:r>
              <w:rPr>
                <w:rFonts w:asciiTheme="minorEastAsia" w:hAnsiTheme="minorEastAsia" w:eastAsiaTheme="minorEastAsia"/>
                <w:b/>
                <w:spacing w:val="8"/>
                <w:sz w:val="24"/>
                <w:szCs w:val="24"/>
              </w:rPr>
              <w:t xml:space="preserve"> </w:t>
            </w:r>
            <w:r>
              <w:rPr>
                <w:rFonts w:asciiTheme="minorEastAsia" w:hAnsiTheme="minorEastAsia" w:eastAsiaTheme="minorEastAsia"/>
                <w:b/>
                <w:spacing w:val="-3"/>
                <w:sz w:val="24"/>
                <w:szCs w:val="24"/>
              </w:rPr>
              <w:t>童、婴儿）</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1套</w:t>
            </w: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1.1</w:t>
            </w: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b/>
                <w:spacing w:val="1"/>
                <w:sz w:val="24"/>
                <w:szCs w:val="24"/>
              </w:rPr>
            </w:pPr>
            <w:r>
              <w:rPr>
                <w:rFonts w:asciiTheme="minorEastAsia" w:hAnsiTheme="minorEastAsia" w:eastAsiaTheme="minorEastAsia"/>
                <w:b/>
                <w:spacing w:val="1"/>
                <w:sz w:val="24"/>
                <w:szCs w:val="24"/>
              </w:rPr>
              <w:t>成人型技术参数要求</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sz w:val="24"/>
                <w:szCs w:val="24"/>
              </w:rPr>
            </w:pPr>
            <w:r>
              <w:rPr>
                <w:rFonts w:asciiTheme="minorEastAsia" w:hAnsiTheme="minorEastAsia" w:eastAsiaTheme="minorEastAsia"/>
                <w:sz w:val="24"/>
                <w:szCs w:val="24"/>
              </w:rPr>
              <w:t>硅胶复苏器是一种自</w:t>
            </w:r>
            <w:r>
              <w:rPr>
                <w:rFonts w:hint="eastAsia" w:asciiTheme="minorEastAsia" w:hAnsiTheme="minorEastAsia" w:eastAsiaTheme="minorEastAsia"/>
                <w:sz w:val="24"/>
                <w:szCs w:val="24"/>
              </w:rPr>
              <w:t>充</w:t>
            </w:r>
            <w:r>
              <w:rPr>
                <w:rFonts w:asciiTheme="minorEastAsia" w:hAnsiTheme="minorEastAsia" w:eastAsiaTheme="minorEastAsia"/>
                <w:sz w:val="24"/>
                <w:szCs w:val="24"/>
              </w:rPr>
              <w:t>气手动复苏器，适用于需要全部或间歇通气支持的病人。通气</w:t>
            </w:r>
            <w:r>
              <w:rPr>
                <w:rFonts w:hint="eastAsia" w:asciiTheme="minorEastAsia" w:hAnsiTheme="minorEastAsia" w:eastAsiaTheme="minorEastAsia"/>
                <w:sz w:val="24"/>
                <w:szCs w:val="24"/>
              </w:rPr>
              <w:t>可</w:t>
            </w:r>
            <w:r>
              <w:rPr>
                <w:rFonts w:asciiTheme="minorEastAsia" w:hAnsiTheme="minorEastAsia" w:eastAsiaTheme="minorEastAsia"/>
                <w:sz w:val="24"/>
                <w:szCs w:val="24"/>
              </w:rPr>
              <w:t>在提供或不提供补充</w:t>
            </w:r>
            <w:r>
              <w:rPr>
                <w:rFonts w:hint="eastAsia" w:asciiTheme="minorEastAsia" w:hAnsiTheme="minorEastAsia" w:eastAsiaTheme="minorEastAsia"/>
                <w:sz w:val="24"/>
                <w:szCs w:val="24"/>
              </w:rPr>
              <w:t>氧</w:t>
            </w:r>
            <w:r>
              <w:rPr>
                <w:rFonts w:asciiTheme="minorEastAsia" w:hAnsiTheme="minorEastAsia" w:eastAsiaTheme="minorEastAsia"/>
                <w:sz w:val="24"/>
                <w:szCs w:val="24"/>
              </w:rPr>
              <w:t>气的情况下实现。</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挪</w:t>
            </w:r>
            <w:r>
              <w:rPr>
                <w:rFonts w:asciiTheme="minorEastAsia" w:hAnsiTheme="minorEastAsia" w:eastAsiaTheme="minorEastAsia"/>
                <w:sz w:val="24"/>
                <w:szCs w:val="24"/>
              </w:rPr>
              <w:t>度硅胶复苏器提供正压通气，并且可以在自主呼吸的情况下</w:t>
            </w:r>
            <w:r>
              <w:rPr>
                <w:rFonts w:hint="eastAsia" w:asciiTheme="minorEastAsia" w:hAnsiTheme="minorEastAsia" w:eastAsiaTheme="minorEastAsia"/>
                <w:sz w:val="24"/>
                <w:szCs w:val="24"/>
              </w:rPr>
              <w:t>采</w:t>
            </w:r>
            <w:r>
              <w:rPr>
                <w:rFonts w:asciiTheme="minorEastAsia" w:hAnsiTheme="minorEastAsia" w:eastAsiaTheme="minorEastAsia"/>
                <w:sz w:val="24"/>
                <w:szCs w:val="24"/>
              </w:rPr>
              <w:t>用</w:t>
            </w:r>
            <w:r>
              <w:rPr>
                <w:rFonts w:hint="eastAsia" w:asciiTheme="minorEastAsia" w:hAnsiTheme="minorEastAsia" w:eastAsiaTheme="minorEastAsia"/>
                <w:sz w:val="24"/>
                <w:szCs w:val="24"/>
              </w:rPr>
              <w:t>面罩</w:t>
            </w:r>
            <w:r>
              <w:rPr>
                <w:rFonts w:asciiTheme="minorEastAsia" w:hAnsiTheme="minorEastAsia" w:eastAsiaTheme="minorEastAsia"/>
                <w:sz w:val="24"/>
                <w:szCs w:val="24"/>
              </w:rPr>
              <w:t>或者人工气道。</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适用于</w:t>
            </w:r>
            <w:r>
              <w:rPr>
                <w:rFonts w:hint="eastAsia" w:asciiTheme="minorEastAsia" w:hAnsiTheme="minorEastAsia" w:eastAsiaTheme="minorEastAsia"/>
                <w:sz w:val="24"/>
                <w:szCs w:val="24"/>
              </w:rPr>
              <w:t>25公</w:t>
            </w:r>
            <w:r>
              <w:rPr>
                <w:rFonts w:asciiTheme="minorEastAsia" w:hAnsiTheme="minorEastAsia" w:eastAsiaTheme="minorEastAsia"/>
                <w:sz w:val="24"/>
                <w:szCs w:val="24"/>
              </w:rPr>
              <w:t>斤</w:t>
            </w:r>
            <w:r>
              <w:rPr>
                <w:rFonts w:hint="eastAsia" w:asciiTheme="minorEastAsia" w:hAnsiTheme="minorEastAsia" w:eastAsiaTheme="minorEastAsia"/>
                <w:sz w:val="24"/>
                <w:szCs w:val="24"/>
              </w:rPr>
              <w:t>以上</w:t>
            </w:r>
            <w:r>
              <w:rPr>
                <w:rFonts w:asciiTheme="minorEastAsia" w:hAnsiTheme="minorEastAsia" w:eastAsiaTheme="minorEastAsia"/>
                <w:sz w:val="24"/>
                <w:szCs w:val="24"/>
              </w:rPr>
              <w:t>的病人</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硅胶物料使复苏球容易再胀起来。</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对肺部顺应性异常敏感，帮助减低膨胀的危险。</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综合的输入口/储氧袋阀门，让氧气易于传递。</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易于装配/折叠，方便清洁和再次使用。</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可拆解：人工呼吸器各部件连接处能够组装和拆解。</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通气囊</w:t>
            </w:r>
            <w:r>
              <w:rPr>
                <w:rFonts w:cs="宋体" w:asciiTheme="minorEastAsia" w:hAnsiTheme="minorEastAsia" w:eastAsiaTheme="minorEastAsia"/>
                <w:sz w:val="24"/>
                <w:szCs w:val="24"/>
              </w:rPr>
              <w:t>容量</w:t>
            </w:r>
            <w:r>
              <w:rPr>
                <w:rFonts w:hint="eastAsia" w:cs="宋体" w:asciiTheme="minorEastAsia" w:hAnsiTheme="minorEastAsia" w:eastAsiaTheme="minorEastAsia"/>
                <w:sz w:val="24"/>
                <w:szCs w:val="24"/>
              </w:rPr>
              <w:t>≥1600ml。</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一次性储氧袋更加安全卫生，容量≥2600ml。</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可</w:t>
            </w:r>
            <w:r>
              <w:rPr>
                <w:rFonts w:asciiTheme="minorEastAsia" w:hAnsiTheme="minorEastAsia" w:eastAsiaTheme="minorEastAsia"/>
                <w:kern w:val="0"/>
                <w:sz w:val="24"/>
                <w:szCs w:val="24"/>
              </w:rPr>
              <w:t>手动清洁，也可</w:t>
            </w:r>
            <w:r>
              <w:rPr>
                <w:rFonts w:hint="eastAsia" w:asciiTheme="minorEastAsia" w:hAnsiTheme="minorEastAsia" w:eastAsiaTheme="minorEastAsia"/>
                <w:kern w:val="0"/>
                <w:sz w:val="24"/>
                <w:szCs w:val="24"/>
              </w:rPr>
              <w:t>用</w:t>
            </w:r>
            <w:r>
              <w:rPr>
                <w:rFonts w:asciiTheme="minorEastAsia" w:hAnsiTheme="minorEastAsia" w:eastAsiaTheme="minorEastAsia"/>
                <w:kern w:val="0"/>
                <w:sz w:val="24"/>
                <w:szCs w:val="24"/>
              </w:rPr>
              <w:t>自动清洗机或消毒柜</w:t>
            </w:r>
            <w:r>
              <w:rPr>
                <w:rFonts w:hint="eastAsia" w:asciiTheme="minorEastAsia" w:hAnsiTheme="minorEastAsia" w:eastAsiaTheme="minorEastAsia"/>
                <w:kern w:val="0"/>
                <w:sz w:val="24"/>
                <w:szCs w:val="24"/>
              </w:rPr>
              <w:t>进行</w:t>
            </w:r>
            <w:r>
              <w:rPr>
                <w:rFonts w:asciiTheme="minorEastAsia" w:hAnsiTheme="minorEastAsia" w:eastAsiaTheme="minorEastAsia"/>
                <w:kern w:val="0"/>
                <w:sz w:val="24"/>
                <w:szCs w:val="24"/>
              </w:rPr>
              <w:t>清洁（储氧袋除外）</w:t>
            </w:r>
            <w:r>
              <w:rPr>
                <w:rFonts w:hint="eastAsia" w:asciiTheme="minorEastAsia" w:hAnsiTheme="minorEastAsia" w:eastAsiaTheme="minorEastAsia"/>
                <w:kern w:val="0"/>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除储氧袋外，其他部位均可进行高水平的消毒。</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★面罩特点：</w:t>
            </w:r>
          </w:p>
          <w:p>
            <w:pPr>
              <w:rPr>
                <w:rFonts w:hint="eastAsia" w:asciiTheme="minorEastAsia" w:hAnsiTheme="minorEastAsia" w:eastAsiaTheme="minorEastAsia"/>
                <w:sz w:val="24"/>
                <w:szCs w:val="24"/>
              </w:rPr>
            </w:pPr>
            <w:r>
              <w:rPr>
                <w:rFonts w:hint="eastAsia" w:cs="宋体" w:asciiTheme="minorEastAsia" w:hAnsiTheme="minorEastAsia" w:eastAsiaTheme="minorEastAsia"/>
                <w:sz w:val="24"/>
                <w:szCs w:val="24"/>
              </w:rPr>
              <w:t>1.</w:t>
            </w:r>
            <w:r>
              <w:rPr>
                <w:rFonts w:hint="eastAsia" w:asciiTheme="minorEastAsia" w:hAnsiTheme="minorEastAsia" w:eastAsiaTheme="minorEastAsia"/>
                <w:sz w:val="24"/>
                <w:szCs w:val="24"/>
              </w:rPr>
              <w:t>透明面罩，便于对病人进行观察；</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2.整体</w:t>
            </w:r>
            <w:r>
              <w:rPr>
                <w:rFonts w:asciiTheme="minorEastAsia" w:hAnsiTheme="minorEastAsia" w:eastAsiaTheme="minorEastAsia"/>
                <w:sz w:val="24"/>
                <w:szCs w:val="24"/>
              </w:rPr>
              <w:t>的面罩提供较好的覆盖，而且较容易清洁</w:t>
            </w:r>
            <w:r>
              <w:rPr>
                <w:rFonts w:hint="eastAsia"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3.即使</w:t>
            </w:r>
            <w:r>
              <w:rPr>
                <w:rFonts w:asciiTheme="minorEastAsia" w:hAnsiTheme="minorEastAsia" w:eastAsiaTheme="minorEastAsia"/>
                <w:sz w:val="24"/>
                <w:szCs w:val="24"/>
              </w:rPr>
              <w:t>手比较小</w:t>
            </w:r>
            <w:r>
              <w:rPr>
                <w:rFonts w:hint="eastAsia" w:asciiTheme="minorEastAsia" w:hAnsiTheme="minorEastAsia" w:eastAsiaTheme="minorEastAsia"/>
                <w:sz w:val="24"/>
                <w:szCs w:val="24"/>
              </w:rPr>
              <w:t>仍</w:t>
            </w:r>
            <w:r>
              <w:rPr>
                <w:rFonts w:asciiTheme="minorEastAsia" w:hAnsiTheme="minorEastAsia" w:eastAsiaTheme="minorEastAsia"/>
                <w:sz w:val="24"/>
                <w:szCs w:val="24"/>
              </w:rPr>
              <w:t>可紧握</w:t>
            </w:r>
            <w:r>
              <w:rPr>
                <w:rFonts w:hint="eastAsia"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4.软套</w:t>
            </w:r>
            <w:r>
              <w:rPr>
                <w:rFonts w:asciiTheme="minorEastAsia" w:hAnsiTheme="minorEastAsia" w:eastAsiaTheme="minorEastAsia"/>
                <w:sz w:val="24"/>
                <w:szCs w:val="24"/>
              </w:rPr>
              <w:t>确保</w:t>
            </w:r>
            <w:r>
              <w:rPr>
                <w:rFonts w:hint="eastAsia" w:asciiTheme="minorEastAsia" w:hAnsiTheme="minorEastAsia" w:eastAsiaTheme="minorEastAsia"/>
                <w:sz w:val="24"/>
                <w:szCs w:val="24"/>
              </w:rPr>
              <w:t>封</w:t>
            </w:r>
            <w:r>
              <w:rPr>
                <w:rFonts w:asciiTheme="minorEastAsia" w:hAnsiTheme="minorEastAsia" w:eastAsiaTheme="minorEastAsia"/>
                <w:sz w:val="24"/>
                <w:szCs w:val="24"/>
              </w:rPr>
              <w:t>密和让病人舒适</w:t>
            </w:r>
            <w:r>
              <w:rPr>
                <w:rFonts w:hint="eastAsia"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5.面罩</w:t>
            </w:r>
            <w:r>
              <w:rPr>
                <w:rFonts w:asciiTheme="minorEastAsia" w:hAnsiTheme="minorEastAsia" w:eastAsiaTheme="minorEastAsia"/>
                <w:sz w:val="24"/>
                <w:szCs w:val="24"/>
              </w:rPr>
              <w:t>十分</w:t>
            </w:r>
            <w:r>
              <w:rPr>
                <w:rFonts w:hint="eastAsia" w:asciiTheme="minorEastAsia" w:hAnsiTheme="minorEastAsia" w:eastAsiaTheme="minorEastAsia"/>
                <w:sz w:val="24"/>
                <w:szCs w:val="24"/>
              </w:rPr>
              <w:t>耐</w:t>
            </w:r>
            <w:r>
              <w:rPr>
                <w:rFonts w:asciiTheme="minorEastAsia" w:hAnsiTheme="minorEastAsia" w:eastAsiaTheme="minorEastAsia"/>
                <w:sz w:val="24"/>
                <w:szCs w:val="24"/>
              </w:rPr>
              <w:t>用，极具经济效益</w:t>
            </w:r>
            <w:r>
              <w:rPr>
                <w:rFonts w:hint="eastAsia"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6.在</w:t>
            </w:r>
            <w:r>
              <w:rPr>
                <w:rFonts w:asciiTheme="minorEastAsia" w:hAnsiTheme="minorEastAsia" w:eastAsiaTheme="minorEastAsia"/>
                <w:sz w:val="24"/>
                <w:szCs w:val="24"/>
              </w:rPr>
              <w:t>面罩有封密困难时，独特的多功能面罩盖子</w:t>
            </w:r>
            <w:r>
              <w:rPr>
                <w:rFonts w:hint="eastAsia" w:asciiTheme="minorEastAsia" w:hAnsiTheme="minorEastAsia" w:eastAsiaTheme="minorEastAsia"/>
                <w:sz w:val="24"/>
                <w:szCs w:val="24"/>
              </w:rPr>
              <w:t>提供</w:t>
            </w:r>
            <w:r>
              <w:rPr>
                <w:rFonts w:asciiTheme="minorEastAsia" w:hAnsiTheme="minorEastAsia" w:eastAsiaTheme="minorEastAsia"/>
                <w:sz w:val="24"/>
                <w:szCs w:val="24"/>
              </w:rPr>
              <w:t>附加的</w:t>
            </w:r>
            <w:r>
              <w:rPr>
                <w:rFonts w:hint="eastAsia" w:asciiTheme="minorEastAsia" w:hAnsiTheme="minorEastAsia" w:eastAsiaTheme="minorEastAsia"/>
                <w:sz w:val="24"/>
                <w:szCs w:val="24"/>
              </w:rPr>
              <w:t>支</w:t>
            </w:r>
            <w:r>
              <w:rPr>
                <w:rFonts w:asciiTheme="minorEastAsia" w:hAnsiTheme="minorEastAsia" w:eastAsiaTheme="minorEastAsia"/>
                <w:sz w:val="24"/>
                <w:szCs w:val="24"/>
              </w:rPr>
              <w:t>持，</w:t>
            </w:r>
            <w:r>
              <w:rPr>
                <w:rFonts w:hint="eastAsia" w:asciiTheme="minorEastAsia" w:hAnsiTheme="minorEastAsia" w:eastAsiaTheme="minorEastAsia"/>
                <w:sz w:val="24"/>
                <w:szCs w:val="24"/>
              </w:rPr>
              <w:t>多</w:t>
            </w:r>
            <w:r>
              <w:rPr>
                <w:rFonts w:asciiTheme="minorEastAsia" w:hAnsiTheme="minorEastAsia" w:eastAsiaTheme="minorEastAsia"/>
                <w:sz w:val="24"/>
                <w:szCs w:val="24"/>
              </w:rPr>
              <w:t>功能面罩盖子上的钩扣可让急救员对病人用带固定</w:t>
            </w:r>
            <w:r>
              <w:rPr>
                <w:rFonts w:hint="eastAsia" w:asciiTheme="minorEastAsia" w:hAnsiTheme="minorEastAsia" w:eastAsiaTheme="minorEastAsia"/>
                <w:sz w:val="24"/>
                <w:szCs w:val="24"/>
              </w:rPr>
              <w:t>面罩</w:t>
            </w:r>
            <w:r>
              <w:rPr>
                <w:rFonts w:asciiTheme="minorEastAsia" w:hAnsiTheme="minorEastAsia" w:eastAsiaTheme="minorEastAsia"/>
                <w:sz w:val="24"/>
                <w:szCs w:val="24"/>
              </w:rPr>
              <w:t>，具有可选配的</w:t>
            </w:r>
            <w:r>
              <w:rPr>
                <w:rFonts w:hint="eastAsia" w:asciiTheme="minorEastAsia" w:hAnsiTheme="minorEastAsia" w:eastAsiaTheme="minorEastAsia"/>
                <w:sz w:val="24"/>
                <w:szCs w:val="24"/>
              </w:rPr>
              <w:t>头部</w:t>
            </w:r>
            <w:r>
              <w:rPr>
                <w:rFonts w:asciiTheme="minorEastAsia" w:hAnsiTheme="minorEastAsia" w:eastAsiaTheme="minorEastAsia"/>
                <w:sz w:val="24"/>
                <w:szCs w:val="24"/>
              </w:rPr>
              <w:t>固定带。</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7.面罩</w:t>
            </w:r>
            <w:r>
              <w:rPr>
                <w:rFonts w:asciiTheme="minorEastAsia" w:hAnsiTheme="minorEastAsia" w:eastAsiaTheme="minorEastAsia"/>
                <w:sz w:val="24"/>
                <w:szCs w:val="24"/>
              </w:rPr>
              <w:t>和盖子</w:t>
            </w:r>
            <w:r>
              <w:rPr>
                <w:rFonts w:hint="eastAsia" w:asciiTheme="minorEastAsia" w:hAnsiTheme="minorEastAsia" w:eastAsiaTheme="minorEastAsia"/>
                <w:sz w:val="24"/>
                <w:szCs w:val="24"/>
              </w:rPr>
              <w:t>都</w:t>
            </w:r>
            <w:r>
              <w:rPr>
                <w:rFonts w:asciiTheme="minorEastAsia" w:hAnsiTheme="minorEastAsia" w:eastAsiaTheme="minorEastAsia"/>
                <w:sz w:val="24"/>
                <w:szCs w:val="24"/>
              </w:rPr>
              <w:t>可再次使用</w:t>
            </w:r>
            <w:r>
              <w:rPr>
                <w:rFonts w:hint="eastAsia"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★不含乳胶。</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1.2</w:t>
            </w: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
                <w:sz w:val="24"/>
                <w:szCs w:val="24"/>
              </w:rPr>
            </w:pPr>
            <w:r>
              <w:rPr>
                <w:rFonts w:cs="宋体" w:asciiTheme="minorEastAsia" w:hAnsiTheme="minorEastAsia" w:eastAsiaTheme="minorEastAsia"/>
                <w:b/>
                <w:sz w:val="24"/>
                <w:szCs w:val="24"/>
              </w:rPr>
              <w:t>儿童型技术参数要求</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挪</w:t>
            </w:r>
            <w:r>
              <w:rPr>
                <w:rFonts w:asciiTheme="minorEastAsia" w:hAnsiTheme="minorEastAsia" w:eastAsiaTheme="minorEastAsia"/>
                <w:sz w:val="24"/>
                <w:szCs w:val="24"/>
              </w:rPr>
              <w:t>度硅胶复苏器是一种自</w:t>
            </w:r>
            <w:r>
              <w:rPr>
                <w:rFonts w:hint="eastAsia" w:asciiTheme="minorEastAsia" w:hAnsiTheme="minorEastAsia" w:eastAsiaTheme="minorEastAsia"/>
                <w:sz w:val="24"/>
                <w:szCs w:val="24"/>
              </w:rPr>
              <w:t>充</w:t>
            </w:r>
            <w:r>
              <w:rPr>
                <w:rFonts w:asciiTheme="minorEastAsia" w:hAnsiTheme="minorEastAsia" w:eastAsiaTheme="minorEastAsia"/>
                <w:sz w:val="24"/>
                <w:szCs w:val="24"/>
              </w:rPr>
              <w:t>气手动复苏器，适用于需要全部或间歇通气支持的病人。通气</w:t>
            </w:r>
            <w:r>
              <w:rPr>
                <w:rFonts w:hint="eastAsia" w:asciiTheme="minorEastAsia" w:hAnsiTheme="minorEastAsia" w:eastAsiaTheme="minorEastAsia"/>
                <w:sz w:val="24"/>
                <w:szCs w:val="24"/>
              </w:rPr>
              <w:t>可</w:t>
            </w:r>
            <w:r>
              <w:rPr>
                <w:rFonts w:asciiTheme="minorEastAsia" w:hAnsiTheme="minorEastAsia" w:eastAsiaTheme="minorEastAsia"/>
                <w:sz w:val="24"/>
                <w:szCs w:val="24"/>
              </w:rPr>
              <w:t>在提供或不提供补充</w:t>
            </w:r>
            <w:r>
              <w:rPr>
                <w:rFonts w:hint="eastAsia" w:asciiTheme="minorEastAsia" w:hAnsiTheme="minorEastAsia" w:eastAsiaTheme="minorEastAsia"/>
                <w:sz w:val="24"/>
                <w:szCs w:val="24"/>
              </w:rPr>
              <w:t>氧</w:t>
            </w:r>
            <w:r>
              <w:rPr>
                <w:rFonts w:asciiTheme="minorEastAsia" w:hAnsiTheme="minorEastAsia" w:eastAsiaTheme="minorEastAsia"/>
                <w:sz w:val="24"/>
                <w:szCs w:val="24"/>
              </w:rPr>
              <w:t>气的情况下实现。</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挪</w:t>
            </w:r>
            <w:r>
              <w:rPr>
                <w:rFonts w:asciiTheme="minorEastAsia" w:hAnsiTheme="minorEastAsia" w:eastAsiaTheme="minorEastAsia"/>
                <w:sz w:val="24"/>
                <w:szCs w:val="24"/>
              </w:rPr>
              <w:t>度硅胶复苏器提供正压通气，并且可以在自主呼吸的情况下</w:t>
            </w:r>
            <w:r>
              <w:rPr>
                <w:rFonts w:hint="eastAsia" w:asciiTheme="minorEastAsia" w:hAnsiTheme="minorEastAsia" w:eastAsiaTheme="minorEastAsia"/>
                <w:sz w:val="24"/>
                <w:szCs w:val="24"/>
              </w:rPr>
              <w:t>采</w:t>
            </w:r>
            <w:r>
              <w:rPr>
                <w:rFonts w:asciiTheme="minorEastAsia" w:hAnsiTheme="minorEastAsia" w:eastAsiaTheme="minorEastAsia"/>
                <w:sz w:val="24"/>
                <w:szCs w:val="24"/>
              </w:rPr>
              <w:t>用</w:t>
            </w:r>
            <w:r>
              <w:rPr>
                <w:rFonts w:hint="eastAsia" w:asciiTheme="minorEastAsia" w:hAnsiTheme="minorEastAsia" w:eastAsiaTheme="minorEastAsia"/>
                <w:sz w:val="24"/>
                <w:szCs w:val="24"/>
              </w:rPr>
              <w:t>面罩</w:t>
            </w:r>
            <w:r>
              <w:rPr>
                <w:rFonts w:asciiTheme="minorEastAsia" w:hAnsiTheme="minorEastAsia" w:eastAsiaTheme="minorEastAsia"/>
                <w:sz w:val="24"/>
                <w:szCs w:val="24"/>
              </w:rPr>
              <w:t>或者人工气道。</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适用于</w:t>
            </w:r>
            <w:r>
              <w:rPr>
                <w:rFonts w:hint="eastAsia" w:asciiTheme="minorEastAsia" w:hAnsiTheme="minorEastAsia" w:eastAsiaTheme="minorEastAsia"/>
                <w:sz w:val="24"/>
                <w:szCs w:val="24"/>
              </w:rPr>
              <w:t>2.5-25公</w:t>
            </w:r>
            <w:r>
              <w:rPr>
                <w:rFonts w:asciiTheme="minorEastAsia" w:hAnsiTheme="minorEastAsia" w:eastAsiaTheme="minorEastAsia"/>
                <w:sz w:val="24"/>
                <w:szCs w:val="24"/>
              </w:rPr>
              <w:t>斤</w:t>
            </w:r>
            <w:r>
              <w:rPr>
                <w:rFonts w:hint="eastAsia" w:asciiTheme="minorEastAsia" w:hAnsiTheme="minorEastAsia" w:eastAsiaTheme="minorEastAsia"/>
                <w:sz w:val="24"/>
                <w:szCs w:val="24"/>
              </w:rPr>
              <w:t>之间</w:t>
            </w:r>
            <w:r>
              <w:rPr>
                <w:rFonts w:asciiTheme="minorEastAsia" w:hAnsiTheme="minorEastAsia" w:eastAsiaTheme="minorEastAsia"/>
                <w:sz w:val="24"/>
                <w:szCs w:val="24"/>
              </w:rPr>
              <w:t>的病人</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硅</w:t>
            </w:r>
            <w:r>
              <w:rPr>
                <w:rFonts w:asciiTheme="minorEastAsia" w:hAnsiTheme="minorEastAsia" w:eastAsiaTheme="minorEastAsia"/>
                <w:sz w:val="24"/>
                <w:szCs w:val="24"/>
              </w:rPr>
              <w:t>胶物料使复苏球容易再胀起来</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对</w:t>
            </w:r>
            <w:r>
              <w:rPr>
                <w:rFonts w:asciiTheme="minorEastAsia" w:hAnsiTheme="minorEastAsia" w:eastAsiaTheme="minorEastAsia"/>
                <w:sz w:val="24"/>
                <w:szCs w:val="24"/>
              </w:rPr>
              <w:t>肺部顺应性异常敏感，帮助减低膨胀的危险</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综合</w:t>
            </w:r>
            <w:r>
              <w:rPr>
                <w:rFonts w:asciiTheme="minorEastAsia" w:hAnsiTheme="minorEastAsia" w:eastAsiaTheme="minorEastAsia"/>
                <w:sz w:val="24"/>
                <w:szCs w:val="24"/>
              </w:rPr>
              <w:t>的</w:t>
            </w:r>
            <w:r>
              <w:rPr>
                <w:rFonts w:hint="eastAsia" w:asciiTheme="minorEastAsia" w:hAnsiTheme="minorEastAsia" w:eastAsiaTheme="minorEastAsia"/>
                <w:sz w:val="24"/>
                <w:szCs w:val="24"/>
              </w:rPr>
              <w:t>输入</w:t>
            </w:r>
            <w:r>
              <w:rPr>
                <w:rFonts w:asciiTheme="minorEastAsia" w:hAnsiTheme="minorEastAsia" w:eastAsiaTheme="minorEastAsia"/>
                <w:sz w:val="24"/>
                <w:szCs w:val="24"/>
              </w:rPr>
              <w:t>口</w:t>
            </w:r>
            <w:r>
              <w:rPr>
                <w:rFonts w:hint="eastAsia" w:asciiTheme="minorEastAsia" w:hAnsiTheme="minorEastAsia" w:eastAsiaTheme="minorEastAsia"/>
                <w:sz w:val="24"/>
                <w:szCs w:val="24"/>
              </w:rPr>
              <w:t>/储</w:t>
            </w:r>
            <w:r>
              <w:rPr>
                <w:rFonts w:asciiTheme="minorEastAsia" w:hAnsiTheme="minorEastAsia" w:eastAsiaTheme="minorEastAsia"/>
                <w:sz w:val="24"/>
                <w:szCs w:val="24"/>
              </w:rPr>
              <w:t>氧袋阀门，让</w:t>
            </w:r>
            <w:r>
              <w:rPr>
                <w:rFonts w:hint="eastAsia" w:asciiTheme="minorEastAsia" w:hAnsiTheme="minorEastAsia" w:eastAsiaTheme="minorEastAsia"/>
                <w:sz w:val="24"/>
                <w:szCs w:val="24"/>
              </w:rPr>
              <w:t>氧</w:t>
            </w:r>
            <w:r>
              <w:rPr>
                <w:rFonts w:asciiTheme="minorEastAsia" w:hAnsiTheme="minorEastAsia" w:eastAsiaTheme="minorEastAsia"/>
                <w:sz w:val="24"/>
                <w:szCs w:val="24"/>
              </w:rPr>
              <w:t>气易于传递</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易</w:t>
            </w:r>
            <w:r>
              <w:rPr>
                <w:rFonts w:asciiTheme="minorEastAsia" w:hAnsiTheme="minorEastAsia" w:eastAsiaTheme="minorEastAsia"/>
                <w:sz w:val="24"/>
                <w:szCs w:val="24"/>
              </w:rPr>
              <w:t>于</w:t>
            </w:r>
            <w:r>
              <w:rPr>
                <w:rFonts w:hint="eastAsia" w:asciiTheme="minorEastAsia" w:hAnsiTheme="minorEastAsia" w:eastAsiaTheme="minorEastAsia"/>
                <w:sz w:val="24"/>
                <w:szCs w:val="24"/>
              </w:rPr>
              <w:t>装配/折叠</w:t>
            </w:r>
            <w:r>
              <w:rPr>
                <w:rFonts w:asciiTheme="minorEastAsia" w:hAnsiTheme="minorEastAsia" w:eastAsiaTheme="minorEastAsia"/>
                <w:sz w:val="24"/>
                <w:szCs w:val="24"/>
              </w:rPr>
              <w:t>，方便清洁和再次使用</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asciiTheme="minorEastAsia" w:hAnsiTheme="minorEastAsia" w:eastAsiaTheme="minorEastAsia"/>
                <w:sz w:val="24"/>
                <w:szCs w:val="24"/>
              </w:rPr>
              <w:t>可拆解</w:t>
            </w:r>
            <w:r>
              <w:rPr>
                <w:rFonts w:hint="eastAsia" w:asciiTheme="minorEastAsia" w:hAnsiTheme="minorEastAsia" w:eastAsiaTheme="minorEastAsia"/>
                <w:sz w:val="24"/>
                <w:szCs w:val="24"/>
              </w:rPr>
              <w:t>：</w:t>
            </w:r>
            <w:r>
              <w:rPr>
                <w:rFonts w:asciiTheme="minorEastAsia" w:hAnsiTheme="minorEastAsia" w:eastAsiaTheme="minorEastAsia"/>
                <w:sz w:val="24"/>
                <w:szCs w:val="24"/>
              </w:rPr>
              <w:t>人工呼吸器各部件连接处能够组装和拆解</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通气囊</w:t>
            </w:r>
            <w:r>
              <w:rPr>
                <w:rFonts w:asciiTheme="minorEastAsia" w:hAnsiTheme="minorEastAsia" w:eastAsiaTheme="minorEastAsia"/>
                <w:sz w:val="24"/>
                <w:szCs w:val="24"/>
              </w:rPr>
              <w:t>容量</w:t>
            </w:r>
            <w:r>
              <w:rPr>
                <w:rFonts w:hint="eastAsia" w:asciiTheme="minorEastAsia" w:hAnsiTheme="minorEastAsia" w:eastAsiaTheme="minorEastAsia"/>
                <w:sz w:val="24"/>
                <w:szCs w:val="24"/>
              </w:rPr>
              <w:t>≥500ml。</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w:t>
            </w:r>
            <w:r>
              <w:rPr>
                <w:rFonts w:asciiTheme="minorEastAsia" w:hAnsiTheme="minorEastAsia" w:eastAsiaTheme="minorEastAsia"/>
                <w:sz w:val="24"/>
                <w:szCs w:val="24"/>
              </w:rPr>
              <w:t>次性储氧袋</w:t>
            </w:r>
            <w:r>
              <w:rPr>
                <w:rFonts w:hint="eastAsia" w:asciiTheme="minorEastAsia" w:hAnsiTheme="minorEastAsia" w:eastAsiaTheme="minorEastAsia"/>
                <w:sz w:val="24"/>
                <w:szCs w:val="24"/>
              </w:rPr>
              <w:t>更</w:t>
            </w:r>
            <w:r>
              <w:rPr>
                <w:rFonts w:asciiTheme="minorEastAsia" w:hAnsiTheme="minorEastAsia" w:eastAsiaTheme="minorEastAsia"/>
                <w:sz w:val="24"/>
                <w:szCs w:val="24"/>
              </w:rPr>
              <w:t>加安全卫生，</w:t>
            </w:r>
            <w:r>
              <w:rPr>
                <w:rFonts w:hint="eastAsia" w:asciiTheme="minorEastAsia" w:hAnsiTheme="minorEastAsia" w:eastAsiaTheme="minorEastAsia"/>
                <w:sz w:val="24"/>
                <w:szCs w:val="24"/>
              </w:rPr>
              <w:t>容量≥600</w:t>
            </w:r>
            <w:r>
              <w:rPr>
                <w:rFonts w:asciiTheme="minorEastAsia" w:hAnsiTheme="minorEastAsia" w:eastAsiaTheme="minorEastAsia"/>
                <w:sz w:val="24"/>
                <w:szCs w:val="24"/>
              </w:rPr>
              <w:t>ml</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可</w:t>
            </w:r>
            <w:r>
              <w:rPr>
                <w:rFonts w:asciiTheme="minorEastAsia" w:hAnsiTheme="minorEastAsia" w:eastAsiaTheme="minorEastAsia"/>
                <w:sz w:val="24"/>
                <w:szCs w:val="24"/>
              </w:rPr>
              <w:t>手动清洁，也可</w:t>
            </w:r>
            <w:r>
              <w:rPr>
                <w:rFonts w:hint="eastAsia" w:asciiTheme="minorEastAsia" w:hAnsiTheme="minorEastAsia" w:eastAsiaTheme="minorEastAsia"/>
                <w:sz w:val="24"/>
                <w:szCs w:val="24"/>
              </w:rPr>
              <w:t>用</w:t>
            </w:r>
            <w:r>
              <w:rPr>
                <w:rFonts w:asciiTheme="minorEastAsia" w:hAnsiTheme="minorEastAsia" w:eastAsiaTheme="minorEastAsia"/>
                <w:sz w:val="24"/>
                <w:szCs w:val="24"/>
              </w:rPr>
              <w:t>自动清洗机或消毒柜</w:t>
            </w:r>
            <w:r>
              <w:rPr>
                <w:rFonts w:hint="eastAsia" w:asciiTheme="minorEastAsia" w:hAnsiTheme="minorEastAsia" w:eastAsiaTheme="minorEastAsia"/>
                <w:sz w:val="24"/>
                <w:szCs w:val="24"/>
              </w:rPr>
              <w:t>进行</w:t>
            </w:r>
            <w:r>
              <w:rPr>
                <w:rFonts w:asciiTheme="minorEastAsia" w:hAnsiTheme="minorEastAsia" w:eastAsiaTheme="minorEastAsia"/>
                <w:sz w:val="24"/>
                <w:szCs w:val="24"/>
              </w:rPr>
              <w:t>清洁（储氧袋除外）</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除</w:t>
            </w:r>
            <w:r>
              <w:rPr>
                <w:rFonts w:asciiTheme="minorEastAsia" w:hAnsiTheme="minorEastAsia" w:eastAsiaTheme="minorEastAsia"/>
                <w:sz w:val="24"/>
                <w:szCs w:val="24"/>
              </w:rPr>
              <w:t>储</w:t>
            </w:r>
            <w:r>
              <w:rPr>
                <w:rFonts w:hint="eastAsia" w:asciiTheme="minorEastAsia" w:hAnsiTheme="minorEastAsia" w:eastAsiaTheme="minorEastAsia"/>
                <w:sz w:val="24"/>
                <w:szCs w:val="24"/>
              </w:rPr>
              <w:t>氧</w:t>
            </w:r>
            <w:r>
              <w:rPr>
                <w:rFonts w:asciiTheme="minorEastAsia" w:hAnsiTheme="minorEastAsia" w:eastAsiaTheme="minorEastAsia"/>
                <w:sz w:val="24"/>
                <w:szCs w:val="24"/>
              </w:rPr>
              <w:t>袋外，其他部位均可</w:t>
            </w:r>
            <w:r>
              <w:rPr>
                <w:rFonts w:hint="eastAsia" w:asciiTheme="minorEastAsia" w:hAnsiTheme="minorEastAsia" w:eastAsiaTheme="minorEastAsia"/>
                <w:sz w:val="24"/>
                <w:szCs w:val="24"/>
              </w:rPr>
              <w:t>进行</w:t>
            </w:r>
            <w:r>
              <w:rPr>
                <w:rFonts w:asciiTheme="minorEastAsia" w:hAnsiTheme="minorEastAsia" w:eastAsiaTheme="minorEastAsia"/>
                <w:sz w:val="24"/>
                <w:szCs w:val="24"/>
              </w:rPr>
              <w:t>高水平的消毒</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面罩特点</w:t>
            </w:r>
            <w:r>
              <w:rPr>
                <w:rFonts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1.透明</w:t>
            </w:r>
            <w:r>
              <w:rPr>
                <w:rFonts w:asciiTheme="minorEastAsia" w:hAnsiTheme="minorEastAsia" w:eastAsiaTheme="minorEastAsia"/>
                <w:sz w:val="24"/>
                <w:szCs w:val="24"/>
              </w:rPr>
              <w:t>面罩，便于对病人进行观察</w:t>
            </w:r>
            <w:r>
              <w:rPr>
                <w:rFonts w:hint="eastAsia"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2.整体</w:t>
            </w:r>
            <w:r>
              <w:rPr>
                <w:rFonts w:asciiTheme="minorEastAsia" w:hAnsiTheme="minorEastAsia" w:eastAsiaTheme="minorEastAsia"/>
                <w:sz w:val="24"/>
                <w:szCs w:val="24"/>
              </w:rPr>
              <w:t>的面罩提供较好的覆盖，而且较容易清洁</w:t>
            </w:r>
            <w:r>
              <w:rPr>
                <w:rFonts w:hint="eastAsia"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3.即使</w:t>
            </w:r>
            <w:r>
              <w:rPr>
                <w:rFonts w:asciiTheme="minorEastAsia" w:hAnsiTheme="minorEastAsia" w:eastAsiaTheme="minorEastAsia"/>
                <w:sz w:val="24"/>
                <w:szCs w:val="24"/>
              </w:rPr>
              <w:t>手比较小</w:t>
            </w:r>
            <w:r>
              <w:rPr>
                <w:rFonts w:hint="eastAsia" w:asciiTheme="minorEastAsia" w:hAnsiTheme="minorEastAsia" w:eastAsiaTheme="minorEastAsia"/>
                <w:sz w:val="24"/>
                <w:szCs w:val="24"/>
              </w:rPr>
              <w:t>仍</w:t>
            </w:r>
            <w:r>
              <w:rPr>
                <w:rFonts w:asciiTheme="minorEastAsia" w:hAnsiTheme="minorEastAsia" w:eastAsiaTheme="minorEastAsia"/>
                <w:sz w:val="24"/>
                <w:szCs w:val="24"/>
              </w:rPr>
              <w:t>可紧握</w:t>
            </w:r>
            <w:r>
              <w:rPr>
                <w:rFonts w:hint="eastAsia"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4.软套</w:t>
            </w:r>
            <w:r>
              <w:rPr>
                <w:rFonts w:asciiTheme="minorEastAsia" w:hAnsiTheme="minorEastAsia" w:eastAsiaTheme="minorEastAsia"/>
                <w:sz w:val="24"/>
                <w:szCs w:val="24"/>
              </w:rPr>
              <w:t>确保</w:t>
            </w:r>
            <w:r>
              <w:rPr>
                <w:rFonts w:hint="eastAsia" w:asciiTheme="minorEastAsia" w:hAnsiTheme="minorEastAsia" w:eastAsiaTheme="minorEastAsia"/>
                <w:sz w:val="24"/>
                <w:szCs w:val="24"/>
              </w:rPr>
              <w:t>封</w:t>
            </w:r>
            <w:r>
              <w:rPr>
                <w:rFonts w:asciiTheme="minorEastAsia" w:hAnsiTheme="minorEastAsia" w:eastAsiaTheme="minorEastAsia"/>
                <w:sz w:val="24"/>
                <w:szCs w:val="24"/>
              </w:rPr>
              <w:t>密和让病人舒适</w:t>
            </w:r>
            <w:r>
              <w:rPr>
                <w:rFonts w:hint="eastAsia"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5.面罩</w:t>
            </w:r>
            <w:r>
              <w:rPr>
                <w:rFonts w:asciiTheme="minorEastAsia" w:hAnsiTheme="minorEastAsia" w:eastAsiaTheme="minorEastAsia"/>
                <w:sz w:val="24"/>
                <w:szCs w:val="24"/>
              </w:rPr>
              <w:t>十分</w:t>
            </w:r>
            <w:r>
              <w:rPr>
                <w:rFonts w:hint="eastAsia" w:asciiTheme="minorEastAsia" w:hAnsiTheme="minorEastAsia" w:eastAsiaTheme="minorEastAsia"/>
                <w:sz w:val="24"/>
                <w:szCs w:val="24"/>
              </w:rPr>
              <w:t>耐</w:t>
            </w:r>
            <w:r>
              <w:rPr>
                <w:rFonts w:asciiTheme="minorEastAsia" w:hAnsiTheme="minorEastAsia" w:eastAsiaTheme="minorEastAsia"/>
                <w:sz w:val="24"/>
                <w:szCs w:val="24"/>
              </w:rPr>
              <w:t>用，极具经济效益</w:t>
            </w:r>
            <w:r>
              <w:rPr>
                <w:rFonts w:hint="eastAsia"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6.在</w:t>
            </w:r>
            <w:r>
              <w:rPr>
                <w:rFonts w:asciiTheme="minorEastAsia" w:hAnsiTheme="minorEastAsia" w:eastAsiaTheme="minorEastAsia"/>
                <w:sz w:val="24"/>
                <w:szCs w:val="24"/>
              </w:rPr>
              <w:t>面罩有封密困难时，独特的多功能面罩盖子</w:t>
            </w:r>
            <w:r>
              <w:rPr>
                <w:rFonts w:hint="eastAsia" w:asciiTheme="minorEastAsia" w:hAnsiTheme="minorEastAsia" w:eastAsiaTheme="minorEastAsia"/>
                <w:sz w:val="24"/>
                <w:szCs w:val="24"/>
              </w:rPr>
              <w:t>提供</w:t>
            </w:r>
            <w:r>
              <w:rPr>
                <w:rFonts w:asciiTheme="minorEastAsia" w:hAnsiTheme="minorEastAsia" w:eastAsiaTheme="minorEastAsia"/>
                <w:sz w:val="24"/>
                <w:szCs w:val="24"/>
              </w:rPr>
              <w:t>附加的</w:t>
            </w:r>
            <w:r>
              <w:rPr>
                <w:rFonts w:hint="eastAsia" w:asciiTheme="minorEastAsia" w:hAnsiTheme="minorEastAsia" w:eastAsiaTheme="minorEastAsia"/>
                <w:sz w:val="24"/>
                <w:szCs w:val="24"/>
              </w:rPr>
              <w:t>支</w:t>
            </w:r>
            <w:r>
              <w:rPr>
                <w:rFonts w:asciiTheme="minorEastAsia" w:hAnsiTheme="minorEastAsia" w:eastAsiaTheme="minorEastAsia"/>
                <w:sz w:val="24"/>
                <w:szCs w:val="24"/>
              </w:rPr>
              <w:t>持，</w:t>
            </w:r>
            <w:r>
              <w:rPr>
                <w:rFonts w:hint="eastAsia" w:asciiTheme="minorEastAsia" w:hAnsiTheme="minorEastAsia" w:eastAsiaTheme="minorEastAsia"/>
                <w:sz w:val="24"/>
                <w:szCs w:val="24"/>
              </w:rPr>
              <w:t>多</w:t>
            </w:r>
            <w:r>
              <w:rPr>
                <w:rFonts w:asciiTheme="minorEastAsia" w:hAnsiTheme="minorEastAsia" w:eastAsiaTheme="minorEastAsia"/>
                <w:sz w:val="24"/>
                <w:szCs w:val="24"/>
              </w:rPr>
              <w:t>功能面罩盖子上的钩扣可让急救员对病人用带固定</w:t>
            </w:r>
            <w:r>
              <w:rPr>
                <w:rFonts w:hint="eastAsia" w:asciiTheme="minorEastAsia" w:hAnsiTheme="minorEastAsia" w:eastAsiaTheme="minorEastAsia"/>
                <w:sz w:val="24"/>
                <w:szCs w:val="24"/>
              </w:rPr>
              <w:t>面罩</w:t>
            </w:r>
            <w:r>
              <w:rPr>
                <w:rFonts w:asciiTheme="minorEastAsia" w:hAnsiTheme="minorEastAsia" w:eastAsiaTheme="minorEastAsia"/>
                <w:sz w:val="24"/>
                <w:szCs w:val="24"/>
              </w:rPr>
              <w:t>，具有可选配的</w:t>
            </w:r>
            <w:r>
              <w:rPr>
                <w:rFonts w:hint="eastAsia" w:asciiTheme="minorEastAsia" w:hAnsiTheme="minorEastAsia" w:eastAsiaTheme="minorEastAsia"/>
                <w:sz w:val="24"/>
                <w:szCs w:val="24"/>
              </w:rPr>
              <w:t>头部</w:t>
            </w:r>
            <w:r>
              <w:rPr>
                <w:rFonts w:asciiTheme="minorEastAsia" w:hAnsiTheme="minorEastAsia" w:eastAsiaTheme="minorEastAsia"/>
                <w:sz w:val="24"/>
                <w:szCs w:val="24"/>
              </w:rPr>
              <w:t>固定带</w:t>
            </w:r>
            <w:r>
              <w:rPr>
                <w:rFonts w:hint="eastAsia"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7.面罩</w:t>
            </w:r>
            <w:r>
              <w:rPr>
                <w:rFonts w:asciiTheme="minorEastAsia" w:hAnsiTheme="minorEastAsia" w:eastAsiaTheme="minorEastAsia"/>
                <w:sz w:val="24"/>
                <w:szCs w:val="24"/>
              </w:rPr>
              <w:t>和盖子</w:t>
            </w:r>
            <w:r>
              <w:rPr>
                <w:rFonts w:hint="eastAsia" w:asciiTheme="minorEastAsia" w:hAnsiTheme="minorEastAsia" w:eastAsiaTheme="minorEastAsia"/>
                <w:sz w:val="24"/>
                <w:szCs w:val="24"/>
              </w:rPr>
              <w:t>都</w:t>
            </w:r>
            <w:r>
              <w:rPr>
                <w:rFonts w:asciiTheme="minorEastAsia" w:hAnsiTheme="minorEastAsia" w:eastAsiaTheme="minorEastAsia"/>
                <w:sz w:val="24"/>
                <w:szCs w:val="24"/>
              </w:rPr>
              <w:t>可再次使用</w:t>
            </w:r>
            <w:r>
              <w:rPr>
                <w:rFonts w:hint="eastAsia"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不含乳胶。</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1.3</w:t>
            </w: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婴儿型技术参数要求</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挪</w:t>
            </w:r>
            <w:r>
              <w:rPr>
                <w:rFonts w:asciiTheme="minorEastAsia" w:hAnsiTheme="minorEastAsia" w:eastAsiaTheme="minorEastAsia"/>
                <w:sz w:val="24"/>
                <w:szCs w:val="24"/>
              </w:rPr>
              <w:t>度硅胶复苏器是一种自</w:t>
            </w:r>
            <w:r>
              <w:rPr>
                <w:rFonts w:hint="eastAsia" w:asciiTheme="minorEastAsia" w:hAnsiTheme="minorEastAsia" w:eastAsiaTheme="minorEastAsia"/>
                <w:sz w:val="24"/>
                <w:szCs w:val="24"/>
              </w:rPr>
              <w:t>充</w:t>
            </w:r>
            <w:r>
              <w:rPr>
                <w:rFonts w:asciiTheme="minorEastAsia" w:hAnsiTheme="minorEastAsia" w:eastAsiaTheme="minorEastAsia"/>
                <w:sz w:val="24"/>
                <w:szCs w:val="24"/>
              </w:rPr>
              <w:t>气手动复苏器，适用于需要全部或间歇通气支持的病人。通气</w:t>
            </w:r>
            <w:r>
              <w:rPr>
                <w:rFonts w:hint="eastAsia" w:asciiTheme="minorEastAsia" w:hAnsiTheme="minorEastAsia" w:eastAsiaTheme="minorEastAsia"/>
                <w:sz w:val="24"/>
                <w:szCs w:val="24"/>
              </w:rPr>
              <w:t>可</w:t>
            </w:r>
            <w:r>
              <w:rPr>
                <w:rFonts w:asciiTheme="minorEastAsia" w:hAnsiTheme="minorEastAsia" w:eastAsiaTheme="minorEastAsia"/>
                <w:sz w:val="24"/>
                <w:szCs w:val="24"/>
              </w:rPr>
              <w:t>在提供或不提供补充</w:t>
            </w:r>
            <w:r>
              <w:rPr>
                <w:rFonts w:hint="eastAsia" w:asciiTheme="minorEastAsia" w:hAnsiTheme="minorEastAsia" w:eastAsiaTheme="minorEastAsia"/>
                <w:sz w:val="24"/>
                <w:szCs w:val="24"/>
              </w:rPr>
              <w:t>氧</w:t>
            </w:r>
            <w:r>
              <w:rPr>
                <w:rFonts w:asciiTheme="minorEastAsia" w:hAnsiTheme="minorEastAsia" w:eastAsiaTheme="minorEastAsia"/>
                <w:sz w:val="24"/>
                <w:szCs w:val="24"/>
              </w:rPr>
              <w:t>气的情况下实现。</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挪</w:t>
            </w:r>
            <w:r>
              <w:rPr>
                <w:rFonts w:asciiTheme="minorEastAsia" w:hAnsiTheme="minorEastAsia" w:eastAsiaTheme="minorEastAsia"/>
                <w:sz w:val="24"/>
                <w:szCs w:val="24"/>
              </w:rPr>
              <w:t>度硅胶复苏器提供正压通气，并且可以在自主呼吸的情况下</w:t>
            </w:r>
            <w:r>
              <w:rPr>
                <w:rFonts w:hint="eastAsia" w:asciiTheme="minorEastAsia" w:hAnsiTheme="minorEastAsia" w:eastAsiaTheme="minorEastAsia"/>
                <w:sz w:val="24"/>
                <w:szCs w:val="24"/>
              </w:rPr>
              <w:t>采</w:t>
            </w:r>
            <w:r>
              <w:rPr>
                <w:rFonts w:asciiTheme="minorEastAsia" w:hAnsiTheme="minorEastAsia" w:eastAsiaTheme="minorEastAsia"/>
                <w:sz w:val="24"/>
                <w:szCs w:val="24"/>
              </w:rPr>
              <w:t>用</w:t>
            </w:r>
            <w:r>
              <w:rPr>
                <w:rFonts w:hint="eastAsia" w:asciiTheme="minorEastAsia" w:hAnsiTheme="minorEastAsia" w:eastAsiaTheme="minorEastAsia"/>
                <w:sz w:val="24"/>
                <w:szCs w:val="24"/>
              </w:rPr>
              <w:t>面罩</w:t>
            </w:r>
            <w:r>
              <w:rPr>
                <w:rFonts w:asciiTheme="minorEastAsia" w:hAnsiTheme="minorEastAsia" w:eastAsiaTheme="minorEastAsia"/>
                <w:sz w:val="24"/>
                <w:szCs w:val="24"/>
              </w:rPr>
              <w:t>或者人工气道。</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asciiTheme="minorEastAsia" w:hAnsiTheme="minorEastAsia" w:eastAsiaTheme="minorEastAsia"/>
                <w:sz w:val="24"/>
                <w:szCs w:val="24"/>
              </w:rPr>
              <w:t>适用于</w:t>
            </w:r>
            <w:r>
              <w:rPr>
                <w:rFonts w:hint="eastAsia" w:asciiTheme="minorEastAsia" w:hAnsiTheme="minorEastAsia" w:eastAsiaTheme="minorEastAsia"/>
                <w:sz w:val="24"/>
                <w:szCs w:val="24"/>
              </w:rPr>
              <w:t>2.5公</w:t>
            </w:r>
            <w:r>
              <w:rPr>
                <w:rFonts w:asciiTheme="minorEastAsia" w:hAnsiTheme="minorEastAsia" w:eastAsiaTheme="minorEastAsia"/>
                <w:sz w:val="24"/>
                <w:szCs w:val="24"/>
              </w:rPr>
              <w:t>斤</w:t>
            </w:r>
            <w:r>
              <w:rPr>
                <w:rFonts w:hint="eastAsia" w:asciiTheme="minorEastAsia" w:hAnsiTheme="minorEastAsia" w:eastAsiaTheme="minorEastAsia"/>
                <w:sz w:val="24"/>
                <w:szCs w:val="24"/>
              </w:rPr>
              <w:t>以下</w:t>
            </w:r>
            <w:r>
              <w:rPr>
                <w:rFonts w:asciiTheme="minorEastAsia" w:hAnsiTheme="minorEastAsia" w:eastAsiaTheme="minorEastAsia"/>
                <w:sz w:val="24"/>
                <w:szCs w:val="24"/>
              </w:rPr>
              <w:t>的病人</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硅</w:t>
            </w:r>
            <w:r>
              <w:rPr>
                <w:rFonts w:asciiTheme="minorEastAsia" w:hAnsiTheme="minorEastAsia" w:eastAsiaTheme="minorEastAsia"/>
                <w:sz w:val="24"/>
                <w:szCs w:val="24"/>
              </w:rPr>
              <w:t>胶物料使复苏球容易再胀起来</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对</w:t>
            </w:r>
            <w:r>
              <w:rPr>
                <w:rFonts w:asciiTheme="minorEastAsia" w:hAnsiTheme="minorEastAsia" w:eastAsiaTheme="minorEastAsia"/>
                <w:sz w:val="24"/>
                <w:szCs w:val="24"/>
              </w:rPr>
              <w:t>肺部顺应性异常敏感，帮助减低膨胀的危险</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综合</w:t>
            </w:r>
            <w:r>
              <w:rPr>
                <w:rFonts w:asciiTheme="minorEastAsia" w:hAnsiTheme="minorEastAsia" w:eastAsiaTheme="minorEastAsia"/>
                <w:sz w:val="24"/>
                <w:szCs w:val="24"/>
              </w:rPr>
              <w:t>的</w:t>
            </w:r>
            <w:r>
              <w:rPr>
                <w:rFonts w:hint="eastAsia" w:asciiTheme="minorEastAsia" w:hAnsiTheme="minorEastAsia" w:eastAsiaTheme="minorEastAsia"/>
                <w:sz w:val="24"/>
                <w:szCs w:val="24"/>
              </w:rPr>
              <w:t>输入</w:t>
            </w:r>
            <w:r>
              <w:rPr>
                <w:rFonts w:asciiTheme="minorEastAsia" w:hAnsiTheme="minorEastAsia" w:eastAsiaTheme="minorEastAsia"/>
                <w:sz w:val="24"/>
                <w:szCs w:val="24"/>
              </w:rPr>
              <w:t>口</w:t>
            </w:r>
            <w:r>
              <w:rPr>
                <w:rFonts w:hint="eastAsia" w:asciiTheme="minorEastAsia" w:hAnsiTheme="minorEastAsia" w:eastAsiaTheme="minorEastAsia"/>
                <w:sz w:val="24"/>
                <w:szCs w:val="24"/>
              </w:rPr>
              <w:t>/储</w:t>
            </w:r>
            <w:r>
              <w:rPr>
                <w:rFonts w:asciiTheme="minorEastAsia" w:hAnsiTheme="minorEastAsia" w:eastAsiaTheme="minorEastAsia"/>
                <w:sz w:val="24"/>
                <w:szCs w:val="24"/>
              </w:rPr>
              <w:t>氧袋阀门，让</w:t>
            </w:r>
            <w:r>
              <w:rPr>
                <w:rFonts w:hint="eastAsia" w:asciiTheme="minorEastAsia" w:hAnsiTheme="minorEastAsia" w:eastAsiaTheme="minorEastAsia"/>
                <w:sz w:val="24"/>
                <w:szCs w:val="24"/>
              </w:rPr>
              <w:t>氧</w:t>
            </w:r>
            <w:r>
              <w:rPr>
                <w:rFonts w:asciiTheme="minorEastAsia" w:hAnsiTheme="minorEastAsia" w:eastAsiaTheme="minorEastAsia"/>
                <w:sz w:val="24"/>
                <w:szCs w:val="24"/>
              </w:rPr>
              <w:t>气易于传递。</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带有压力调节阀防止压力过大。</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易</w:t>
            </w:r>
            <w:r>
              <w:rPr>
                <w:rFonts w:asciiTheme="minorEastAsia" w:hAnsiTheme="minorEastAsia" w:eastAsiaTheme="minorEastAsia"/>
                <w:sz w:val="24"/>
                <w:szCs w:val="24"/>
              </w:rPr>
              <w:t>于</w:t>
            </w:r>
            <w:r>
              <w:rPr>
                <w:rFonts w:hint="eastAsia" w:asciiTheme="minorEastAsia" w:hAnsiTheme="minorEastAsia" w:eastAsiaTheme="minorEastAsia"/>
                <w:sz w:val="24"/>
                <w:szCs w:val="24"/>
              </w:rPr>
              <w:t>装配/折叠</w:t>
            </w:r>
            <w:r>
              <w:rPr>
                <w:rFonts w:asciiTheme="minorEastAsia" w:hAnsiTheme="minorEastAsia" w:eastAsiaTheme="minorEastAsia"/>
                <w:sz w:val="24"/>
                <w:szCs w:val="24"/>
              </w:rPr>
              <w:t>，方便清洁和再次使用</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asciiTheme="minorEastAsia" w:hAnsiTheme="minorEastAsia" w:eastAsiaTheme="minorEastAsia"/>
                <w:sz w:val="24"/>
                <w:szCs w:val="24"/>
              </w:rPr>
              <w:t>可拆解</w:t>
            </w:r>
            <w:r>
              <w:rPr>
                <w:rFonts w:hint="eastAsia" w:asciiTheme="minorEastAsia" w:hAnsiTheme="minorEastAsia" w:eastAsiaTheme="minorEastAsia"/>
                <w:sz w:val="24"/>
                <w:szCs w:val="24"/>
              </w:rPr>
              <w:t>：</w:t>
            </w:r>
            <w:r>
              <w:rPr>
                <w:rFonts w:asciiTheme="minorEastAsia" w:hAnsiTheme="minorEastAsia" w:eastAsiaTheme="minorEastAsia"/>
                <w:sz w:val="24"/>
                <w:szCs w:val="24"/>
              </w:rPr>
              <w:t>人工呼吸器各部件连接处能够组装和拆解</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通气囊</w:t>
            </w:r>
            <w:r>
              <w:rPr>
                <w:rFonts w:asciiTheme="minorEastAsia" w:hAnsiTheme="minorEastAsia" w:eastAsiaTheme="minorEastAsia"/>
                <w:sz w:val="24"/>
                <w:szCs w:val="24"/>
              </w:rPr>
              <w:t>容量</w:t>
            </w:r>
            <w:r>
              <w:rPr>
                <w:rFonts w:hint="eastAsia" w:asciiTheme="minorEastAsia" w:hAnsiTheme="minorEastAsia" w:eastAsiaTheme="minorEastAsia"/>
                <w:sz w:val="24"/>
                <w:szCs w:val="24"/>
              </w:rPr>
              <w:t>≥240ml。</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w:t>
            </w:r>
            <w:r>
              <w:rPr>
                <w:rFonts w:asciiTheme="minorEastAsia" w:hAnsiTheme="minorEastAsia" w:eastAsiaTheme="minorEastAsia"/>
                <w:sz w:val="24"/>
                <w:szCs w:val="24"/>
              </w:rPr>
              <w:t>次性储氧袋</w:t>
            </w:r>
            <w:r>
              <w:rPr>
                <w:rFonts w:hint="eastAsia" w:asciiTheme="minorEastAsia" w:hAnsiTheme="minorEastAsia" w:eastAsiaTheme="minorEastAsia"/>
                <w:sz w:val="24"/>
                <w:szCs w:val="24"/>
              </w:rPr>
              <w:t>更</w:t>
            </w:r>
            <w:r>
              <w:rPr>
                <w:rFonts w:asciiTheme="minorEastAsia" w:hAnsiTheme="minorEastAsia" w:eastAsiaTheme="minorEastAsia"/>
                <w:sz w:val="24"/>
                <w:szCs w:val="24"/>
              </w:rPr>
              <w:t>加安全卫生，</w:t>
            </w:r>
            <w:r>
              <w:rPr>
                <w:rFonts w:hint="eastAsia" w:asciiTheme="minorEastAsia" w:hAnsiTheme="minorEastAsia" w:eastAsiaTheme="minorEastAsia"/>
                <w:sz w:val="24"/>
                <w:szCs w:val="24"/>
              </w:rPr>
              <w:t>容量≥600</w:t>
            </w:r>
            <w:r>
              <w:rPr>
                <w:rFonts w:asciiTheme="minorEastAsia" w:hAnsiTheme="minorEastAsia" w:eastAsiaTheme="minorEastAsia"/>
                <w:sz w:val="24"/>
                <w:szCs w:val="24"/>
              </w:rPr>
              <w:t>ml</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可</w:t>
            </w:r>
            <w:r>
              <w:rPr>
                <w:rFonts w:asciiTheme="minorEastAsia" w:hAnsiTheme="minorEastAsia" w:eastAsiaTheme="minorEastAsia"/>
                <w:sz w:val="24"/>
                <w:szCs w:val="24"/>
              </w:rPr>
              <w:t>手动清洁，也可</w:t>
            </w:r>
            <w:r>
              <w:rPr>
                <w:rFonts w:hint="eastAsia" w:asciiTheme="minorEastAsia" w:hAnsiTheme="minorEastAsia" w:eastAsiaTheme="minorEastAsia"/>
                <w:sz w:val="24"/>
                <w:szCs w:val="24"/>
              </w:rPr>
              <w:t>用</w:t>
            </w:r>
            <w:r>
              <w:rPr>
                <w:rFonts w:asciiTheme="minorEastAsia" w:hAnsiTheme="minorEastAsia" w:eastAsiaTheme="minorEastAsia"/>
                <w:sz w:val="24"/>
                <w:szCs w:val="24"/>
              </w:rPr>
              <w:t>自动清洗机或消毒柜</w:t>
            </w:r>
            <w:r>
              <w:rPr>
                <w:rFonts w:hint="eastAsia" w:asciiTheme="minorEastAsia" w:hAnsiTheme="minorEastAsia" w:eastAsiaTheme="minorEastAsia"/>
                <w:sz w:val="24"/>
                <w:szCs w:val="24"/>
              </w:rPr>
              <w:t>进行</w:t>
            </w:r>
            <w:r>
              <w:rPr>
                <w:rFonts w:asciiTheme="minorEastAsia" w:hAnsiTheme="minorEastAsia" w:eastAsiaTheme="minorEastAsia"/>
                <w:sz w:val="24"/>
                <w:szCs w:val="24"/>
              </w:rPr>
              <w:t>清洁（储氧袋除外）</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除</w:t>
            </w:r>
            <w:r>
              <w:rPr>
                <w:rFonts w:asciiTheme="minorEastAsia" w:hAnsiTheme="minorEastAsia" w:eastAsiaTheme="minorEastAsia"/>
                <w:sz w:val="24"/>
                <w:szCs w:val="24"/>
              </w:rPr>
              <w:t>储</w:t>
            </w:r>
            <w:r>
              <w:rPr>
                <w:rFonts w:hint="eastAsia" w:asciiTheme="minorEastAsia" w:hAnsiTheme="minorEastAsia" w:eastAsiaTheme="minorEastAsia"/>
                <w:sz w:val="24"/>
                <w:szCs w:val="24"/>
              </w:rPr>
              <w:t>氧</w:t>
            </w:r>
            <w:r>
              <w:rPr>
                <w:rFonts w:asciiTheme="minorEastAsia" w:hAnsiTheme="minorEastAsia" w:eastAsiaTheme="minorEastAsia"/>
                <w:sz w:val="24"/>
                <w:szCs w:val="24"/>
              </w:rPr>
              <w:t>袋外，其他部位均可</w:t>
            </w:r>
            <w:r>
              <w:rPr>
                <w:rFonts w:hint="eastAsia" w:asciiTheme="minorEastAsia" w:hAnsiTheme="minorEastAsia" w:eastAsiaTheme="minorEastAsia"/>
                <w:sz w:val="24"/>
                <w:szCs w:val="24"/>
              </w:rPr>
              <w:t>进行</w:t>
            </w:r>
            <w:r>
              <w:rPr>
                <w:rFonts w:asciiTheme="minorEastAsia" w:hAnsiTheme="minorEastAsia" w:eastAsiaTheme="minorEastAsia"/>
                <w:sz w:val="24"/>
                <w:szCs w:val="24"/>
              </w:rPr>
              <w:t>高水平的消毒</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面罩特点</w:t>
            </w:r>
            <w:r>
              <w:rPr>
                <w:rFonts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1.提供2种型号面罩，适用不同病人：0/0号，0/1号；</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2.透明</w:t>
            </w:r>
            <w:r>
              <w:rPr>
                <w:rFonts w:asciiTheme="minorEastAsia" w:hAnsiTheme="minorEastAsia" w:eastAsiaTheme="minorEastAsia"/>
                <w:sz w:val="24"/>
                <w:szCs w:val="24"/>
              </w:rPr>
              <w:t>面罩，便于对病人进行观察</w:t>
            </w:r>
            <w:r>
              <w:rPr>
                <w:rFonts w:hint="eastAsia"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3.整体</w:t>
            </w:r>
            <w:r>
              <w:rPr>
                <w:rFonts w:asciiTheme="minorEastAsia" w:hAnsiTheme="minorEastAsia" w:eastAsiaTheme="minorEastAsia"/>
                <w:sz w:val="24"/>
                <w:szCs w:val="24"/>
              </w:rPr>
              <w:t>的面罩提供较好的覆盖，而且较容易清洁</w:t>
            </w:r>
            <w:r>
              <w:rPr>
                <w:rFonts w:hint="eastAsia"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4.软套</w:t>
            </w:r>
            <w:r>
              <w:rPr>
                <w:rFonts w:asciiTheme="minorEastAsia" w:hAnsiTheme="minorEastAsia" w:eastAsiaTheme="minorEastAsia"/>
                <w:sz w:val="24"/>
                <w:szCs w:val="24"/>
              </w:rPr>
              <w:t>确保</w:t>
            </w:r>
            <w:r>
              <w:rPr>
                <w:rFonts w:hint="eastAsia" w:asciiTheme="minorEastAsia" w:hAnsiTheme="minorEastAsia" w:eastAsiaTheme="minorEastAsia"/>
                <w:sz w:val="24"/>
                <w:szCs w:val="24"/>
              </w:rPr>
              <w:t>封</w:t>
            </w:r>
            <w:r>
              <w:rPr>
                <w:rFonts w:asciiTheme="minorEastAsia" w:hAnsiTheme="minorEastAsia" w:eastAsiaTheme="minorEastAsia"/>
                <w:sz w:val="24"/>
                <w:szCs w:val="24"/>
              </w:rPr>
              <w:t>密和让病人舒适</w:t>
            </w:r>
            <w:r>
              <w:rPr>
                <w:rFonts w:hint="eastAsia"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5.面罩</w:t>
            </w:r>
            <w:r>
              <w:rPr>
                <w:rFonts w:asciiTheme="minorEastAsia" w:hAnsiTheme="minorEastAsia" w:eastAsiaTheme="minorEastAsia"/>
                <w:sz w:val="24"/>
                <w:szCs w:val="24"/>
              </w:rPr>
              <w:t>十分</w:t>
            </w:r>
            <w:r>
              <w:rPr>
                <w:rFonts w:hint="eastAsia" w:asciiTheme="minorEastAsia" w:hAnsiTheme="minorEastAsia" w:eastAsiaTheme="minorEastAsia"/>
                <w:sz w:val="24"/>
                <w:szCs w:val="24"/>
              </w:rPr>
              <w:t>耐</w:t>
            </w:r>
            <w:r>
              <w:rPr>
                <w:rFonts w:asciiTheme="minorEastAsia" w:hAnsiTheme="minorEastAsia" w:eastAsiaTheme="minorEastAsia"/>
                <w:sz w:val="24"/>
                <w:szCs w:val="24"/>
              </w:rPr>
              <w:t>用，极具经济效益</w:t>
            </w:r>
            <w:r>
              <w:rPr>
                <w:rFonts w:hint="eastAsia" w:asciiTheme="minorEastAsia" w:hAnsiTheme="minorEastAsia" w:eastAsiaTheme="minorEastAsia"/>
                <w:sz w:val="24"/>
                <w:szCs w:val="24"/>
              </w:rPr>
              <w:t>；</w:t>
            </w:r>
          </w:p>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6.面罩</w:t>
            </w:r>
            <w:r>
              <w:rPr>
                <w:rFonts w:asciiTheme="minorEastAsia" w:hAnsiTheme="minorEastAsia" w:eastAsiaTheme="minorEastAsia"/>
                <w:sz w:val="24"/>
                <w:szCs w:val="24"/>
              </w:rPr>
              <w:t>可再次使用</w:t>
            </w:r>
            <w:r>
              <w:rPr>
                <w:rFonts w:hint="eastAsia"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after="160" w:line="259" w:lineRule="auto"/>
              <w:contextualSpacing/>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不含乳胶。</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ind w:left="2"/>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2</w:t>
            </w:r>
          </w:p>
        </w:tc>
        <w:tc>
          <w:tcPr>
            <w:tcW w:w="7655" w:type="dxa"/>
            <w:tcBorders>
              <w:top w:val="single" w:color="auto" w:sz="4" w:space="0"/>
              <w:left w:val="single" w:color="auto" w:sz="4" w:space="0"/>
              <w:bottom w:val="single" w:color="auto" w:sz="4" w:space="0"/>
              <w:right w:val="single" w:color="auto" w:sz="4" w:space="0"/>
            </w:tcBorders>
            <w:vAlign w:val="center"/>
          </w:tcPr>
          <w:p>
            <w:pPr>
              <w:pStyle w:val="11"/>
              <w:spacing w:before="156"/>
              <w:ind w:firstLine="0" w:firstLineChars="0"/>
              <w:rPr>
                <w:rFonts w:hint="eastAsia" w:cs="宋体" w:asciiTheme="minorEastAsia" w:hAnsiTheme="minorEastAsia" w:eastAsiaTheme="minorEastAsia"/>
                <w:b/>
                <w:szCs w:val="24"/>
              </w:rPr>
            </w:pPr>
            <w:r>
              <w:rPr>
                <w:rFonts w:hint="eastAsia" w:cs="宋体" w:asciiTheme="minorEastAsia" w:hAnsiTheme="minorEastAsia" w:eastAsiaTheme="minorEastAsia"/>
                <w:b/>
                <w:szCs w:val="24"/>
              </w:rPr>
              <w:t>吸引器技术参数</w:t>
            </w:r>
            <w:bookmarkStart w:id="6" w:name="OLE_LINK50"/>
            <w:r>
              <w:rPr>
                <w:rFonts w:hint="eastAsia" w:cs="宋体" w:asciiTheme="minorEastAsia" w:hAnsiTheme="minorEastAsia" w:eastAsiaTheme="minorEastAsia"/>
                <w:b/>
                <w:szCs w:val="24"/>
              </w:rPr>
              <w:t>要求</w:t>
            </w:r>
            <w:bookmarkEnd w:id="6"/>
          </w:p>
        </w:tc>
        <w:tc>
          <w:tcPr>
            <w:tcW w:w="853" w:type="dxa"/>
            <w:tcBorders>
              <w:top w:val="single" w:color="auto" w:sz="4" w:space="0"/>
              <w:left w:val="single" w:color="auto" w:sz="4" w:space="0"/>
              <w:bottom w:val="single" w:color="auto" w:sz="4" w:space="0"/>
              <w:right w:val="single" w:color="auto" w:sz="4" w:space="0"/>
            </w:tcBorders>
            <w:vAlign w:val="center"/>
          </w:tcPr>
          <w:p>
            <w:pPr>
              <w:widowControl/>
              <w:rPr>
                <w:rFonts w:hint="eastAsia"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1台</w:t>
            </w: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tcPr>
          <w:p>
            <w:pPr>
              <w:ind w:left="2"/>
              <w:jc w:val="center"/>
              <w:rPr>
                <w:rFonts w:hint="eastAsia"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
                <w:sz w:val="24"/>
                <w:szCs w:val="24"/>
              </w:rPr>
            </w:pPr>
            <w:r>
              <w:rPr>
                <w:rFonts w:hint="eastAsia" w:cs="宋体" w:asciiTheme="minorEastAsia" w:hAnsiTheme="minorEastAsia" w:eastAsiaTheme="minorEastAsia"/>
                <w:kern w:val="0"/>
                <w:sz w:val="24"/>
                <w:szCs w:val="24"/>
              </w:rPr>
              <w:t>一、产品特征</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Cs/>
                <w:sz w:val="24"/>
                <w:szCs w:val="24"/>
              </w:rPr>
            </w:pPr>
            <w:r>
              <w:rPr>
                <w:rFonts w:hint="eastAsia" w:cs="宋体" w:asciiTheme="minorEastAsia" w:hAnsiTheme="minorEastAsia" w:eastAsiaTheme="minorEastAsia"/>
                <w:kern w:val="0"/>
                <w:sz w:val="24"/>
                <w:szCs w:val="24"/>
              </w:rPr>
              <w:t>采用负压泵作负压源，无油雾污染，可免去泵体的日常维护和保养，设备运行时压力系统不会产生正压。</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Cs/>
                <w:sz w:val="24"/>
                <w:szCs w:val="24"/>
              </w:rPr>
            </w:pPr>
            <w:r>
              <w:rPr>
                <w:rFonts w:hint="eastAsia" w:cs="宋体" w:asciiTheme="minorEastAsia" w:hAnsiTheme="minorEastAsia" w:eastAsiaTheme="minorEastAsia"/>
                <w:kern w:val="0"/>
                <w:sz w:val="24"/>
                <w:szCs w:val="24"/>
              </w:rPr>
              <w:t>采用交流、外接直流和机内电池三种供电方式，其中机内电池在充足情况下可连续使用30分钟以上，并可反复充电，在病人转运过程中使用可直接接在救护车等交通工具的点烟器（DC12V）上。</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Cs/>
                <w:sz w:val="24"/>
                <w:szCs w:val="24"/>
              </w:rPr>
            </w:pPr>
            <w:r>
              <w:rPr>
                <w:rFonts w:hint="eastAsia" w:cs="宋体" w:asciiTheme="minorEastAsia" w:hAnsiTheme="minorEastAsia" w:eastAsiaTheme="minorEastAsia"/>
                <w:kern w:val="0"/>
                <w:sz w:val="24"/>
                <w:szCs w:val="24"/>
              </w:rPr>
              <w:t>采用恒压限流充电，可间断累加充电，在外接AC100V～240V，50/60Hz或者DC 12V的情况下均可进行充电，有电池量分段指示。</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Cs/>
                <w:sz w:val="24"/>
                <w:szCs w:val="24"/>
              </w:rPr>
            </w:pPr>
            <w:r>
              <w:rPr>
                <w:rFonts w:hint="eastAsia" w:cs="宋体" w:asciiTheme="minorEastAsia" w:hAnsiTheme="minorEastAsia" w:eastAsiaTheme="minorEastAsia"/>
                <w:kern w:val="0"/>
                <w:sz w:val="24"/>
                <w:szCs w:val="24"/>
              </w:rPr>
              <w:t>通过管路上的负压调节阀控制吸引时所需要的负压值，并由面板上的真空表来显示。</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Cs/>
                <w:sz w:val="24"/>
                <w:szCs w:val="24"/>
              </w:rPr>
            </w:pPr>
            <w:r>
              <w:rPr>
                <w:rFonts w:hint="eastAsia" w:cs="宋体" w:asciiTheme="minorEastAsia" w:hAnsiTheme="minorEastAsia" w:eastAsiaTheme="minorEastAsia"/>
                <w:kern w:val="0"/>
                <w:sz w:val="24"/>
                <w:szCs w:val="24"/>
              </w:rPr>
              <w:t>塑料外壳美观、轻巧，携带方便，并具有墙挂式结构，可以安装在房间内和交通工具上，也可以挂在轮椅车侧面。</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sz w:val="24"/>
                <w:szCs w:val="24"/>
              </w:rPr>
            </w:pPr>
            <w:r>
              <w:rPr>
                <w:rFonts w:hint="eastAsia" w:cs="宋体" w:asciiTheme="minorEastAsia" w:hAnsiTheme="minorEastAsia" w:eastAsiaTheme="minorEastAsia"/>
                <w:kern w:val="0"/>
                <w:sz w:val="24"/>
                <w:szCs w:val="24"/>
              </w:rPr>
              <w:t>二、主要技术参数</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Cs/>
                <w:sz w:val="24"/>
                <w:szCs w:val="24"/>
              </w:rPr>
            </w:pPr>
            <w:r>
              <w:rPr>
                <w:rFonts w:hint="eastAsia" w:cs="宋体" w:asciiTheme="minorEastAsia" w:hAnsiTheme="minorEastAsia" w:eastAsiaTheme="minorEastAsia"/>
                <w:kern w:val="0"/>
                <w:sz w:val="24"/>
                <w:szCs w:val="24"/>
              </w:rPr>
              <w:t>极限负压值：≥0.08MPa (600mmHg)</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Cs/>
                <w:sz w:val="24"/>
                <w:szCs w:val="24"/>
              </w:rPr>
            </w:pPr>
            <w:r>
              <w:rPr>
                <w:rFonts w:hint="eastAsia" w:cs="宋体" w:asciiTheme="minorEastAsia" w:hAnsiTheme="minorEastAsia" w:eastAsiaTheme="minorEastAsia"/>
                <w:kern w:val="0"/>
                <w:sz w:val="24"/>
                <w:szCs w:val="24"/>
              </w:rPr>
              <w:t>负压调节范围：0.02MPa(150mmHg)～极限负压值</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Cs/>
                <w:sz w:val="24"/>
                <w:szCs w:val="24"/>
              </w:rPr>
            </w:pPr>
            <w:r>
              <w:rPr>
                <w:rFonts w:hint="eastAsia" w:cs="宋体" w:asciiTheme="minorEastAsia" w:hAnsiTheme="minorEastAsia" w:eastAsiaTheme="minorEastAsia"/>
                <w:kern w:val="0"/>
                <w:sz w:val="24"/>
                <w:szCs w:val="24"/>
              </w:rPr>
              <w:t>抽气速率：≥20 L/min</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Cs/>
                <w:sz w:val="24"/>
                <w:szCs w:val="24"/>
              </w:rPr>
            </w:pPr>
            <w:r>
              <w:rPr>
                <w:rFonts w:hint="eastAsia" w:cs="宋体" w:asciiTheme="minorEastAsia" w:hAnsiTheme="minorEastAsia" w:eastAsiaTheme="minorEastAsia"/>
                <w:kern w:val="0"/>
                <w:sz w:val="24"/>
                <w:szCs w:val="24"/>
              </w:rPr>
              <w:t>噪声：≤65 dB(A)</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Cs/>
                <w:sz w:val="24"/>
                <w:szCs w:val="24"/>
              </w:rPr>
            </w:pPr>
            <w:r>
              <w:rPr>
                <w:rFonts w:hint="eastAsia" w:cs="宋体" w:asciiTheme="minorEastAsia" w:hAnsiTheme="minorEastAsia" w:eastAsiaTheme="minorEastAsia"/>
                <w:kern w:val="0"/>
                <w:sz w:val="24"/>
                <w:szCs w:val="24"/>
              </w:rPr>
              <w:t>贮液瓶：1000mL（PC塑料）</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Cs/>
                <w:sz w:val="24"/>
                <w:szCs w:val="24"/>
              </w:rPr>
            </w:pPr>
            <w:r>
              <w:rPr>
                <w:rFonts w:hint="eastAsia" w:cs="宋体" w:asciiTheme="minorEastAsia" w:hAnsiTheme="minorEastAsia" w:eastAsiaTheme="minorEastAsia"/>
                <w:kern w:val="0"/>
                <w:sz w:val="24"/>
                <w:szCs w:val="24"/>
              </w:rPr>
              <w:t>电源：AC 100V～240V，50/60Hz；DC 12V</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Cs/>
                <w:sz w:val="24"/>
                <w:szCs w:val="24"/>
              </w:rPr>
            </w:pPr>
            <w:r>
              <w:rPr>
                <w:rFonts w:hint="eastAsia" w:cs="宋体" w:asciiTheme="minorEastAsia" w:hAnsiTheme="minorEastAsia" w:eastAsiaTheme="minorEastAsia"/>
                <w:kern w:val="0"/>
                <w:sz w:val="24"/>
                <w:szCs w:val="24"/>
              </w:rPr>
              <w:t>输入功率：110VA</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Cs/>
                <w:sz w:val="24"/>
                <w:szCs w:val="24"/>
              </w:rPr>
            </w:pPr>
            <w:r>
              <w:rPr>
                <w:rFonts w:hint="eastAsia" w:cs="宋体" w:asciiTheme="minorEastAsia" w:hAnsiTheme="minorEastAsia" w:eastAsiaTheme="minorEastAsia"/>
                <w:kern w:val="0"/>
                <w:sz w:val="24"/>
                <w:szCs w:val="24"/>
              </w:rPr>
              <w:t>≤毛重：5.5 ㎏</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bCs/>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bCs/>
                <w:sz w:val="24"/>
                <w:szCs w:val="24"/>
              </w:rPr>
            </w:pPr>
            <w:r>
              <w:rPr>
                <w:rFonts w:hint="eastAsia" w:cs="宋体" w:asciiTheme="minorEastAsia" w:hAnsiTheme="minorEastAsia" w:eastAsiaTheme="minorEastAsia"/>
                <w:color w:val="000000"/>
                <w:kern w:val="0"/>
                <w:sz w:val="24"/>
                <w:szCs w:val="24"/>
              </w:rPr>
              <w:t>≤外包装尺寸：41㎝×20.5㎝×42㎝</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ind w:left="2"/>
              <w:jc w:val="center"/>
              <w:rPr>
                <w:rFonts w:hint="eastAsia" w:asciiTheme="minorEastAsia" w:hAnsiTheme="minorEastAsia" w:eastAsiaTheme="minorEastAsia"/>
                <w:b/>
                <w:bCs/>
                <w:sz w:val="24"/>
                <w:szCs w:val="24"/>
              </w:rPr>
            </w:pPr>
            <w:r>
              <w:rPr>
                <w:rFonts w:asciiTheme="minorEastAsia" w:hAnsiTheme="minorEastAsia" w:eastAsiaTheme="minorEastAsia"/>
                <w:b/>
                <w:bCs/>
                <w:sz w:val="24"/>
                <w:szCs w:val="24"/>
              </w:rPr>
              <w:t>（</w:t>
            </w:r>
            <w:r>
              <w:rPr>
                <w:rFonts w:hint="eastAsia" w:asciiTheme="minorEastAsia" w:hAnsiTheme="minorEastAsia" w:eastAsiaTheme="minorEastAsia"/>
                <w:b/>
                <w:bCs/>
                <w:sz w:val="24"/>
                <w:szCs w:val="24"/>
              </w:rPr>
              <w:t>二</w:t>
            </w:r>
            <w:r>
              <w:rPr>
                <w:rFonts w:asciiTheme="minorEastAsia" w:hAnsiTheme="minorEastAsia" w:eastAsiaTheme="minorEastAsia"/>
                <w:b/>
                <w:bCs/>
                <w:sz w:val="24"/>
                <w:szCs w:val="24"/>
              </w:rPr>
              <w:t>）</w:t>
            </w:r>
          </w:p>
        </w:tc>
        <w:tc>
          <w:tcPr>
            <w:tcW w:w="7655" w:type="dxa"/>
            <w:tcBorders>
              <w:top w:val="single" w:color="auto" w:sz="4" w:space="0"/>
              <w:left w:val="single" w:color="auto" w:sz="4" w:space="0"/>
              <w:bottom w:val="single" w:color="auto" w:sz="4" w:space="0"/>
              <w:right w:val="single" w:color="auto" w:sz="4" w:space="0"/>
            </w:tcBorders>
            <w:vAlign w:val="center"/>
          </w:tcPr>
          <w:p>
            <w:pPr>
              <w:pStyle w:val="11"/>
              <w:spacing w:before="156"/>
              <w:ind w:firstLine="0" w:firstLineChars="0"/>
              <w:rPr>
                <w:rFonts w:hint="eastAsia" w:cs="宋体" w:asciiTheme="minorEastAsia" w:hAnsiTheme="minorEastAsia" w:eastAsiaTheme="minorEastAsia"/>
                <w:b/>
                <w:szCs w:val="24"/>
              </w:rPr>
            </w:pPr>
            <w:r>
              <w:rPr>
                <w:rFonts w:hint="eastAsia" w:cs="宋体" w:asciiTheme="minorEastAsia" w:hAnsiTheme="minorEastAsia" w:eastAsiaTheme="minorEastAsia"/>
                <w:b/>
                <w:szCs w:val="24"/>
              </w:rPr>
              <w:t>抢救设备</w:t>
            </w:r>
          </w:p>
        </w:tc>
        <w:tc>
          <w:tcPr>
            <w:tcW w:w="85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b/>
                <w:bCs/>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r>
              <w:rPr>
                <w:rFonts w:hint="eastAsia" w:cs="宋体" w:asciiTheme="minorEastAsia" w:hAnsiTheme="minorEastAsia" w:eastAsiaTheme="minorEastAsia"/>
                <w:b/>
                <w:bCs/>
                <w:sz w:val="24"/>
                <w:szCs w:val="24"/>
              </w:rPr>
              <w:t>1</w:t>
            </w: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b/>
                <w:bCs/>
                <w:sz w:val="24"/>
                <w:szCs w:val="24"/>
              </w:rPr>
              <w:t>除颤监护仪技术参数</w:t>
            </w:r>
            <w:r>
              <w:rPr>
                <w:rFonts w:hint="eastAsia" w:cs="宋体" w:asciiTheme="minorEastAsia" w:hAnsiTheme="minorEastAsia" w:eastAsiaTheme="minorEastAsia"/>
                <w:b/>
                <w:sz w:val="24"/>
                <w:szCs w:val="24"/>
              </w:rPr>
              <w:t>要求</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r>
              <w:rPr>
                <w:rFonts w:hint="eastAsia" w:cs="宋体" w:asciiTheme="minorEastAsia" w:hAnsiTheme="minorEastAsia" w:eastAsiaTheme="minorEastAsia"/>
                <w:b/>
                <w:bCs/>
                <w:sz w:val="24"/>
                <w:szCs w:val="24"/>
              </w:rPr>
              <w:t>1台</w:t>
            </w: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kern w:val="0"/>
                <w:sz w:val="24"/>
                <w:szCs w:val="24"/>
              </w:rPr>
              <w:t>重量：≤4.3kg（标配，不含电池）</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kern w:val="0"/>
                <w:sz w:val="24"/>
                <w:szCs w:val="24"/>
              </w:rPr>
              <w:t>彩色电容触摸屏≥9英寸, 分辨率1200×1020像素，可显示≥7通道监护参数波形，支持手势操作、自动亮度调节</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支持中文操作界面；</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kern w:val="0"/>
                <w:sz w:val="24"/>
                <w:szCs w:val="24"/>
              </w:rPr>
              <w:t>屏幕显示心电波形扫描时间≥36s</w:t>
            </w:r>
            <w:r>
              <w:rPr>
                <w:rFonts w:hint="eastAsia" w:cs="宋体" w:asciiTheme="minorEastAsia" w:hAnsiTheme="minorEastAsia" w:eastAsiaTheme="minorEastAsia"/>
                <w:sz w:val="24"/>
                <w:szCs w:val="24"/>
              </w:rPr>
              <w:t>；</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具备手动除颤、心电监护、呼吸监护、12导ECG、血氧饱和度、无创血压、除颤采用双相波技术，具备自动阻抗补偿功能；</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手动除颤分为同步和非同步两种方式，能量分20档以上，可通过体外电极板进行能量选择，最大能量可达360J；</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可配置体内除颤手柄，体内手动除颤能力选择：1/2/3/4/5/6/7/8/9/10/15/20/30/50J</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支持至少三种尺寸体内除颤电极板，适用不同病人类型</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74"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体外除颤电极板同时支持成人和小儿，一体化设计，支持快速切换。</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电极板支持能量选择，充电和放电三步操作，满足单人除颤操作</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kern w:val="0"/>
                <w:sz w:val="24"/>
                <w:szCs w:val="24"/>
              </w:rPr>
              <w:t>AED除颤功能提供中文语音和中文提醒功能，对于抢救过程支持自动录音功能，记录时长≥8小时</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开机时间≤2s，符合临床使用</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除颤充电迅速，充电至200J≤4s</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除颤后心电基线恢复时间≤2.5s</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从开始AED分析到放电准备就绪≤10s</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支持病人接触状态和阻抗值实时显示</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支持配置体外起搏功能，起搏分为固定和按需两种模式。具备降速起搏功能</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kern w:val="0"/>
                <w:sz w:val="24"/>
                <w:szCs w:val="24"/>
              </w:rPr>
              <w:t>可选配CPR辅助功能，提供即时的按压反馈，设备界面提供按压深度、频率实时参数显示</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心电波形速度支持50 mm/s、25 mm/s、12.5 mm/s、6.25 mm/s</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通过心电电极片可监测的心律失常分析种类≥24种</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可选配监护功能：有创血压、体温、呼吸末二氧化碳</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提供的监护参数适用于成人，小儿和新生儿，并通过国家三类注册</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无创血压收缩压测量范围：25-290mmHg（成人）、25-240mmHg（小儿）、25-140mmHg（新生儿），舒张压测量范围：10-250mmHg（成人）、10-200mmHg（小儿），10-115mmHg（新生儿）</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支持连接中央站，与科室床旁监护仪共用监护网络</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满足院前院内急救系统的联网通信</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widowControl/>
              <w:spacing w:line="480" w:lineRule="exact"/>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kern w:val="0"/>
                <w:sz w:val="24"/>
                <w:szCs w:val="24"/>
              </w:rPr>
              <w:t>可无线获取红外耳温枪数据。</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kern w:val="0"/>
                <w:sz w:val="24"/>
                <w:szCs w:val="24"/>
              </w:rPr>
              <w:t>支持集成床旁超声，可对超声图像增益、深度和TGC进行调节；支持超声图像冻结、回放和保存；支持超声报告回顾、打印和发送；提供创伤检查步骤指引、检查部位打图手法和标准图参考</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kern w:val="0"/>
                <w:sz w:val="24"/>
                <w:szCs w:val="24"/>
              </w:rPr>
              <w:t>配置110mm记录纸记录仪，可同时打印不少于6通道波形；自动打印除颤记录，单次波形记录时间最大不小于30s；支持连续波形记录</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kern w:val="0"/>
                <w:sz w:val="24"/>
                <w:szCs w:val="24"/>
              </w:rPr>
              <w:t>可存储120小时连续ECG波形，数据可导出至电脑查看</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关机状态下设备支持每天定时自动运行自检（含监护模块和治疗模块），支持定期自动大能量自检（最大放电能量）</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ind w:firstLine="240" w:firstLineChars="100"/>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设备自检后支持对于自检报告进行自动打印或按需打印</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具备良好的防尘防水性能，防尘防水级别IP44</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具备优异的抗跌落性能，满足救护车标准EN1789 中6.3.4.3 关于跌落试验的要求，裸机可承受6面0.75m跌落冲击</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kern w:val="0"/>
                <w:sz w:val="24"/>
                <w:szCs w:val="24"/>
              </w:rPr>
              <w:t>工作环境，温度范围：-20°C-55°C，湿度范围：5%-95%，大气压范围：57.0 kPa ～ 106.2 kPa。</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具备WIFI无线传输功能，可将监护数据实时传出</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数据协议必须底层开放，支持数据传输至院前院内信息化平台，同时为保证采购方能拥有完善的售后服务，投标商中标后供货时需提供原厂商针对本项目的售后服务承诺书原件</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b/>
                <w:bCs/>
                <w:kern w:val="0"/>
                <w:sz w:val="24"/>
                <w:szCs w:val="24"/>
              </w:rPr>
            </w:pPr>
            <w:r>
              <w:rPr>
                <w:rFonts w:hint="eastAsia" w:cs="宋体" w:asciiTheme="minorEastAsia" w:hAnsiTheme="minorEastAsia" w:eastAsiaTheme="minorEastAsia"/>
                <w:b/>
                <w:bCs/>
                <w:kern w:val="0"/>
                <w:sz w:val="24"/>
                <w:szCs w:val="24"/>
              </w:rPr>
              <w:t>2</w:t>
            </w: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b/>
                <w:bCs/>
                <w:sz w:val="24"/>
                <w:szCs w:val="24"/>
              </w:rPr>
            </w:pPr>
            <w:r>
              <w:rPr>
                <w:rFonts w:hint="eastAsia" w:cs="宋体" w:asciiTheme="minorEastAsia" w:hAnsiTheme="minorEastAsia" w:eastAsiaTheme="minorEastAsia"/>
                <w:b/>
                <w:bCs/>
                <w:sz w:val="24"/>
                <w:szCs w:val="24"/>
              </w:rPr>
              <w:t>转运呼吸机技术参数</w:t>
            </w:r>
            <w:r>
              <w:rPr>
                <w:rFonts w:hint="eastAsia" w:cs="宋体" w:asciiTheme="minorEastAsia" w:hAnsiTheme="minorEastAsia" w:eastAsiaTheme="minorEastAsia"/>
                <w:b/>
                <w:sz w:val="24"/>
                <w:szCs w:val="24"/>
              </w:rPr>
              <w:t>要求</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b/>
                <w:bCs/>
                <w:sz w:val="24"/>
                <w:szCs w:val="24"/>
              </w:rPr>
            </w:pPr>
            <w:r>
              <w:rPr>
                <w:rFonts w:hint="eastAsia"/>
                <w:b/>
                <w:bCs/>
                <w:sz w:val="24"/>
                <w:szCs w:val="24"/>
              </w:rPr>
              <w:t>一、基本特征</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rPr>
                <w:rFonts w:hint="eastAsia"/>
                <w:b/>
                <w:bCs/>
                <w:sz w:val="24"/>
                <w:szCs w:val="24"/>
              </w:rPr>
            </w:pPr>
            <w:r>
              <w:rPr>
                <w:rFonts w:hint="eastAsia" w:ascii="宋体" w:hAnsi="宋体"/>
                <w:sz w:val="24"/>
                <w:szCs w:val="24"/>
              </w:rPr>
              <w:t>1．用于在专业医疗机构内部和外部进行急救或转运时使用，对成人、小儿和婴幼儿进行通气辅助及呼吸支持；</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rPr>
                <w:rFonts w:hint="eastAsia"/>
                <w:b/>
                <w:bCs/>
                <w:sz w:val="24"/>
                <w:szCs w:val="24"/>
              </w:rPr>
            </w:pPr>
            <w:r>
              <w:rPr>
                <w:rFonts w:hint="eastAsia" w:ascii="宋体" w:hAnsi="宋体"/>
                <w:sz w:val="24"/>
                <w:szCs w:val="24"/>
              </w:rPr>
              <w:t>2.整机为电动电控设计，涡轮驱动产生空气气源；</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rPr>
                <w:rFonts w:hint="eastAsia"/>
                <w:b/>
                <w:bCs/>
                <w:sz w:val="24"/>
                <w:szCs w:val="24"/>
              </w:rPr>
            </w:pPr>
            <w:r>
              <w:rPr>
                <w:rFonts w:hint="eastAsia" w:ascii="宋体" w:hAnsi="宋体"/>
                <w:sz w:val="24"/>
                <w:szCs w:val="24"/>
              </w:rPr>
              <w:t>3.单块电池续航时间≥8小时；</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rPr>
                <w:rFonts w:hint="eastAsia"/>
                <w:b/>
                <w:bCs/>
                <w:sz w:val="24"/>
                <w:szCs w:val="24"/>
              </w:rPr>
            </w:pPr>
            <w:r>
              <w:rPr>
                <w:rFonts w:hint="eastAsia" w:ascii="宋体" w:hAnsi="宋体"/>
                <w:sz w:val="24"/>
                <w:szCs w:val="24"/>
              </w:rPr>
              <w:t>4.呼吸机主机重量（含电池）≤4kg；</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rPr>
                <w:rFonts w:hint="eastAsia"/>
                <w:b/>
                <w:bCs/>
                <w:sz w:val="24"/>
                <w:szCs w:val="24"/>
              </w:rPr>
            </w:pPr>
            <w:r>
              <w:rPr>
                <w:rFonts w:hint="eastAsia" w:ascii="宋体" w:hAnsi="宋体"/>
                <w:sz w:val="24"/>
                <w:szCs w:val="24"/>
              </w:rPr>
              <w:t>5.峰值流速≥260L/min；</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rPr>
                <w:rFonts w:hint="eastAsia"/>
                <w:b/>
                <w:bCs/>
                <w:sz w:val="24"/>
                <w:szCs w:val="24"/>
              </w:rPr>
            </w:pPr>
            <w:r>
              <w:rPr>
                <w:rFonts w:hint="eastAsia" w:ascii="宋体" w:hAnsi="宋体"/>
                <w:sz w:val="24"/>
                <w:szCs w:val="24"/>
              </w:rPr>
              <w:t>6.可配备多功能转运挂钩，灵活便携；</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rPr>
                <w:rFonts w:hint="eastAsia"/>
                <w:b/>
                <w:bCs/>
                <w:sz w:val="24"/>
                <w:szCs w:val="24"/>
              </w:rPr>
            </w:pPr>
            <w:r>
              <w:rPr>
                <w:rFonts w:hint="eastAsia" w:ascii="宋体" w:hAnsi="宋体"/>
                <w:sz w:val="24"/>
                <w:szCs w:val="24"/>
              </w:rPr>
              <w:t>7.可选配主流CO2监测模块；</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rPr>
                <w:rFonts w:hint="eastAsia"/>
                <w:b/>
                <w:bCs/>
                <w:sz w:val="24"/>
                <w:szCs w:val="24"/>
              </w:rPr>
            </w:pPr>
            <w:r>
              <w:rPr>
                <w:rFonts w:hint="eastAsia" w:ascii="宋体" w:hAnsi="宋体"/>
                <w:sz w:val="24"/>
                <w:szCs w:val="24"/>
              </w:rPr>
              <w:t>8.采用≥7英寸彩色TFT触摸控制屏，分辨率≥800 x 600像素；</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rPr>
                <w:rFonts w:hint="eastAsia"/>
                <w:b/>
                <w:bCs/>
                <w:sz w:val="24"/>
                <w:szCs w:val="24"/>
              </w:rPr>
            </w:pPr>
            <w:r>
              <w:rPr>
                <w:rFonts w:hint="eastAsia" w:ascii="宋体" w:hAnsi="宋体" w:cstheme="minorBidi"/>
                <w:sz w:val="24"/>
                <w:szCs w:val="24"/>
              </w:rPr>
              <w:t>9.</w:t>
            </w:r>
            <w:r>
              <w:rPr>
                <w:rFonts w:hint="eastAsia" w:ascii="宋体" w:hAnsi="宋体"/>
                <w:sz w:val="24"/>
                <w:szCs w:val="24"/>
              </w:rPr>
              <w:t>具有关机状态下电量显示功能，更加高效掌握机器剩余电量。</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rPr>
                <w:rFonts w:hint="eastAsia"/>
                <w:b/>
                <w:bCs/>
                <w:sz w:val="24"/>
                <w:szCs w:val="24"/>
              </w:rPr>
            </w:pPr>
            <w:r>
              <w:rPr>
                <w:rFonts w:hint="eastAsia" w:ascii="宋体" w:hAnsi="宋体"/>
                <w:sz w:val="24"/>
                <w:szCs w:val="24"/>
              </w:rPr>
              <w:t>10.</w:t>
            </w:r>
            <w:r>
              <w:rPr>
                <w:rFonts w:hint="eastAsia" w:ascii="宋体" w:hAnsi="宋体" w:cstheme="minorBidi"/>
                <w:sz w:val="24"/>
                <w:szCs w:val="24"/>
              </w:rPr>
              <w:t>呼吸管路无需额外连接外置流量传感器，即可实现通气和监测功能</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rPr>
                <w:rFonts w:hint="eastAsia"/>
                <w:b/>
                <w:bCs/>
                <w:sz w:val="24"/>
                <w:szCs w:val="24"/>
              </w:rPr>
            </w:pPr>
            <w:r>
              <w:rPr>
                <w:rFonts w:hint="eastAsia" w:ascii="宋体" w:hAnsi="宋体" w:cstheme="minorBidi"/>
                <w:sz w:val="24"/>
                <w:szCs w:val="24"/>
              </w:rPr>
              <w:t>11.在标准工作状态工作时，在1米处的A加权平均声压级不大于45 dB(A)</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
                <w:bCs/>
                <w:sz w:val="24"/>
                <w:szCs w:val="24"/>
              </w:rPr>
            </w:pPr>
            <w:r>
              <w:rPr>
                <w:rFonts w:hint="eastAsia" w:ascii="宋体" w:hAnsi="宋体"/>
                <w:b/>
                <w:bCs/>
                <w:sz w:val="24"/>
                <w:szCs w:val="24"/>
              </w:rPr>
              <w:t>二、通气模式和功能</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rPr>
                <w:rFonts w:hint="eastAsia"/>
                <w:b/>
                <w:bCs/>
                <w:sz w:val="24"/>
                <w:szCs w:val="24"/>
              </w:rPr>
            </w:pPr>
            <w:r>
              <w:rPr>
                <w:rFonts w:hint="eastAsia" w:ascii="宋体" w:hAnsi="宋体"/>
                <w:sz w:val="24"/>
                <w:szCs w:val="24"/>
              </w:rPr>
              <w:t>12.标配模式：容量控制/辅助通气模式V-A/C和容量同步间歇指令通气模式V-SIMV；压力控制/辅助通气模式P-A/C和压力同步间歇指令通气模式P-SIMV；持续气道正压通气模式/压力支持通气模式CPAP/PSV；</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sz w:val="24"/>
                <w:szCs w:val="24"/>
              </w:rPr>
              <w:t>13.可选高级模式：压力调节容量控制通气（如AUTOFLOW或PRVC等）、压力调节容量控制-同步间歇指令通气模式（PRVC-SIMV）、心肺复苏通气模式（如CPRV，CPRmode等），采用定容的控制通气，可以选择【30：2】、【15：2】、【连续按压】三种方式进行操作，通气量由用户设置，不同的病人类型，预设的送气量不同；具备按压频率提示音，符合国籍心肺复苏指南要求，指导按压频率在推荐范围之内；</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sz w:val="24"/>
                <w:szCs w:val="24"/>
              </w:rPr>
              <w:t>14.具备氧耗工具，可以在主机屏幕显示当前的耗氧量、氧气预估可用剩余时间；</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
                <w:bCs/>
                <w:sz w:val="24"/>
                <w:szCs w:val="24"/>
              </w:rPr>
            </w:pPr>
            <w:r>
              <w:rPr>
                <w:rFonts w:hint="eastAsia" w:ascii="宋体" w:hAnsi="宋体"/>
                <w:b/>
                <w:bCs/>
                <w:sz w:val="24"/>
                <w:szCs w:val="24"/>
              </w:rPr>
              <w:t>三、设置参数</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sz w:val="24"/>
                <w:szCs w:val="24"/>
              </w:rPr>
              <w:t>16.潮气量：20ml-4000ml；</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sz w:val="24"/>
                <w:szCs w:val="24"/>
              </w:rPr>
              <w:t>17.呼吸频率：1-100次/min；</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sz w:val="24"/>
                <w:szCs w:val="24"/>
              </w:rPr>
              <w:t>18.吸气时间：0.10 s～10.0 s；</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sz w:val="24"/>
                <w:szCs w:val="24"/>
              </w:rPr>
              <w:t>19.呼末正压：0-50cmH2O；</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sz w:val="24"/>
                <w:szCs w:val="24"/>
              </w:rPr>
              <w:t>20.压力支持：0-90cmH2O；</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sz w:val="24"/>
                <w:szCs w:val="24"/>
              </w:rPr>
              <w:t>21.吸气压力：5-90cmH2O；</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sz w:val="24"/>
                <w:szCs w:val="24"/>
              </w:rPr>
              <w:t>22.呼气触发灵敏度：自动或1-85%；</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sz w:val="24"/>
                <w:szCs w:val="24"/>
              </w:rPr>
              <w:t>23.触发灵敏度：压力触发：-20cmH2O～-0.5cmH2O或自动；</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sz w:val="24"/>
                <w:szCs w:val="24"/>
              </w:rPr>
              <w:t>24.氧浓度：21-100% 。</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b/>
                <w:bCs/>
                <w:sz w:val="24"/>
                <w:szCs w:val="24"/>
              </w:rPr>
            </w:pPr>
            <w:r>
              <w:rPr>
                <w:rFonts w:hint="eastAsia" w:ascii="宋体" w:hAnsi="宋体"/>
                <w:b/>
                <w:bCs/>
                <w:sz w:val="24"/>
                <w:szCs w:val="24"/>
              </w:rPr>
              <w:t>四、其他</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sz w:val="24"/>
                <w:szCs w:val="24"/>
              </w:rPr>
              <w:t>25.波形显示：压力/时间、流速/时间；二氧化碳/时间（选配）</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sz w:val="24"/>
                <w:szCs w:val="24"/>
              </w:rPr>
              <w:t>26.具有数据存储功能，可存储监测参数趋势图、事件日志等；</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sz w:val="24"/>
                <w:szCs w:val="24"/>
              </w:rPr>
              <w:t>27.呼吸机提供锁屏以及截图功能，可导出保存U盘；</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bookmarkStart w:id="7" w:name="_GoBack"/>
            <w:bookmarkEnd w:id="7"/>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theme="minorBidi"/>
                <w:sz w:val="24"/>
                <w:szCs w:val="24"/>
              </w:rPr>
              <w:t>29.至少</w:t>
            </w:r>
            <w:r>
              <w:rPr>
                <w:rFonts w:hint="eastAsia" w:ascii="宋体" w:hAnsi="宋体"/>
                <w:sz w:val="24"/>
                <w:szCs w:val="24"/>
              </w:rPr>
              <w:t>具备IP34防尘防水等级；</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sz w:val="24"/>
                <w:szCs w:val="24"/>
              </w:rPr>
              <w:t>30.具备WIFI、蓝牙无线数据传输功能，满足科室信息化的需求。</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vAlign w:val="center"/>
          </w:tcPr>
          <w:p>
            <w:pPr>
              <w:textAlignment w:val="baseline"/>
              <w:rPr>
                <w:rFonts w:hint="eastAsia" w:ascii="宋体" w:hAnsi="宋体"/>
                <w:sz w:val="24"/>
                <w:szCs w:val="24"/>
              </w:rPr>
            </w:pPr>
            <w:r>
              <w:rPr>
                <w:rFonts w:hint="eastAsia" w:ascii="宋体" w:hAnsi="宋体"/>
                <w:sz w:val="24"/>
                <w:szCs w:val="24"/>
              </w:rPr>
              <w:t>31.可升级蜂窝网络功能。</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r>
              <w:rPr>
                <w:rFonts w:hint="eastAsia" w:cs="宋体" w:asciiTheme="minorEastAsia" w:hAnsiTheme="minorEastAsia" w:eastAsiaTheme="minorEastAsia"/>
                <w:b/>
                <w:bCs/>
                <w:kern w:val="0"/>
                <w:sz w:val="24"/>
                <w:szCs w:val="24"/>
              </w:rPr>
              <w:t>3</w:t>
            </w:r>
          </w:p>
        </w:tc>
        <w:tc>
          <w:tcPr>
            <w:tcW w:w="7655" w:type="dxa"/>
            <w:tcBorders>
              <w:top w:val="single" w:color="auto" w:sz="4" w:space="0"/>
              <w:left w:val="single" w:color="auto" w:sz="4" w:space="0"/>
              <w:bottom w:val="single" w:color="auto" w:sz="4" w:space="0"/>
              <w:right w:val="single" w:color="auto" w:sz="4" w:space="0"/>
            </w:tcBorders>
            <w:vAlign w:val="center"/>
          </w:tcPr>
          <w:p>
            <w:pPr>
              <w:jc w:val="left"/>
              <w:rPr>
                <w:rFonts w:hint="eastAsia" w:cs="宋体" w:asciiTheme="minorEastAsia" w:hAnsiTheme="minorEastAsia" w:eastAsiaTheme="minorEastAsia"/>
                <w:sz w:val="24"/>
                <w:szCs w:val="24"/>
              </w:rPr>
            </w:pPr>
            <w:r>
              <w:rPr>
                <w:rFonts w:hint="eastAsia" w:cs="宋体" w:asciiTheme="minorEastAsia" w:hAnsiTheme="minorEastAsia" w:eastAsiaTheme="minorEastAsia"/>
                <w:b/>
                <w:bCs/>
                <w:sz w:val="24"/>
                <w:szCs w:val="24"/>
              </w:rPr>
              <w:t>心肺复苏机技术参数</w:t>
            </w:r>
            <w:r>
              <w:rPr>
                <w:rFonts w:hint="eastAsia" w:cs="宋体" w:asciiTheme="minorEastAsia" w:hAnsiTheme="minorEastAsia" w:eastAsiaTheme="minorEastAsia"/>
                <w:b/>
                <w:sz w:val="24"/>
                <w:szCs w:val="24"/>
              </w:rPr>
              <w:t>要求</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1、符合最新国际2020版ERC和AHA心肺复苏及心血管急救指南中关于心肺复苏替代技术和辅助装置的相关规范，适用于对心跳呼吸骤停的成年患者进行胸外按压等心肺复苏抢救。</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 xml:space="preserve">2、按压技术：采用单点按压结合胸廓束带方式，通过胸泵和心泵机制、模拟心脏搏动原理的智能心肺复苏技术，能比徒手CPR更高效率地改善血流动力学效应，减少复苏过程引起的损伤。 </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3、按压频率110次／分</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4、按压深度在30-60mm范围内</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5、按压释放比1:1</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6、按压通气模式包括：连续按压模式，30:2模式，CPR联动模式</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7、30:2模式下，30次按压后，2次通气停顿时间≤3秒</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 xml:space="preserve">8、采用PC+ABS硬质背板与软绑带结合，避免纯绑带弹性形变引起按压深度不足，可保障按压深度，提高心肺复苏抢救质量,软硬结合绑带，更符合心肺复苏指南，除了地面、床面以外，在担架位复苏效果同样有保证   </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 xml:space="preserve">9、主机上具有按压深度窗口，可显示实际按压深度客观直接的提示按压深度  </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10、最大工作倾斜度：≥60°，在主机工作倾斜度范围内工作状态下，实际按压频率与设定值误差≤±1次/分钟。实际按压深度与设定值误差≤±0.2厘米，确保下楼梯、转运途中能维持持续稳定的胸腔按压。</w:t>
            </w:r>
            <w:r>
              <w:rPr>
                <w:rFonts w:hint="eastAsia" w:ascii="宋体" w:hAnsi="宋体" w:cs="宋体"/>
                <w:color w:val="4F81BD" w:themeColor="accent1"/>
                <w:sz w:val="24"/>
                <w:szCs w:val="24"/>
                <w14:textFill>
                  <w14:solidFill>
                    <w14:schemeClr w14:val="accent1"/>
                  </w14:solidFill>
                </w14:textFill>
              </w:rPr>
              <w:t xml:space="preserve"> </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11、驱动方式：电动电控。</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12、电池运行时间：新电池充满电情况下，单块电池最大运行时间不少于60分钟。</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13、电池最大充电时间：≤2小时。</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14、外部交流电源：可接220V交流电，持续稳定实施长时间胸腔按压，并同时给予电池充电。</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15、具有电量指示，低电量指示灯闪烁警示后，仍可连续工作时间≥15分钟</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16、按压头手动归位：当主机发生错误，若按压头未归位，能够手动将按压头推回初始位。</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17、具有USB接口,用于软件维护与升级</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18、具有≥16G内存</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 xml:space="preserve">19、心肺复苏机可与呼吸机联动，通过WIFI或蓝牙自动识别，心肺复苏机按压30次后，呼吸机自动通气2次，实现按压通气精准控制。节省人力，提高抢救效率 </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cs="宋体" w:asciiTheme="minorEastAsia" w:hAnsiTheme="minorEastAsia" w:eastAsiaTheme="minorEastAsia"/>
                <w:sz w:val="24"/>
                <w:szCs w:val="24"/>
              </w:rPr>
            </w:pPr>
            <w:r>
              <w:rPr>
                <w:rFonts w:hint="eastAsia" w:ascii="宋体" w:hAnsi="宋体" w:cs="宋体"/>
                <w:sz w:val="24"/>
                <w:szCs w:val="24"/>
              </w:rPr>
              <w:t>20、一旦有航空转运情况需要，支持空中救援</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ascii="宋体" w:hAnsi="宋体" w:cs="宋体"/>
                <w:sz w:val="24"/>
                <w:szCs w:val="24"/>
              </w:rPr>
            </w:pPr>
            <w:r>
              <w:rPr>
                <w:rFonts w:hint="eastAsia" w:ascii="宋体" w:hAnsi="宋体" w:cs="宋体"/>
                <w:sz w:val="24"/>
                <w:szCs w:val="24"/>
              </w:rPr>
              <w:t>22、抗振性能：频率循环范围5Hz-35Hz-5Hz，振幅值0.35mm，振动循环15次后，实际按压频率与按压频率设定值误差≤±1次/分钟，实际按压深度与按压深度设定值误差≤±0.2厘米</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ascii="宋体" w:hAnsi="宋体" w:cs="宋体"/>
                <w:sz w:val="24"/>
                <w:szCs w:val="24"/>
              </w:rPr>
            </w:pPr>
            <w:r>
              <w:rPr>
                <w:rFonts w:hint="eastAsia" w:ascii="宋体" w:hAnsi="宋体" w:cs="宋体"/>
                <w:sz w:val="24"/>
                <w:szCs w:val="24"/>
              </w:rPr>
              <w:t>23、防撞性能：加速度50m/s2，脉冲持续时间11ms，碰撞1000次后，实际按压频率与按压频率设定值误差≤±1次/分钟，实际按压深度与按压深度设定值误差≤±0.2厘米</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ascii="宋体" w:hAnsi="宋体" w:cs="宋体"/>
                <w:sz w:val="24"/>
                <w:szCs w:val="24"/>
              </w:rPr>
            </w:pPr>
            <w:r>
              <w:rPr>
                <w:rFonts w:hint="eastAsia" w:ascii="宋体" w:hAnsi="宋体" w:cs="宋体"/>
                <w:sz w:val="24"/>
                <w:szCs w:val="24"/>
              </w:rPr>
              <w:t xml:space="preserve">24、通过跌落试验：跌落高度1.5米，6个面各跌落1次 </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ascii="宋体" w:hAnsi="宋体" w:cs="宋体"/>
                <w:sz w:val="24"/>
                <w:szCs w:val="24"/>
              </w:rPr>
            </w:pPr>
            <w:r>
              <w:rPr>
                <w:rFonts w:hint="eastAsia" w:ascii="宋体" w:hAnsi="宋体" w:cs="宋体"/>
                <w:sz w:val="24"/>
                <w:szCs w:val="24"/>
              </w:rPr>
              <w:t>25.</w:t>
            </w:r>
            <w:r>
              <w:rPr>
                <w:rFonts w:hint="eastAsia" w:ascii="宋体" w:hAnsi="宋体" w:cs="宋体"/>
                <w:color w:val="000000"/>
                <w:sz w:val="24"/>
                <w:szCs w:val="24"/>
              </w:rPr>
              <w:t xml:space="preserve">防水防尘等级：IP44 </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r>
        <w:tblPrEx>
          <w:tblCellMar>
            <w:top w:w="0" w:type="dxa"/>
            <w:left w:w="108" w:type="dxa"/>
            <w:bottom w:w="0" w:type="dxa"/>
            <w:right w:w="108" w:type="dxa"/>
          </w:tblCellMar>
        </w:tblPrEx>
        <w:trPr>
          <w:trHeight w:val="360" w:hRule="atLeast"/>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cs="宋体" w:asciiTheme="minorEastAsia" w:hAnsiTheme="minorEastAsia" w:eastAsiaTheme="minorEastAsia"/>
                <w:kern w:val="0"/>
                <w:sz w:val="24"/>
                <w:szCs w:val="24"/>
              </w:rPr>
            </w:pPr>
          </w:p>
        </w:tc>
        <w:tc>
          <w:tcPr>
            <w:tcW w:w="7655" w:type="dxa"/>
            <w:tcBorders>
              <w:top w:val="single" w:color="auto" w:sz="4" w:space="0"/>
              <w:left w:val="single" w:color="auto" w:sz="4" w:space="0"/>
              <w:bottom w:val="single" w:color="auto" w:sz="4" w:space="0"/>
              <w:right w:val="single" w:color="auto" w:sz="4" w:space="0"/>
            </w:tcBorders>
          </w:tcPr>
          <w:p>
            <w:pPr>
              <w:jc w:val="left"/>
              <w:rPr>
                <w:rFonts w:hint="eastAsia" w:ascii="宋体" w:hAnsi="宋体" w:cs="宋体"/>
                <w:sz w:val="24"/>
                <w:szCs w:val="24"/>
              </w:rPr>
            </w:pPr>
            <w:r>
              <w:rPr>
                <w:rFonts w:hint="eastAsia" w:ascii="宋体" w:hAnsi="宋体" w:cs="宋体"/>
                <w:sz w:val="24"/>
                <w:szCs w:val="24"/>
              </w:rPr>
              <w:t>26.</w:t>
            </w:r>
            <w:r>
              <w:rPr>
                <w:rFonts w:ascii="宋体" w:hAnsi="宋体"/>
                <w:kern w:val="0"/>
                <w:sz w:val="24"/>
                <w:szCs w:val="24"/>
              </w:rPr>
              <w:t>动力电池：可充电锂电池，用户自主充放电不少于</w:t>
            </w:r>
            <w:r>
              <w:rPr>
                <w:rFonts w:hint="eastAsia" w:ascii="宋体" w:hAnsi="宋体"/>
                <w:kern w:val="0"/>
                <w:sz w:val="24"/>
                <w:szCs w:val="24"/>
              </w:rPr>
              <w:t>500</w:t>
            </w:r>
            <w:r>
              <w:rPr>
                <w:rFonts w:ascii="宋体" w:hAnsi="宋体"/>
                <w:kern w:val="0"/>
                <w:sz w:val="24"/>
                <w:szCs w:val="24"/>
              </w:rPr>
              <w:t>次。</w:t>
            </w:r>
          </w:p>
        </w:tc>
        <w:tc>
          <w:tcPr>
            <w:tcW w:w="853" w:type="dxa"/>
            <w:tcBorders>
              <w:top w:val="single" w:color="auto" w:sz="4" w:space="0"/>
              <w:left w:val="single" w:color="auto" w:sz="4" w:space="0"/>
              <w:bottom w:val="single" w:color="auto" w:sz="4" w:space="0"/>
              <w:right w:val="single" w:color="auto" w:sz="4" w:space="0"/>
            </w:tcBorders>
            <w:vAlign w:val="center"/>
          </w:tcPr>
          <w:p>
            <w:pPr>
              <w:rPr>
                <w:rFonts w:hint="eastAsia" w:cs="宋体" w:asciiTheme="minorEastAsia" w:hAnsiTheme="minorEastAsia" w:eastAsiaTheme="minorEastAsia"/>
                <w:kern w:val="0"/>
                <w:sz w:val="24"/>
                <w:szCs w:val="24"/>
              </w:rPr>
            </w:pPr>
          </w:p>
        </w:tc>
      </w:tr>
    </w:tbl>
    <w:p/>
    <w:p/>
    <w:p/>
    <w:p/>
    <w:p/>
    <w:p/>
    <w:p>
      <w:pPr>
        <w:widowControl/>
        <w:rPr>
          <w:rFonts w:hint="eastAsia" w:asciiTheme="minorEastAsia" w:hAnsiTheme="minorEastAsia" w:eastAsiaTheme="minorEastAsia"/>
          <w:b/>
          <w:sz w:val="24"/>
          <w:szCs w:val="24"/>
        </w:rPr>
      </w:pP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6020EF"/>
    <w:multiLevelType w:val="singleLevel"/>
    <w:tmpl w:val="BD6020EF"/>
    <w:lvl w:ilvl="0" w:tentative="0">
      <w:start w:val="1"/>
      <w:numFmt w:val="decimal"/>
      <w:lvlText w:val="%1."/>
      <w:lvlJc w:val="left"/>
      <w:pPr>
        <w:tabs>
          <w:tab w:val="left" w:pos="312"/>
        </w:tabs>
      </w:pPr>
    </w:lvl>
  </w:abstractNum>
  <w:abstractNum w:abstractNumId="1">
    <w:nsid w:val="1907466F"/>
    <w:multiLevelType w:val="multilevel"/>
    <w:tmpl w:val="1907466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3MTlhYWNlMGQwZmVlMzk3MjZlNTQ1MTVlZTVmZTIifQ=="/>
  </w:docVars>
  <w:rsids>
    <w:rsidRoot w:val="002D7558"/>
    <w:rsid w:val="000015AA"/>
    <w:rsid w:val="000241EA"/>
    <w:rsid w:val="00030906"/>
    <w:rsid w:val="00030F38"/>
    <w:rsid w:val="00037658"/>
    <w:rsid w:val="00051AA5"/>
    <w:rsid w:val="00067031"/>
    <w:rsid w:val="000702C6"/>
    <w:rsid w:val="00097E2D"/>
    <w:rsid w:val="000C125B"/>
    <w:rsid w:val="000E294C"/>
    <w:rsid w:val="000F20FB"/>
    <w:rsid w:val="00126A93"/>
    <w:rsid w:val="00136320"/>
    <w:rsid w:val="00196E42"/>
    <w:rsid w:val="001E28B8"/>
    <w:rsid w:val="001E4C4F"/>
    <w:rsid w:val="001E75C6"/>
    <w:rsid w:val="001F2B92"/>
    <w:rsid w:val="001F2D42"/>
    <w:rsid w:val="00204D2D"/>
    <w:rsid w:val="0021512E"/>
    <w:rsid w:val="002212FE"/>
    <w:rsid w:val="002469D5"/>
    <w:rsid w:val="00257CEB"/>
    <w:rsid w:val="00274AE2"/>
    <w:rsid w:val="00295052"/>
    <w:rsid w:val="002A2EE8"/>
    <w:rsid w:val="002D3CE0"/>
    <w:rsid w:val="002D7558"/>
    <w:rsid w:val="003030DF"/>
    <w:rsid w:val="00306F42"/>
    <w:rsid w:val="00313C5D"/>
    <w:rsid w:val="003337CF"/>
    <w:rsid w:val="00347F70"/>
    <w:rsid w:val="00387231"/>
    <w:rsid w:val="003B5210"/>
    <w:rsid w:val="003C2920"/>
    <w:rsid w:val="003D478F"/>
    <w:rsid w:val="00434F0F"/>
    <w:rsid w:val="00436A87"/>
    <w:rsid w:val="00456BB6"/>
    <w:rsid w:val="00484B16"/>
    <w:rsid w:val="00491A5D"/>
    <w:rsid w:val="00491DA5"/>
    <w:rsid w:val="004C068E"/>
    <w:rsid w:val="004C13B1"/>
    <w:rsid w:val="004C1E79"/>
    <w:rsid w:val="0050282A"/>
    <w:rsid w:val="00513105"/>
    <w:rsid w:val="00516D7C"/>
    <w:rsid w:val="0053379B"/>
    <w:rsid w:val="005674AB"/>
    <w:rsid w:val="0057148F"/>
    <w:rsid w:val="00583AC3"/>
    <w:rsid w:val="0059559A"/>
    <w:rsid w:val="005F1858"/>
    <w:rsid w:val="006026B0"/>
    <w:rsid w:val="0061034F"/>
    <w:rsid w:val="006226BB"/>
    <w:rsid w:val="00681887"/>
    <w:rsid w:val="00686996"/>
    <w:rsid w:val="006B5515"/>
    <w:rsid w:val="00755308"/>
    <w:rsid w:val="00766396"/>
    <w:rsid w:val="00790A14"/>
    <w:rsid w:val="007D7ED2"/>
    <w:rsid w:val="00816608"/>
    <w:rsid w:val="00835212"/>
    <w:rsid w:val="008456CE"/>
    <w:rsid w:val="00845831"/>
    <w:rsid w:val="00853160"/>
    <w:rsid w:val="0085429E"/>
    <w:rsid w:val="00864501"/>
    <w:rsid w:val="00874334"/>
    <w:rsid w:val="008B5D0D"/>
    <w:rsid w:val="008C186A"/>
    <w:rsid w:val="008E0064"/>
    <w:rsid w:val="00907497"/>
    <w:rsid w:val="00923315"/>
    <w:rsid w:val="00927094"/>
    <w:rsid w:val="00997003"/>
    <w:rsid w:val="009A41A5"/>
    <w:rsid w:val="009A749C"/>
    <w:rsid w:val="009C353A"/>
    <w:rsid w:val="009D1459"/>
    <w:rsid w:val="009D3BF1"/>
    <w:rsid w:val="00A04797"/>
    <w:rsid w:val="00A33DB9"/>
    <w:rsid w:val="00A35AA2"/>
    <w:rsid w:val="00A56BF8"/>
    <w:rsid w:val="00A8606D"/>
    <w:rsid w:val="00AA22B3"/>
    <w:rsid w:val="00AB510D"/>
    <w:rsid w:val="00AE05FD"/>
    <w:rsid w:val="00AE24B4"/>
    <w:rsid w:val="00AE6E9F"/>
    <w:rsid w:val="00B522E3"/>
    <w:rsid w:val="00B5255C"/>
    <w:rsid w:val="00B7070E"/>
    <w:rsid w:val="00B70DCD"/>
    <w:rsid w:val="00B82014"/>
    <w:rsid w:val="00BB1B76"/>
    <w:rsid w:val="00BB24BD"/>
    <w:rsid w:val="00BE185C"/>
    <w:rsid w:val="00C13AEC"/>
    <w:rsid w:val="00C22D1A"/>
    <w:rsid w:val="00C50A11"/>
    <w:rsid w:val="00C77024"/>
    <w:rsid w:val="00C930BE"/>
    <w:rsid w:val="00CC2236"/>
    <w:rsid w:val="00CD749A"/>
    <w:rsid w:val="00CE35C0"/>
    <w:rsid w:val="00CE5E0C"/>
    <w:rsid w:val="00D1614B"/>
    <w:rsid w:val="00D27129"/>
    <w:rsid w:val="00D42850"/>
    <w:rsid w:val="00D618D9"/>
    <w:rsid w:val="00D708B4"/>
    <w:rsid w:val="00D855BE"/>
    <w:rsid w:val="00D86F7C"/>
    <w:rsid w:val="00DB0FA1"/>
    <w:rsid w:val="00DB5E3E"/>
    <w:rsid w:val="00DD43D2"/>
    <w:rsid w:val="00DE5837"/>
    <w:rsid w:val="00E04670"/>
    <w:rsid w:val="00E055C1"/>
    <w:rsid w:val="00E10757"/>
    <w:rsid w:val="00E635D0"/>
    <w:rsid w:val="00E70958"/>
    <w:rsid w:val="00E73417"/>
    <w:rsid w:val="00E87ABD"/>
    <w:rsid w:val="00E90308"/>
    <w:rsid w:val="00E90433"/>
    <w:rsid w:val="00E97A5E"/>
    <w:rsid w:val="00EA3212"/>
    <w:rsid w:val="00EC2C9A"/>
    <w:rsid w:val="00EC32D8"/>
    <w:rsid w:val="00EC76D0"/>
    <w:rsid w:val="00F1267A"/>
    <w:rsid w:val="00F27E92"/>
    <w:rsid w:val="00F43F27"/>
    <w:rsid w:val="00F46DF7"/>
    <w:rsid w:val="00F50A0D"/>
    <w:rsid w:val="00F519DC"/>
    <w:rsid w:val="00F6587D"/>
    <w:rsid w:val="00F70B6A"/>
    <w:rsid w:val="00F97DDB"/>
    <w:rsid w:val="00FD3D9F"/>
    <w:rsid w:val="00FD6CF4"/>
    <w:rsid w:val="00FE0A63"/>
    <w:rsid w:val="0CC44A5C"/>
    <w:rsid w:val="23CD6176"/>
    <w:rsid w:val="382E602E"/>
    <w:rsid w:val="39CA450D"/>
    <w:rsid w:val="57440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宋体" w:cs="Times New Roman"/>
      <w:kern w:val="2"/>
      <w:sz w:val="21"/>
      <w:szCs w:val="22"/>
      <w:lang w:val="en-US" w:eastAsia="zh-CN" w:bidi="ar-SA"/>
    </w:rPr>
  </w:style>
  <w:style w:type="paragraph" w:styleId="2">
    <w:name w:val="heading 5"/>
    <w:basedOn w:val="1"/>
    <w:next w:val="1"/>
    <w:link w:val="10"/>
    <w:unhideWhenUsed/>
    <w:qFormat/>
    <w:uiPriority w:val="9"/>
    <w:pPr>
      <w:keepNext/>
      <w:keepLines/>
      <w:spacing w:before="280" w:after="290" w:line="376" w:lineRule="auto"/>
      <w:outlineLvl w:val="4"/>
    </w:pPr>
    <w:rPr>
      <w:b/>
      <w:bCs/>
      <w:sz w:val="28"/>
      <w:szCs w:val="28"/>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uiPriority w:val="99"/>
    <w:rPr>
      <w:sz w:val="18"/>
      <w:szCs w:val="18"/>
    </w:rPr>
  </w:style>
  <w:style w:type="character" w:customStyle="1" w:styleId="9">
    <w:name w:val="页脚 字符"/>
    <w:basedOn w:val="7"/>
    <w:link w:val="3"/>
    <w:uiPriority w:val="99"/>
    <w:rPr>
      <w:sz w:val="18"/>
      <w:szCs w:val="18"/>
    </w:rPr>
  </w:style>
  <w:style w:type="character" w:customStyle="1" w:styleId="10">
    <w:name w:val="标题 5 字符"/>
    <w:basedOn w:val="7"/>
    <w:link w:val="2"/>
    <w:uiPriority w:val="9"/>
    <w:rPr>
      <w:rFonts w:ascii="Calibri" w:hAnsi="Calibri" w:eastAsia="宋体" w:cs="Times New Roman"/>
      <w:b/>
      <w:bCs/>
      <w:sz w:val="28"/>
      <w:szCs w:val="28"/>
    </w:rPr>
  </w:style>
  <w:style w:type="paragraph" w:customStyle="1" w:styleId="11">
    <w:name w:val="列出段落1"/>
    <w:basedOn w:val="1"/>
    <w:qFormat/>
    <w:uiPriority w:val="0"/>
    <w:pPr>
      <w:spacing w:beforeLines="50"/>
      <w:ind w:firstLine="420" w:firstLineChars="200"/>
    </w:pPr>
    <w:rPr>
      <w:sz w:val="24"/>
    </w:rPr>
  </w:style>
  <w:style w:type="paragraph" w:customStyle="1" w:styleId="12">
    <w:name w:val="列出段落2"/>
    <w:basedOn w:val="1"/>
    <w:qFormat/>
    <w:uiPriority w:val="0"/>
    <w:pPr>
      <w:spacing w:beforeLines="50" w:line="240" w:lineRule="auto"/>
      <w:ind w:firstLine="420" w:firstLineChars="200"/>
    </w:pPr>
  </w:style>
  <w:style w:type="paragraph" w:styleId="13">
    <w:name w:val="List Paragraph"/>
    <w:basedOn w:val="1"/>
    <w:qFormat/>
    <w:uiPriority w:val="34"/>
    <w:pPr>
      <w:adjustRightInd w:val="0"/>
      <w:spacing w:line="240" w:lineRule="auto"/>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48423-7D40-4F87-BBCD-14D7583EBA7D}">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15</Pages>
  <Words>5452</Words>
  <Characters>6108</Characters>
  <Lines>244</Lines>
  <Paragraphs>275</Paragraphs>
  <TotalTime>522</TotalTime>
  <ScaleCrop>false</ScaleCrop>
  <LinksUpToDate>false</LinksUpToDate>
  <CharactersWithSpaces>11285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2023-06-26T00:50:00Z</dcterms:created>
  <dc:creator>Windows User</dc:creator>
  <cp:lastModifiedBy>Administrator</cp:lastModifiedBy>
  <dcterms:modified xsi:type="dcterms:W3CDTF">2026-01-06T06:27:25Z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2EBB615B708A492298C8847A60471DFB_13</vt:lpwstr>
  </property>
</Properties>
</file>