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182D" w14:textId="77777777" w:rsidR="00253B39" w:rsidRPr="00EB3C49" w:rsidRDefault="00253B39">
      <w:pPr>
        <w:jc w:val="center"/>
        <w:rPr>
          <w:rFonts w:asciiTheme="minorEastAsia" w:eastAsiaTheme="minorEastAsia" w:hAnsiTheme="minorEastAsia"/>
          <w:b/>
          <w:bCs/>
          <w:kern w:val="0"/>
          <w:sz w:val="56"/>
        </w:rPr>
      </w:pPr>
    </w:p>
    <w:p w14:paraId="503B4F23" w14:textId="77777777" w:rsidR="00253B39" w:rsidRPr="00EB3C49" w:rsidRDefault="00253B39">
      <w:pPr>
        <w:jc w:val="center"/>
        <w:rPr>
          <w:rFonts w:asciiTheme="minorEastAsia" w:eastAsiaTheme="minorEastAsia" w:hAnsiTheme="minorEastAsia"/>
          <w:b/>
          <w:bCs/>
          <w:kern w:val="0"/>
          <w:sz w:val="56"/>
        </w:rPr>
      </w:pPr>
    </w:p>
    <w:p w14:paraId="0E57D4EC" w14:textId="77777777" w:rsidR="00253B39" w:rsidRPr="00EB3C49" w:rsidRDefault="00407137">
      <w:pPr>
        <w:jc w:val="center"/>
        <w:rPr>
          <w:rFonts w:asciiTheme="minorEastAsia" w:eastAsiaTheme="minorEastAsia" w:hAnsiTheme="minorEastAsia"/>
          <w:b/>
          <w:bCs/>
          <w:kern w:val="0"/>
          <w:sz w:val="56"/>
        </w:rPr>
      </w:pPr>
      <w:r w:rsidRPr="00EB3C49">
        <w:rPr>
          <w:rFonts w:asciiTheme="minorEastAsia" w:eastAsiaTheme="minorEastAsia" w:hAnsiTheme="minorEastAsia" w:hint="eastAsia"/>
          <w:b/>
          <w:bCs/>
          <w:kern w:val="0"/>
          <w:sz w:val="56"/>
        </w:rPr>
        <w:t>绍兴第二医院医共体总院</w:t>
      </w:r>
    </w:p>
    <w:p w14:paraId="5A902817" w14:textId="77777777" w:rsidR="00253B39" w:rsidRPr="00EB3C49" w:rsidRDefault="00643FB4">
      <w:pPr>
        <w:jc w:val="center"/>
        <w:rPr>
          <w:rFonts w:asciiTheme="minorEastAsia" w:eastAsiaTheme="minorEastAsia" w:hAnsiTheme="minorEastAsia"/>
          <w:b/>
          <w:bCs/>
          <w:kern w:val="0"/>
          <w:sz w:val="56"/>
        </w:rPr>
      </w:pPr>
      <w:r w:rsidRPr="00EB3C49">
        <w:rPr>
          <w:rFonts w:asciiTheme="minorEastAsia" w:eastAsiaTheme="minorEastAsia" w:hAnsiTheme="minorEastAsia" w:hint="eastAsia"/>
          <w:b/>
          <w:bCs/>
          <w:kern w:val="0"/>
          <w:sz w:val="56"/>
        </w:rPr>
        <w:t>检验试剂耗材及配套服务项目</w:t>
      </w:r>
    </w:p>
    <w:p w14:paraId="675EE9B2" w14:textId="77777777" w:rsidR="00253B39" w:rsidRPr="00EB3C49" w:rsidRDefault="00253B39">
      <w:pPr>
        <w:jc w:val="center"/>
        <w:rPr>
          <w:rFonts w:asciiTheme="minorEastAsia" w:eastAsiaTheme="minorEastAsia" w:hAnsiTheme="minorEastAsia"/>
          <w:b/>
          <w:bCs/>
          <w:sz w:val="32"/>
        </w:rPr>
      </w:pPr>
    </w:p>
    <w:p w14:paraId="3F384EB8" w14:textId="77777777" w:rsidR="00253B39" w:rsidRPr="00EB3C49" w:rsidRDefault="00253B39">
      <w:pPr>
        <w:jc w:val="center"/>
        <w:rPr>
          <w:rFonts w:asciiTheme="minorEastAsia" w:eastAsiaTheme="minorEastAsia" w:hAnsiTheme="minorEastAsia"/>
          <w:b/>
          <w:bCs/>
          <w:sz w:val="84"/>
        </w:rPr>
      </w:pPr>
    </w:p>
    <w:p w14:paraId="6E30C8C0" w14:textId="77777777" w:rsidR="00253B39" w:rsidRPr="00EB3C49" w:rsidRDefault="00253B39">
      <w:pPr>
        <w:jc w:val="center"/>
        <w:rPr>
          <w:rFonts w:asciiTheme="minorEastAsia" w:eastAsiaTheme="minorEastAsia" w:hAnsiTheme="minorEastAsia"/>
          <w:b/>
          <w:bCs/>
          <w:sz w:val="84"/>
        </w:rPr>
      </w:pPr>
    </w:p>
    <w:p w14:paraId="60925AC5" w14:textId="77777777" w:rsidR="00253B39" w:rsidRPr="00EB3C49" w:rsidRDefault="00643FB4">
      <w:pPr>
        <w:jc w:val="center"/>
        <w:rPr>
          <w:rFonts w:asciiTheme="minorEastAsia" w:eastAsiaTheme="minorEastAsia" w:hAnsiTheme="minorEastAsia"/>
          <w:b/>
          <w:bCs/>
          <w:sz w:val="84"/>
        </w:rPr>
      </w:pPr>
      <w:r w:rsidRPr="00EB3C49">
        <w:rPr>
          <w:rFonts w:asciiTheme="minorEastAsia" w:eastAsiaTheme="minorEastAsia" w:hAnsiTheme="minorEastAsia" w:hint="eastAsia"/>
          <w:b/>
          <w:bCs/>
          <w:sz w:val="84"/>
        </w:rPr>
        <w:t>招 标</w:t>
      </w:r>
      <w:r w:rsidRPr="00EB3C49">
        <w:rPr>
          <w:rFonts w:asciiTheme="minorEastAsia" w:eastAsiaTheme="minorEastAsia" w:hAnsiTheme="minorEastAsia"/>
          <w:b/>
          <w:bCs/>
          <w:sz w:val="84"/>
        </w:rPr>
        <w:t xml:space="preserve"> </w:t>
      </w:r>
      <w:r w:rsidRPr="00EB3C49">
        <w:rPr>
          <w:rFonts w:asciiTheme="minorEastAsia" w:eastAsiaTheme="minorEastAsia" w:hAnsiTheme="minorEastAsia" w:hint="eastAsia"/>
          <w:b/>
          <w:bCs/>
          <w:sz w:val="84"/>
        </w:rPr>
        <w:t>文</w:t>
      </w:r>
      <w:r w:rsidRPr="00EB3C49">
        <w:rPr>
          <w:rFonts w:asciiTheme="minorEastAsia" w:eastAsiaTheme="minorEastAsia" w:hAnsiTheme="minorEastAsia"/>
          <w:b/>
          <w:bCs/>
          <w:sz w:val="84"/>
        </w:rPr>
        <w:t xml:space="preserve"> </w:t>
      </w:r>
      <w:r w:rsidRPr="00EB3C49">
        <w:rPr>
          <w:rFonts w:asciiTheme="minorEastAsia" w:eastAsiaTheme="minorEastAsia" w:hAnsiTheme="minorEastAsia" w:hint="eastAsia"/>
          <w:b/>
          <w:bCs/>
          <w:sz w:val="84"/>
        </w:rPr>
        <w:t>件</w:t>
      </w:r>
    </w:p>
    <w:p w14:paraId="69B11C7E" w14:textId="4F547AD5" w:rsidR="00253B39" w:rsidRPr="00EB3C49" w:rsidRDefault="00643FB4">
      <w:pPr>
        <w:spacing w:line="360" w:lineRule="auto"/>
        <w:contextualSpacing/>
        <w:jc w:val="center"/>
        <w:rPr>
          <w:rFonts w:asciiTheme="minorEastAsia" w:eastAsiaTheme="minorEastAsia" w:hAnsiTheme="minorEastAsia"/>
          <w:b/>
          <w:bCs/>
          <w:sz w:val="32"/>
          <w:szCs w:val="32"/>
        </w:rPr>
      </w:pPr>
      <w:r w:rsidRPr="00EB3C49">
        <w:rPr>
          <w:rFonts w:asciiTheme="minorEastAsia" w:eastAsiaTheme="minorEastAsia" w:hAnsiTheme="minorEastAsia" w:hint="eastAsia"/>
          <w:b/>
          <w:bCs/>
          <w:sz w:val="32"/>
          <w:szCs w:val="32"/>
        </w:rPr>
        <w:t>（项目编号：</w:t>
      </w:r>
      <w:r w:rsidR="00A53278">
        <w:rPr>
          <w:rFonts w:asciiTheme="minorEastAsia" w:eastAsiaTheme="minorEastAsia" w:hAnsiTheme="minorEastAsia" w:hint="eastAsia"/>
          <w:b/>
          <w:bCs/>
          <w:sz w:val="32"/>
          <w:szCs w:val="32"/>
        </w:rPr>
        <w:t>SXEY-SJ-2023-01</w:t>
      </w:r>
      <w:r w:rsidRPr="00EB3C49">
        <w:rPr>
          <w:rFonts w:asciiTheme="minorEastAsia" w:eastAsiaTheme="minorEastAsia" w:hAnsiTheme="minorEastAsia" w:hint="eastAsia"/>
          <w:b/>
          <w:bCs/>
          <w:sz w:val="32"/>
          <w:szCs w:val="32"/>
        </w:rPr>
        <w:t>）</w:t>
      </w:r>
    </w:p>
    <w:p w14:paraId="4A9F0150" w14:textId="77777777" w:rsidR="00253B39" w:rsidRPr="00EB3C49" w:rsidRDefault="00253B39">
      <w:pPr>
        <w:spacing w:line="360" w:lineRule="auto"/>
        <w:ind w:firstLineChars="745" w:firstLine="2393"/>
        <w:contextualSpacing/>
        <w:rPr>
          <w:rFonts w:asciiTheme="minorEastAsia" w:eastAsiaTheme="minorEastAsia" w:hAnsiTheme="minorEastAsia"/>
          <w:b/>
          <w:bCs/>
          <w:sz w:val="32"/>
          <w:szCs w:val="32"/>
        </w:rPr>
      </w:pPr>
    </w:p>
    <w:p w14:paraId="51023759" w14:textId="77777777" w:rsidR="00253B39" w:rsidRPr="00EB3C49" w:rsidRDefault="00253B39">
      <w:pPr>
        <w:spacing w:line="360" w:lineRule="auto"/>
        <w:ind w:firstLineChars="745" w:firstLine="2393"/>
        <w:contextualSpacing/>
        <w:rPr>
          <w:rFonts w:asciiTheme="minorEastAsia" w:eastAsiaTheme="minorEastAsia" w:hAnsiTheme="minorEastAsia"/>
          <w:b/>
          <w:bCs/>
          <w:sz w:val="32"/>
          <w:szCs w:val="32"/>
        </w:rPr>
      </w:pPr>
    </w:p>
    <w:p w14:paraId="5D1230A4" w14:textId="77777777" w:rsidR="00253B39" w:rsidRPr="00EB3C49" w:rsidRDefault="00253B39">
      <w:pPr>
        <w:spacing w:line="360" w:lineRule="auto"/>
        <w:ind w:firstLineChars="745" w:firstLine="2393"/>
        <w:contextualSpacing/>
        <w:rPr>
          <w:rFonts w:asciiTheme="minorEastAsia" w:eastAsiaTheme="minorEastAsia" w:hAnsiTheme="minorEastAsia"/>
          <w:b/>
          <w:bCs/>
          <w:sz w:val="32"/>
          <w:szCs w:val="32"/>
        </w:rPr>
      </w:pPr>
    </w:p>
    <w:p w14:paraId="1DE0DF38" w14:textId="77777777" w:rsidR="00253B39" w:rsidRPr="00EB3C49" w:rsidRDefault="00407137">
      <w:pPr>
        <w:spacing w:line="360" w:lineRule="auto"/>
        <w:contextualSpacing/>
        <w:jc w:val="center"/>
        <w:rPr>
          <w:rFonts w:asciiTheme="minorEastAsia" w:eastAsiaTheme="minorEastAsia" w:hAnsiTheme="minorEastAsia"/>
          <w:b/>
          <w:bCs/>
          <w:w w:val="95"/>
          <w:sz w:val="32"/>
          <w:szCs w:val="32"/>
        </w:rPr>
      </w:pPr>
      <w:r w:rsidRPr="00EB3C49">
        <w:rPr>
          <w:rFonts w:asciiTheme="minorEastAsia" w:eastAsiaTheme="minorEastAsia" w:hAnsiTheme="minorEastAsia" w:hint="eastAsia"/>
          <w:b/>
          <w:bCs/>
          <w:w w:val="95"/>
          <w:sz w:val="32"/>
          <w:szCs w:val="32"/>
        </w:rPr>
        <w:t>绍兴第二医院医共体总院</w:t>
      </w:r>
    </w:p>
    <w:p w14:paraId="56E02070" w14:textId="77777777" w:rsidR="00253B39" w:rsidRPr="00EB3C49" w:rsidRDefault="00643FB4">
      <w:pPr>
        <w:spacing w:line="360" w:lineRule="auto"/>
        <w:contextualSpacing/>
        <w:jc w:val="center"/>
        <w:rPr>
          <w:rFonts w:asciiTheme="minorEastAsia" w:eastAsiaTheme="minorEastAsia" w:hAnsiTheme="minorEastAsia"/>
          <w:b/>
          <w:bCs/>
          <w:w w:val="95"/>
          <w:sz w:val="32"/>
          <w:szCs w:val="32"/>
        </w:rPr>
      </w:pPr>
      <w:r w:rsidRPr="00EB3C49">
        <w:rPr>
          <w:rFonts w:asciiTheme="minorEastAsia" w:eastAsiaTheme="minorEastAsia" w:hAnsiTheme="minorEastAsia" w:hint="eastAsia"/>
          <w:b/>
          <w:bCs/>
          <w:w w:val="95"/>
          <w:sz w:val="32"/>
          <w:szCs w:val="32"/>
        </w:rPr>
        <w:t>浙江社发项目</w:t>
      </w:r>
      <w:r w:rsidRPr="00EB3C49">
        <w:rPr>
          <w:rFonts w:asciiTheme="minorEastAsia" w:eastAsiaTheme="minorEastAsia" w:hAnsiTheme="minorEastAsia"/>
          <w:b/>
          <w:bCs/>
          <w:w w:val="95"/>
          <w:sz w:val="32"/>
          <w:szCs w:val="32"/>
        </w:rPr>
        <w:t>管理</w:t>
      </w:r>
      <w:r w:rsidRPr="00EB3C49">
        <w:rPr>
          <w:rFonts w:asciiTheme="minorEastAsia" w:eastAsiaTheme="minorEastAsia" w:hAnsiTheme="minorEastAsia" w:hint="eastAsia"/>
          <w:b/>
          <w:bCs/>
          <w:w w:val="95"/>
          <w:sz w:val="32"/>
          <w:szCs w:val="32"/>
        </w:rPr>
        <w:t>有限公司</w:t>
      </w:r>
    </w:p>
    <w:p w14:paraId="6F495242" w14:textId="2F64CF28" w:rsidR="00253B39" w:rsidRPr="00EB3C49" w:rsidRDefault="00A53278">
      <w:pPr>
        <w:spacing w:line="360" w:lineRule="auto"/>
        <w:contextualSpacing/>
        <w:jc w:val="center"/>
        <w:rPr>
          <w:rFonts w:asciiTheme="minorEastAsia" w:eastAsiaTheme="minorEastAsia" w:hAnsiTheme="minorEastAsia"/>
          <w:b/>
          <w:bCs/>
          <w:w w:val="95"/>
          <w:sz w:val="32"/>
          <w:szCs w:val="32"/>
        </w:rPr>
      </w:pPr>
      <w:r>
        <w:rPr>
          <w:rFonts w:asciiTheme="minorEastAsia" w:eastAsiaTheme="minorEastAsia" w:hAnsiTheme="minorEastAsia" w:hint="eastAsia"/>
          <w:b/>
          <w:bCs/>
          <w:w w:val="95"/>
          <w:sz w:val="32"/>
          <w:szCs w:val="32"/>
        </w:rPr>
        <w:t>2</w:t>
      </w:r>
      <w:r>
        <w:rPr>
          <w:rFonts w:asciiTheme="minorEastAsia" w:eastAsiaTheme="minorEastAsia" w:hAnsiTheme="minorEastAsia"/>
          <w:b/>
          <w:bCs/>
          <w:w w:val="95"/>
          <w:sz w:val="32"/>
          <w:szCs w:val="32"/>
        </w:rPr>
        <w:t>023</w:t>
      </w:r>
      <w:r w:rsidR="00643FB4" w:rsidRPr="00EB3C49">
        <w:rPr>
          <w:rFonts w:asciiTheme="minorEastAsia" w:eastAsiaTheme="minorEastAsia" w:hAnsiTheme="minorEastAsia" w:hint="eastAsia"/>
          <w:b/>
          <w:bCs/>
          <w:w w:val="95"/>
          <w:sz w:val="32"/>
          <w:szCs w:val="32"/>
        </w:rPr>
        <w:t>年</w:t>
      </w:r>
      <w:r>
        <w:rPr>
          <w:rFonts w:asciiTheme="minorEastAsia" w:eastAsiaTheme="minorEastAsia" w:hAnsiTheme="minorEastAsia" w:hint="eastAsia"/>
          <w:b/>
          <w:bCs/>
          <w:w w:val="95"/>
          <w:sz w:val="32"/>
          <w:szCs w:val="32"/>
        </w:rPr>
        <w:t>7</w:t>
      </w:r>
      <w:r w:rsidR="00643FB4" w:rsidRPr="00EB3C49">
        <w:rPr>
          <w:rFonts w:asciiTheme="minorEastAsia" w:eastAsiaTheme="minorEastAsia" w:hAnsiTheme="minorEastAsia" w:hint="eastAsia"/>
          <w:b/>
          <w:bCs/>
          <w:w w:val="95"/>
          <w:sz w:val="32"/>
          <w:szCs w:val="32"/>
        </w:rPr>
        <w:t>月</w:t>
      </w:r>
    </w:p>
    <w:p w14:paraId="6AE5AB8E" w14:textId="77777777" w:rsidR="00253B39" w:rsidRPr="00EB3C49" w:rsidRDefault="00643FB4">
      <w:pPr>
        <w:widowControl/>
        <w:jc w:val="left"/>
        <w:rPr>
          <w:rFonts w:asciiTheme="minorEastAsia" w:eastAsiaTheme="minorEastAsia" w:hAnsiTheme="minorEastAsia"/>
          <w:b/>
          <w:bCs/>
          <w:w w:val="95"/>
          <w:sz w:val="32"/>
          <w:szCs w:val="32"/>
        </w:rPr>
      </w:pPr>
      <w:r w:rsidRPr="00EB3C49">
        <w:rPr>
          <w:rFonts w:asciiTheme="minorEastAsia" w:eastAsiaTheme="minorEastAsia" w:hAnsiTheme="minorEastAsia"/>
          <w:b/>
          <w:bCs/>
          <w:w w:val="95"/>
          <w:sz w:val="32"/>
          <w:szCs w:val="32"/>
        </w:rPr>
        <w:br w:type="page"/>
      </w:r>
    </w:p>
    <w:p w14:paraId="07F350EA" w14:textId="77777777" w:rsidR="00253B39" w:rsidRPr="00EB3C49" w:rsidRDefault="00253B39">
      <w:pPr>
        <w:spacing w:line="360" w:lineRule="auto"/>
        <w:contextualSpacing/>
        <w:jc w:val="center"/>
        <w:rPr>
          <w:rFonts w:asciiTheme="minorEastAsia" w:eastAsiaTheme="minorEastAsia" w:hAnsiTheme="minorEastAsia"/>
          <w:b/>
          <w:bCs/>
          <w:w w:val="95"/>
          <w:sz w:val="32"/>
          <w:szCs w:val="32"/>
        </w:rPr>
      </w:pPr>
    </w:p>
    <w:p w14:paraId="1C73CAE5" w14:textId="77777777" w:rsidR="00253B39" w:rsidRPr="00EB3C49" w:rsidRDefault="00643FB4">
      <w:pPr>
        <w:spacing w:line="360" w:lineRule="auto"/>
        <w:contextualSpacing/>
        <w:jc w:val="center"/>
        <w:rPr>
          <w:rFonts w:asciiTheme="minorEastAsia" w:eastAsiaTheme="minorEastAsia" w:hAnsiTheme="minorEastAsia"/>
          <w:b/>
          <w:sz w:val="52"/>
          <w:szCs w:val="52"/>
        </w:rPr>
      </w:pPr>
      <w:r w:rsidRPr="00EB3C49">
        <w:rPr>
          <w:rFonts w:asciiTheme="minorEastAsia" w:eastAsiaTheme="minorEastAsia" w:hAnsiTheme="minorEastAsia" w:hint="eastAsia"/>
          <w:b/>
          <w:sz w:val="52"/>
          <w:szCs w:val="52"/>
        </w:rPr>
        <w:t>目</w:t>
      </w:r>
      <w:r w:rsidRPr="00EB3C49">
        <w:rPr>
          <w:rFonts w:asciiTheme="minorEastAsia" w:eastAsiaTheme="minorEastAsia" w:hAnsiTheme="minorEastAsia"/>
          <w:b/>
          <w:sz w:val="52"/>
          <w:szCs w:val="52"/>
        </w:rPr>
        <w:t xml:space="preserve">    </w:t>
      </w:r>
      <w:r w:rsidRPr="00EB3C49">
        <w:rPr>
          <w:rFonts w:asciiTheme="minorEastAsia" w:eastAsiaTheme="minorEastAsia" w:hAnsiTheme="minorEastAsia" w:hint="eastAsia"/>
          <w:b/>
          <w:sz w:val="52"/>
          <w:szCs w:val="52"/>
        </w:rPr>
        <w:t>录</w:t>
      </w:r>
    </w:p>
    <w:p w14:paraId="213B7B46" w14:textId="77777777" w:rsidR="00253B39" w:rsidRPr="00EB3C49" w:rsidRDefault="00253B39">
      <w:pPr>
        <w:spacing w:line="360" w:lineRule="auto"/>
        <w:contextualSpacing/>
        <w:jc w:val="center"/>
        <w:rPr>
          <w:rFonts w:asciiTheme="minorEastAsia" w:eastAsiaTheme="minorEastAsia" w:hAnsiTheme="minorEastAsia"/>
          <w:b/>
          <w:sz w:val="44"/>
          <w:szCs w:val="44"/>
        </w:rPr>
      </w:pPr>
    </w:p>
    <w:p w14:paraId="01F4FC3C" w14:textId="77777777" w:rsidR="00253B39" w:rsidRPr="00EB3C49" w:rsidRDefault="00253B39">
      <w:pPr>
        <w:spacing w:line="360" w:lineRule="auto"/>
        <w:contextualSpacing/>
        <w:jc w:val="left"/>
        <w:rPr>
          <w:rFonts w:asciiTheme="minorEastAsia" w:eastAsiaTheme="minorEastAsia" w:hAnsiTheme="minorEastAsia"/>
          <w:b/>
          <w:sz w:val="44"/>
          <w:szCs w:val="44"/>
        </w:rPr>
      </w:pPr>
    </w:p>
    <w:p w14:paraId="2E7D2812" w14:textId="77777777" w:rsidR="00253B39" w:rsidRPr="00EB3C49" w:rsidRDefault="00643FB4">
      <w:pPr>
        <w:spacing w:line="360" w:lineRule="auto"/>
        <w:contextualSpacing/>
        <w:rPr>
          <w:rFonts w:asciiTheme="minorEastAsia" w:eastAsiaTheme="minorEastAsia" w:hAnsiTheme="minorEastAsia"/>
          <w:b/>
          <w:sz w:val="32"/>
          <w:szCs w:val="32"/>
        </w:rPr>
      </w:pPr>
      <w:r w:rsidRPr="00EB3C49">
        <w:rPr>
          <w:rFonts w:asciiTheme="minorEastAsia" w:eastAsiaTheme="minorEastAsia" w:hAnsiTheme="minorEastAsia" w:hint="eastAsia"/>
          <w:b/>
          <w:sz w:val="32"/>
          <w:szCs w:val="32"/>
        </w:rPr>
        <w:t>第一章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招标采购</w:t>
      </w:r>
      <w:r w:rsidRPr="00EB3C49">
        <w:rPr>
          <w:rFonts w:asciiTheme="minorEastAsia" w:eastAsiaTheme="minorEastAsia" w:hAnsiTheme="minorEastAsia"/>
          <w:b/>
          <w:sz w:val="32"/>
          <w:szCs w:val="32"/>
        </w:rPr>
        <w:t>公告</w:t>
      </w:r>
    </w:p>
    <w:p w14:paraId="1276FCB5" w14:textId="77777777" w:rsidR="00253B39" w:rsidRPr="00EB3C49" w:rsidRDefault="00253B39">
      <w:pPr>
        <w:spacing w:line="360" w:lineRule="auto"/>
        <w:contextualSpacing/>
        <w:rPr>
          <w:rFonts w:asciiTheme="minorEastAsia" w:eastAsiaTheme="minorEastAsia" w:hAnsiTheme="minorEastAsia"/>
          <w:b/>
          <w:sz w:val="32"/>
          <w:szCs w:val="32"/>
        </w:rPr>
      </w:pPr>
    </w:p>
    <w:p w14:paraId="79C95EC7" w14:textId="77777777" w:rsidR="00253B39" w:rsidRPr="00EB3C49" w:rsidRDefault="00643FB4">
      <w:pPr>
        <w:spacing w:line="360" w:lineRule="auto"/>
        <w:contextualSpacing/>
        <w:jc w:val="left"/>
        <w:rPr>
          <w:rFonts w:asciiTheme="minorEastAsia" w:eastAsiaTheme="minorEastAsia" w:hAnsiTheme="minorEastAsia"/>
          <w:b/>
          <w:sz w:val="32"/>
          <w:szCs w:val="32"/>
        </w:rPr>
      </w:pPr>
      <w:r w:rsidRPr="00EB3C49">
        <w:rPr>
          <w:rFonts w:asciiTheme="minorEastAsia" w:eastAsiaTheme="minorEastAsia" w:hAnsiTheme="minorEastAsia" w:hint="eastAsia"/>
          <w:b/>
          <w:sz w:val="32"/>
          <w:szCs w:val="32"/>
        </w:rPr>
        <w:t>第二章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招标采购工作流程图</w:t>
      </w:r>
    </w:p>
    <w:p w14:paraId="3D45ECE2"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3E9D65DB" w14:textId="77777777" w:rsidR="00253B39" w:rsidRPr="00EB3C49" w:rsidRDefault="00643FB4">
      <w:pPr>
        <w:spacing w:line="360" w:lineRule="auto"/>
        <w:contextualSpacing/>
        <w:jc w:val="left"/>
        <w:rPr>
          <w:rFonts w:asciiTheme="minorEastAsia" w:eastAsiaTheme="minorEastAsia" w:hAnsiTheme="minorEastAsia"/>
          <w:b/>
          <w:sz w:val="32"/>
          <w:szCs w:val="32"/>
        </w:rPr>
      </w:pPr>
      <w:r w:rsidRPr="00EB3C49">
        <w:rPr>
          <w:rFonts w:asciiTheme="minorEastAsia" w:eastAsiaTheme="minorEastAsia" w:hAnsiTheme="minorEastAsia" w:hint="eastAsia"/>
          <w:b/>
          <w:sz w:val="32"/>
          <w:szCs w:val="32"/>
        </w:rPr>
        <w:t>第三章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投标人须知</w:t>
      </w:r>
    </w:p>
    <w:p w14:paraId="37594E89"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7826BEA6" w14:textId="77777777" w:rsidR="00253B39" w:rsidRPr="00EB3C49" w:rsidRDefault="00643FB4">
      <w:pPr>
        <w:spacing w:line="360" w:lineRule="auto"/>
        <w:contextualSpacing/>
        <w:jc w:val="left"/>
        <w:rPr>
          <w:rFonts w:asciiTheme="minorEastAsia" w:eastAsiaTheme="minorEastAsia" w:hAnsiTheme="minorEastAsia"/>
          <w:b/>
          <w:sz w:val="32"/>
          <w:szCs w:val="32"/>
        </w:rPr>
      </w:pPr>
      <w:r w:rsidRPr="00EB3C49">
        <w:rPr>
          <w:rFonts w:asciiTheme="minorEastAsia" w:eastAsiaTheme="minorEastAsia" w:hAnsiTheme="minorEastAsia" w:hint="eastAsia"/>
          <w:b/>
          <w:sz w:val="32"/>
          <w:szCs w:val="32"/>
        </w:rPr>
        <w:t>第四章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评标办法</w:t>
      </w:r>
      <w:r w:rsidRPr="00EB3C49">
        <w:rPr>
          <w:rFonts w:asciiTheme="minorEastAsia" w:eastAsiaTheme="minorEastAsia" w:hAnsiTheme="minorEastAsia"/>
          <w:b/>
          <w:sz w:val="32"/>
          <w:szCs w:val="32"/>
        </w:rPr>
        <w:t>及</w:t>
      </w:r>
      <w:r w:rsidRPr="00EB3C49">
        <w:rPr>
          <w:rFonts w:asciiTheme="minorEastAsia" w:eastAsiaTheme="minorEastAsia" w:hAnsiTheme="minorEastAsia" w:hint="eastAsia"/>
          <w:b/>
          <w:sz w:val="32"/>
          <w:szCs w:val="32"/>
        </w:rPr>
        <w:t>评分</w:t>
      </w:r>
      <w:r w:rsidRPr="00EB3C49">
        <w:rPr>
          <w:rFonts w:asciiTheme="minorEastAsia" w:eastAsiaTheme="minorEastAsia" w:hAnsiTheme="minorEastAsia"/>
          <w:b/>
          <w:sz w:val="32"/>
          <w:szCs w:val="32"/>
        </w:rPr>
        <w:t>标准</w:t>
      </w:r>
    </w:p>
    <w:p w14:paraId="016CE131"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4907C415" w14:textId="77777777" w:rsidR="00253B39" w:rsidRPr="00EB3C49" w:rsidRDefault="00643FB4">
      <w:pPr>
        <w:spacing w:line="360" w:lineRule="auto"/>
        <w:contextualSpacing/>
        <w:jc w:val="left"/>
        <w:rPr>
          <w:rFonts w:asciiTheme="minorEastAsia" w:eastAsiaTheme="minorEastAsia" w:hAnsiTheme="minorEastAsia"/>
          <w:b/>
          <w:sz w:val="32"/>
          <w:szCs w:val="32"/>
        </w:rPr>
      </w:pPr>
      <w:r w:rsidRPr="00EB3C49">
        <w:rPr>
          <w:rFonts w:asciiTheme="minorEastAsia" w:eastAsiaTheme="minorEastAsia" w:hAnsiTheme="minorEastAsia" w:hint="eastAsia"/>
          <w:b/>
          <w:sz w:val="32"/>
          <w:szCs w:val="32"/>
        </w:rPr>
        <w:t>第五章  投标文件格式</w:t>
      </w:r>
    </w:p>
    <w:p w14:paraId="49FA24B5"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1C5F1936"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0756DDD9"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2A898E46"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7A23CEFF"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4AC8F5FC"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1A91AD60"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61B4F3C5"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75F8B9BC"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61FA5416" w14:textId="77777777" w:rsidR="00253B39" w:rsidRPr="00EB3C49" w:rsidRDefault="00643FB4">
      <w:pPr>
        <w:spacing w:line="360" w:lineRule="auto"/>
        <w:contextualSpacing/>
        <w:jc w:val="center"/>
        <w:rPr>
          <w:rFonts w:asciiTheme="minorEastAsia" w:eastAsiaTheme="minorEastAsia" w:hAnsiTheme="minorEastAsia"/>
          <w:b/>
          <w:sz w:val="32"/>
          <w:szCs w:val="32"/>
        </w:rPr>
      </w:pPr>
      <w:r w:rsidRPr="00EB3C49">
        <w:rPr>
          <w:rFonts w:asciiTheme="minorEastAsia" w:eastAsiaTheme="minorEastAsia" w:hAnsiTheme="minorEastAsia" w:hint="eastAsia"/>
          <w:b/>
          <w:sz w:val="32"/>
          <w:szCs w:val="28"/>
        </w:rPr>
        <w:lastRenderedPageBreak/>
        <w:t>第一章</w:t>
      </w:r>
      <w:r w:rsidRPr="00EB3C49">
        <w:rPr>
          <w:rFonts w:asciiTheme="minorEastAsia" w:eastAsiaTheme="minorEastAsia" w:hAnsiTheme="minorEastAsia"/>
          <w:b/>
          <w:sz w:val="32"/>
          <w:szCs w:val="28"/>
        </w:rPr>
        <w:t xml:space="preserve">  </w:t>
      </w:r>
      <w:r w:rsidRPr="00EB3C49">
        <w:rPr>
          <w:rFonts w:asciiTheme="minorEastAsia" w:eastAsiaTheme="minorEastAsia" w:hAnsiTheme="minorEastAsia" w:hint="eastAsia"/>
          <w:b/>
          <w:sz w:val="32"/>
          <w:szCs w:val="28"/>
        </w:rPr>
        <w:t>招标采购</w:t>
      </w:r>
      <w:r w:rsidRPr="00EB3C49">
        <w:rPr>
          <w:rFonts w:asciiTheme="minorEastAsia" w:eastAsiaTheme="minorEastAsia" w:hAnsiTheme="minorEastAsia"/>
          <w:b/>
          <w:sz w:val="32"/>
          <w:szCs w:val="28"/>
        </w:rPr>
        <w:t>公告</w:t>
      </w:r>
    </w:p>
    <w:p w14:paraId="5B78B452" w14:textId="77777777" w:rsidR="00253B39" w:rsidRPr="00245F55" w:rsidRDefault="00643FB4">
      <w:pPr>
        <w:spacing w:line="360" w:lineRule="auto"/>
        <w:ind w:firstLineChars="100" w:firstLine="240"/>
        <w:rPr>
          <w:rFonts w:asciiTheme="minorEastAsia" w:eastAsiaTheme="minorEastAsia" w:hAnsiTheme="minorEastAsia"/>
          <w:sz w:val="24"/>
          <w:szCs w:val="24"/>
        </w:rPr>
      </w:pPr>
      <w:r w:rsidRPr="00245F55">
        <w:rPr>
          <w:rFonts w:asciiTheme="minorEastAsia" w:eastAsiaTheme="minorEastAsia" w:hAnsiTheme="minorEastAsia" w:hint="eastAsia"/>
          <w:sz w:val="24"/>
          <w:szCs w:val="24"/>
        </w:rPr>
        <w:t>浙江社发项目管理有限公司受</w:t>
      </w:r>
      <w:r w:rsidR="00407137" w:rsidRPr="00245F55">
        <w:rPr>
          <w:rFonts w:asciiTheme="minorEastAsia" w:eastAsiaTheme="minorEastAsia" w:hAnsiTheme="minorEastAsia" w:hint="eastAsia"/>
          <w:sz w:val="24"/>
          <w:szCs w:val="24"/>
        </w:rPr>
        <w:t>绍兴第二医院医共体总院</w:t>
      </w:r>
      <w:r w:rsidRPr="00245F55">
        <w:rPr>
          <w:rFonts w:asciiTheme="minorEastAsia" w:eastAsiaTheme="minorEastAsia" w:hAnsiTheme="minorEastAsia" w:hint="eastAsia"/>
          <w:sz w:val="24"/>
          <w:szCs w:val="24"/>
        </w:rPr>
        <w:t>委托</w:t>
      </w:r>
      <w:r w:rsidRPr="00245F55">
        <w:rPr>
          <w:rFonts w:asciiTheme="minorEastAsia" w:eastAsiaTheme="minorEastAsia" w:hAnsiTheme="minorEastAsia"/>
          <w:sz w:val="24"/>
          <w:szCs w:val="24"/>
        </w:rPr>
        <w:t>，就</w:t>
      </w:r>
      <w:r w:rsidRPr="00245F55">
        <w:rPr>
          <w:rFonts w:asciiTheme="minorEastAsia" w:eastAsiaTheme="minorEastAsia" w:hAnsiTheme="minorEastAsia" w:hint="eastAsia"/>
          <w:sz w:val="24"/>
          <w:szCs w:val="24"/>
        </w:rPr>
        <w:t>部分检验</w:t>
      </w:r>
      <w:r w:rsidRPr="00245F55">
        <w:rPr>
          <w:rFonts w:asciiTheme="minorEastAsia" w:eastAsiaTheme="minorEastAsia" w:hAnsiTheme="minorEastAsia"/>
          <w:sz w:val="24"/>
          <w:szCs w:val="24"/>
        </w:rPr>
        <w:t>试剂</w:t>
      </w:r>
      <w:r w:rsidRPr="00245F55">
        <w:rPr>
          <w:rFonts w:asciiTheme="minorEastAsia" w:eastAsiaTheme="minorEastAsia" w:hAnsiTheme="minorEastAsia" w:hint="eastAsia"/>
          <w:sz w:val="24"/>
          <w:szCs w:val="24"/>
        </w:rPr>
        <w:t>耗材及配套服务项目</w:t>
      </w:r>
      <w:r w:rsidRPr="00245F55">
        <w:rPr>
          <w:rFonts w:asciiTheme="minorEastAsia" w:eastAsiaTheme="minorEastAsia" w:hAnsiTheme="minorEastAsia"/>
          <w:sz w:val="24"/>
          <w:szCs w:val="24"/>
        </w:rPr>
        <w:t>进行</w:t>
      </w:r>
      <w:r w:rsidRPr="00245F55">
        <w:rPr>
          <w:rFonts w:asciiTheme="minorEastAsia" w:eastAsiaTheme="minorEastAsia" w:hAnsiTheme="minorEastAsia" w:hint="eastAsia"/>
          <w:sz w:val="24"/>
          <w:szCs w:val="24"/>
        </w:rPr>
        <w:t>公开招标</w:t>
      </w:r>
      <w:r w:rsidRPr="00245F55">
        <w:rPr>
          <w:rFonts w:asciiTheme="minorEastAsia" w:eastAsiaTheme="minorEastAsia" w:hAnsiTheme="minorEastAsia"/>
          <w:sz w:val="24"/>
          <w:szCs w:val="24"/>
        </w:rPr>
        <w:t>，欢迎国内合格的供应商前来投标。</w:t>
      </w:r>
    </w:p>
    <w:p w14:paraId="40AA8FF2" w14:textId="4BCBDEB9" w:rsidR="00253B39" w:rsidRPr="00245F55" w:rsidRDefault="00643FB4">
      <w:pPr>
        <w:spacing w:line="360" w:lineRule="auto"/>
        <w:rPr>
          <w:rFonts w:asciiTheme="minorEastAsia" w:eastAsiaTheme="minorEastAsia" w:hAnsiTheme="minorEastAsia"/>
          <w:sz w:val="24"/>
          <w:szCs w:val="24"/>
        </w:rPr>
      </w:pPr>
      <w:r w:rsidRPr="00245F55">
        <w:rPr>
          <w:rFonts w:asciiTheme="minorEastAsia" w:eastAsiaTheme="minorEastAsia" w:hAnsiTheme="minorEastAsia"/>
          <w:sz w:val="24"/>
          <w:szCs w:val="24"/>
        </w:rPr>
        <w:t>一、招标项目编号</w:t>
      </w:r>
      <w:bookmarkStart w:id="0" w:name="B08_项目编号"/>
      <w:r w:rsidRPr="00245F55">
        <w:rPr>
          <w:rFonts w:asciiTheme="minorEastAsia" w:eastAsiaTheme="minorEastAsia" w:hAnsiTheme="minorEastAsia" w:hint="eastAsia"/>
          <w:sz w:val="24"/>
          <w:szCs w:val="24"/>
        </w:rPr>
        <w:t>：</w:t>
      </w:r>
      <w:bookmarkEnd w:id="0"/>
      <w:r w:rsidR="00A53278">
        <w:rPr>
          <w:rFonts w:asciiTheme="minorEastAsia" w:eastAsiaTheme="minorEastAsia" w:hAnsiTheme="minorEastAsia"/>
          <w:sz w:val="24"/>
          <w:szCs w:val="24"/>
        </w:rPr>
        <w:t>SXEY-SJ-2023-01</w:t>
      </w:r>
    </w:p>
    <w:p w14:paraId="6A610ECD" w14:textId="77777777" w:rsidR="00253B39" w:rsidRPr="00245F55" w:rsidRDefault="00643FB4">
      <w:pPr>
        <w:spacing w:line="360" w:lineRule="auto"/>
        <w:ind w:firstLineChars="200" w:firstLine="480"/>
        <w:rPr>
          <w:rFonts w:asciiTheme="minorEastAsia" w:eastAsiaTheme="minorEastAsia" w:hAnsiTheme="minorEastAsia"/>
          <w:sz w:val="24"/>
          <w:szCs w:val="24"/>
        </w:rPr>
      </w:pPr>
      <w:r w:rsidRPr="00245F55">
        <w:rPr>
          <w:rFonts w:asciiTheme="minorEastAsia" w:eastAsiaTheme="minorEastAsia" w:hAnsiTheme="minorEastAsia"/>
          <w:sz w:val="24"/>
          <w:szCs w:val="24"/>
        </w:rPr>
        <w:t>采购组织类型：</w:t>
      </w:r>
      <w:bookmarkStart w:id="1" w:name="B09_采购组织类型"/>
      <w:r w:rsidRPr="00245F55">
        <w:rPr>
          <w:rFonts w:asciiTheme="minorEastAsia" w:eastAsiaTheme="minorEastAsia" w:hAnsiTheme="minorEastAsia"/>
          <w:sz w:val="24"/>
          <w:szCs w:val="24"/>
        </w:rPr>
        <w:t>分散采购委托代理</w:t>
      </w:r>
      <w:bookmarkEnd w:id="1"/>
    </w:p>
    <w:p w14:paraId="2881D126" w14:textId="799F6A69" w:rsidR="00253B39" w:rsidRPr="00EB3C49" w:rsidRDefault="00643FB4">
      <w:pPr>
        <w:spacing w:line="360" w:lineRule="auto"/>
        <w:ind w:firstLineChars="200" w:firstLine="480"/>
        <w:rPr>
          <w:rFonts w:asciiTheme="minorEastAsia" w:eastAsiaTheme="minorEastAsia" w:hAnsiTheme="minorEastAsia"/>
          <w:sz w:val="24"/>
          <w:szCs w:val="24"/>
        </w:rPr>
      </w:pPr>
      <w:r w:rsidRPr="00245F55">
        <w:rPr>
          <w:rFonts w:asciiTheme="minorEastAsia" w:eastAsiaTheme="minorEastAsia" w:hAnsiTheme="minorEastAsia" w:hint="eastAsia"/>
          <w:sz w:val="24"/>
          <w:szCs w:val="24"/>
        </w:rPr>
        <w:t>目录及招标产品：</w:t>
      </w:r>
      <w:r w:rsidR="00840643">
        <w:rPr>
          <w:rFonts w:asciiTheme="minorEastAsia" w:eastAsiaTheme="minorEastAsia" w:hAnsiTheme="minorEastAsia" w:hint="eastAsia"/>
          <w:sz w:val="24"/>
          <w:szCs w:val="24"/>
        </w:rPr>
        <w:t>所有标段均为“联合”评审，不允许缺项。</w:t>
      </w:r>
    </w:p>
    <w:p w14:paraId="34839868" w14:textId="28CD31D2" w:rsidR="0035180D" w:rsidRDefault="0035180D" w:rsidP="0035180D">
      <w:pPr>
        <w:spacing w:after="120" w:line="360" w:lineRule="auto"/>
        <w:rPr>
          <w:rFonts w:ascii="仿宋" w:eastAsia="仿宋" w:hAnsi="仿宋" w:cs="宋体"/>
          <w:bCs/>
          <w:iCs/>
          <w:kern w:val="0"/>
          <w:sz w:val="24"/>
        </w:rPr>
      </w:pPr>
      <w:r>
        <w:rPr>
          <w:rFonts w:ascii="仿宋" w:eastAsia="仿宋" w:hAnsi="仿宋" w:cs="宋体" w:hint="eastAsia"/>
          <w:bCs/>
          <w:iCs/>
          <w:kern w:val="0"/>
          <w:sz w:val="24"/>
        </w:rPr>
        <w:t>标段</w:t>
      </w:r>
      <w:r w:rsidRPr="008E2236">
        <w:rPr>
          <w:rFonts w:ascii="仿宋" w:eastAsia="仿宋" w:hAnsi="仿宋" w:cs="宋体" w:hint="eastAsia"/>
          <w:bCs/>
          <w:iCs/>
          <w:kern w:val="0"/>
          <w:sz w:val="24"/>
        </w:rPr>
        <w:t>1：</w:t>
      </w:r>
      <w:r w:rsidRPr="00973B49">
        <w:rPr>
          <w:rFonts w:ascii="仿宋" w:eastAsia="仿宋" w:hAnsi="仿宋" w:cs="宋体" w:hint="eastAsia"/>
          <w:bCs/>
          <w:iCs/>
          <w:kern w:val="0"/>
          <w:sz w:val="24"/>
        </w:rPr>
        <w:t>核酸检测</w:t>
      </w:r>
      <w:r w:rsidR="003A1383">
        <w:rPr>
          <w:rFonts w:ascii="仿宋" w:eastAsia="仿宋" w:hAnsi="仿宋" w:cs="宋体" w:hint="eastAsia"/>
          <w:bCs/>
          <w:iCs/>
          <w:kern w:val="0"/>
          <w:sz w:val="24"/>
        </w:rPr>
        <w:t>试剂</w:t>
      </w:r>
    </w:p>
    <w:tbl>
      <w:tblPr>
        <w:tblW w:w="9174" w:type="dxa"/>
        <w:tblInd w:w="113" w:type="dxa"/>
        <w:tblLook w:val="04A0" w:firstRow="1" w:lastRow="0" w:firstColumn="1" w:lastColumn="0" w:noHBand="0" w:noVBand="1"/>
      </w:tblPr>
      <w:tblGrid>
        <w:gridCol w:w="2689"/>
        <w:gridCol w:w="544"/>
        <w:gridCol w:w="1157"/>
        <w:gridCol w:w="1134"/>
        <w:gridCol w:w="3650"/>
      </w:tblGrid>
      <w:tr w:rsidR="0035180D" w:rsidRPr="00973B49" w14:paraId="207345F0" w14:textId="77777777" w:rsidTr="006B3182">
        <w:trPr>
          <w:trHeight w:val="52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A9A22" w14:textId="77777777" w:rsidR="0035180D" w:rsidRPr="00973B49" w:rsidRDefault="0035180D" w:rsidP="006B318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名称</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7577E7B6" w14:textId="77777777" w:rsidR="0035180D" w:rsidRPr="00973B49" w:rsidRDefault="0035180D" w:rsidP="006B3182">
            <w:pPr>
              <w:widowControl/>
              <w:jc w:val="center"/>
              <w:rPr>
                <w:rFonts w:ascii="宋体" w:hAnsi="宋体" w:cs="宋体"/>
                <w:b/>
                <w:bCs/>
                <w:color w:val="000000"/>
                <w:kern w:val="0"/>
                <w:sz w:val="20"/>
                <w:szCs w:val="20"/>
              </w:rPr>
            </w:pPr>
            <w:r w:rsidRPr="00973B49">
              <w:rPr>
                <w:rFonts w:ascii="宋体" w:hAnsi="宋体" w:cs="宋体" w:hint="eastAsia"/>
                <w:b/>
                <w:bCs/>
                <w:color w:val="000000"/>
                <w:kern w:val="0"/>
                <w:sz w:val="20"/>
                <w:szCs w:val="20"/>
              </w:rPr>
              <w:t>单位</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14011766" w14:textId="77777777" w:rsidR="0035180D" w:rsidRPr="00973B49" w:rsidRDefault="0035180D" w:rsidP="006B3182">
            <w:pPr>
              <w:widowControl/>
              <w:jc w:val="center"/>
              <w:rPr>
                <w:rFonts w:ascii="宋体" w:hAnsi="宋体" w:cs="宋体"/>
                <w:b/>
                <w:bCs/>
                <w:color w:val="000000"/>
                <w:kern w:val="0"/>
                <w:sz w:val="20"/>
                <w:szCs w:val="20"/>
              </w:rPr>
            </w:pPr>
            <w:r w:rsidRPr="00973B49">
              <w:rPr>
                <w:rFonts w:ascii="宋体" w:hAnsi="宋体" w:cs="宋体" w:hint="eastAsia"/>
                <w:b/>
                <w:bCs/>
                <w:color w:val="000000"/>
                <w:kern w:val="0"/>
                <w:sz w:val="20"/>
                <w:szCs w:val="20"/>
              </w:rPr>
              <w:t>上限单价（元）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EB5549" w14:textId="77777777" w:rsidR="0035180D" w:rsidRPr="00973B49" w:rsidRDefault="0035180D" w:rsidP="006B3182">
            <w:pPr>
              <w:widowControl/>
              <w:jc w:val="center"/>
              <w:rPr>
                <w:rFonts w:ascii="宋体" w:hAnsi="宋体" w:cs="宋体"/>
                <w:b/>
                <w:bCs/>
                <w:color w:val="000000"/>
                <w:kern w:val="0"/>
                <w:sz w:val="20"/>
                <w:szCs w:val="20"/>
              </w:rPr>
            </w:pPr>
            <w:r w:rsidRPr="00973B49">
              <w:rPr>
                <w:rFonts w:ascii="宋体" w:hAnsi="宋体" w:cs="宋体" w:hint="eastAsia"/>
                <w:b/>
                <w:bCs/>
                <w:color w:val="000000"/>
                <w:kern w:val="0"/>
                <w:sz w:val="20"/>
                <w:szCs w:val="20"/>
              </w:rPr>
              <w:t>预估金额（万元）</w:t>
            </w:r>
          </w:p>
        </w:tc>
        <w:tc>
          <w:tcPr>
            <w:tcW w:w="3650" w:type="dxa"/>
            <w:tcBorders>
              <w:top w:val="single" w:sz="4" w:space="0" w:color="auto"/>
              <w:left w:val="nil"/>
              <w:bottom w:val="single" w:sz="4" w:space="0" w:color="auto"/>
              <w:right w:val="single" w:sz="4" w:space="0" w:color="auto"/>
            </w:tcBorders>
            <w:shd w:val="clear" w:color="auto" w:fill="auto"/>
            <w:vAlign w:val="center"/>
            <w:hideMark/>
          </w:tcPr>
          <w:p w14:paraId="473391F5" w14:textId="77777777" w:rsidR="0035180D" w:rsidRPr="00973B49" w:rsidRDefault="0035180D" w:rsidP="006B3182">
            <w:pPr>
              <w:widowControl/>
              <w:jc w:val="center"/>
              <w:rPr>
                <w:rFonts w:ascii="宋体" w:hAnsi="宋体" w:cs="宋体"/>
                <w:b/>
                <w:bCs/>
                <w:color w:val="000000"/>
                <w:kern w:val="0"/>
                <w:sz w:val="20"/>
                <w:szCs w:val="20"/>
              </w:rPr>
            </w:pPr>
            <w:r w:rsidRPr="00973B49">
              <w:rPr>
                <w:rFonts w:ascii="宋体" w:hAnsi="宋体" w:cs="宋体" w:hint="eastAsia"/>
                <w:b/>
                <w:bCs/>
                <w:color w:val="000000"/>
                <w:kern w:val="0"/>
                <w:sz w:val="20"/>
                <w:szCs w:val="20"/>
              </w:rPr>
              <w:t>参数要求</w:t>
            </w:r>
          </w:p>
        </w:tc>
      </w:tr>
      <w:tr w:rsidR="0035180D" w:rsidRPr="00973B49" w14:paraId="0F61EC4C" w14:textId="77777777" w:rsidTr="006B3182">
        <w:trPr>
          <w:trHeight w:val="26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14ECB2D"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乙型肝炎病毒核酸测定试剂</w:t>
            </w:r>
          </w:p>
        </w:tc>
        <w:tc>
          <w:tcPr>
            <w:tcW w:w="544" w:type="dxa"/>
            <w:tcBorders>
              <w:top w:val="nil"/>
              <w:left w:val="nil"/>
              <w:bottom w:val="single" w:sz="4" w:space="0" w:color="auto"/>
              <w:right w:val="single" w:sz="4" w:space="0" w:color="auto"/>
            </w:tcBorders>
            <w:shd w:val="clear" w:color="auto" w:fill="auto"/>
            <w:vAlign w:val="center"/>
            <w:hideMark/>
          </w:tcPr>
          <w:p w14:paraId="46D53FA9"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T</w:t>
            </w:r>
          </w:p>
        </w:tc>
        <w:tc>
          <w:tcPr>
            <w:tcW w:w="1157" w:type="dxa"/>
            <w:tcBorders>
              <w:top w:val="nil"/>
              <w:left w:val="nil"/>
              <w:bottom w:val="single" w:sz="4" w:space="0" w:color="auto"/>
              <w:right w:val="single" w:sz="4" w:space="0" w:color="auto"/>
            </w:tcBorders>
            <w:shd w:val="clear" w:color="auto" w:fill="auto"/>
            <w:noWrap/>
            <w:vAlign w:val="center"/>
            <w:hideMark/>
          </w:tcPr>
          <w:p w14:paraId="7DF806B7"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14:paraId="2F269B5C"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5</w:t>
            </w:r>
          </w:p>
        </w:tc>
        <w:tc>
          <w:tcPr>
            <w:tcW w:w="3650" w:type="dxa"/>
            <w:vMerge w:val="restart"/>
            <w:tcBorders>
              <w:top w:val="nil"/>
              <w:left w:val="single" w:sz="4" w:space="0" w:color="auto"/>
              <w:bottom w:val="single" w:sz="4" w:space="0" w:color="auto"/>
              <w:right w:val="single" w:sz="4" w:space="0" w:color="auto"/>
            </w:tcBorders>
            <w:shd w:val="clear" w:color="auto" w:fill="auto"/>
            <w:vAlign w:val="center"/>
            <w:hideMark/>
          </w:tcPr>
          <w:p w14:paraId="7722DC14" w14:textId="6F2FC6DB" w:rsidR="0035180D" w:rsidRPr="00973B49" w:rsidRDefault="000B6247" w:rsidP="006B3182">
            <w:pPr>
              <w:widowControl/>
              <w:jc w:val="left"/>
              <w:rPr>
                <w:rFonts w:ascii="宋体" w:hAnsi="宋体" w:cs="宋体"/>
                <w:kern w:val="0"/>
                <w:sz w:val="20"/>
                <w:szCs w:val="20"/>
              </w:rPr>
            </w:pPr>
            <w:r w:rsidRPr="00EB3C49">
              <w:rPr>
                <w:rFonts w:asciiTheme="minorEastAsia" w:eastAsiaTheme="minorEastAsia" w:hAnsiTheme="minorEastAsia" w:hint="eastAsia"/>
                <w:sz w:val="24"/>
                <w:szCs w:val="24"/>
              </w:rPr>
              <w:t>★</w:t>
            </w:r>
            <w:r w:rsidR="0035180D" w:rsidRPr="00973B49">
              <w:rPr>
                <w:rFonts w:ascii="宋体" w:hAnsi="宋体" w:cs="宋体" w:hint="eastAsia"/>
                <w:kern w:val="0"/>
                <w:sz w:val="20"/>
                <w:szCs w:val="20"/>
              </w:rPr>
              <w:t>1.检测原理：荧光PCR法。按需提供配套核酸提取仪及提取试剂，配套扩增仪；试剂应具有国家卫健委临检中心室间质评品牌独立分组；</w:t>
            </w:r>
            <w:r w:rsidR="0035180D" w:rsidRPr="00973B49">
              <w:rPr>
                <w:rFonts w:ascii="宋体" w:hAnsi="宋体" w:cs="宋体" w:hint="eastAsia"/>
                <w:kern w:val="0"/>
                <w:sz w:val="20"/>
                <w:szCs w:val="20"/>
              </w:rPr>
              <w:br/>
              <w:t>2.功能：从全血、血清、血浆、尿液、脑脊液等直接生物源性液体标本或者如粪便悬浮液、组织匀浆液体、宫颈采集洗脱液等固态标本匀浆悬浮上清等样本中提取纯化样本中的核酸；</w:t>
            </w:r>
            <w:r w:rsidR="0035180D" w:rsidRPr="00973B49">
              <w:rPr>
                <w:rFonts w:ascii="宋体" w:hAnsi="宋体" w:cs="宋体" w:hint="eastAsia"/>
                <w:kern w:val="0"/>
                <w:sz w:val="20"/>
                <w:szCs w:val="20"/>
              </w:rPr>
              <w:br/>
              <w:t>3.HPV能同时检测高危型≥15种；</w:t>
            </w:r>
            <w:r w:rsidR="0035180D" w:rsidRPr="00973B49">
              <w:rPr>
                <w:rFonts w:ascii="宋体" w:hAnsi="宋体" w:cs="宋体" w:hint="eastAsia"/>
                <w:kern w:val="0"/>
                <w:sz w:val="20"/>
                <w:szCs w:val="20"/>
              </w:rPr>
              <w:br/>
              <w:t>4.提取仪通量：多个模式选择；</w:t>
            </w:r>
            <w:r w:rsidR="0035180D" w:rsidRPr="00973B49">
              <w:rPr>
                <w:rFonts w:ascii="宋体" w:hAnsi="宋体" w:cs="宋体" w:hint="eastAsia"/>
                <w:kern w:val="0"/>
                <w:sz w:val="20"/>
                <w:szCs w:val="20"/>
              </w:rPr>
              <w:br/>
              <w:t>5.提取仪上机提取时间：≤18min。</w:t>
            </w:r>
          </w:p>
        </w:tc>
      </w:tr>
      <w:tr w:rsidR="0035180D" w:rsidRPr="00973B49" w14:paraId="7A03B85D" w14:textId="77777777" w:rsidTr="006B3182">
        <w:trPr>
          <w:trHeight w:val="26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AB2CAFE"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高危型人乳头瘤病毒(HPV)分型核酸测定试剂</w:t>
            </w:r>
          </w:p>
        </w:tc>
        <w:tc>
          <w:tcPr>
            <w:tcW w:w="544" w:type="dxa"/>
            <w:tcBorders>
              <w:top w:val="nil"/>
              <w:left w:val="nil"/>
              <w:bottom w:val="single" w:sz="4" w:space="0" w:color="auto"/>
              <w:right w:val="single" w:sz="4" w:space="0" w:color="auto"/>
            </w:tcBorders>
            <w:shd w:val="clear" w:color="auto" w:fill="auto"/>
            <w:vAlign w:val="center"/>
            <w:hideMark/>
          </w:tcPr>
          <w:p w14:paraId="782252A1"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T</w:t>
            </w:r>
          </w:p>
        </w:tc>
        <w:tc>
          <w:tcPr>
            <w:tcW w:w="1157" w:type="dxa"/>
            <w:tcBorders>
              <w:top w:val="nil"/>
              <w:left w:val="nil"/>
              <w:bottom w:val="single" w:sz="4" w:space="0" w:color="auto"/>
              <w:right w:val="single" w:sz="4" w:space="0" w:color="auto"/>
            </w:tcBorders>
            <w:shd w:val="clear" w:color="auto" w:fill="auto"/>
            <w:noWrap/>
            <w:vAlign w:val="center"/>
            <w:hideMark/>
          </w:tcPr>
          <w:p w14:paraId="57C8DAF4"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60</w:t>
            </w:r>
          </w:p>
        </w:tc>
        <w:tc>
          <w:tcPr>
            <w:tcW w:w="1134" w:type="dxa"/>
            <w:tcBorders>
              <w:top w:val="nil"/>
              <w:left w:val="nil"/>
              <w:bottom w:val="single" w:sz="4" w:space="0" w:color="auto"/>
              <w:right w:val="single" w:sz="4" w:space="0" w:color="auto"/>
            </w:tcBorders>
            <w:shd w:val="clear" w:color="auto" w:fill="auto"/>
            <w:noWrap/>
            <w:vAlign w:val="center"/>
            <w:hideMark/>
          </w:tcPr>
          <w:p w14:paraId="4F84B535"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14</w:t>
            </w:r>
          </w:p>
        </w:tc>
        <w:tc>
          <w:tcPr>
            <w:tcW w:w="3650" w:type="dxa"/>
            <w:vMerge/>
            <w:tcBorders>
              <w:top w:val="nil"/>
              <w:left w:val="single" w:sz="4" w:space="0" w:color="auto"/>
              <w:bottom w:val="single" w:sz="4" w:space="0" w:color="auto"/>
              <w:right w:val="single" w:sz="4" w:space="0" w:color="auto"/>
            </w:tcBorders>
            <w:vAlign w:val="center"/>
            <w:hideMark/>
          </w:tcPr>
          <w:p w14:paraId="312881AE" w14:textId="77777777" w:rsidR="0035180D" w:rsidRPr="00973B49" w:rsidRDefault="0035180D" w:rsidP="006B3182">
            <w:pPr>
              <w:widowControl/>
              <w:jc w:val="left"/>
              <w:rPr>
                <w:rFonts w:ascii="宋体" w:hAnsi="宋体" w:cs="宋体"/>
                <w:kern w:val="0"/>
                <w:sz w:val="20"/>
                <w:szCs w:val="20"/>
              </w:rPr>
            </w:pPr>
          </w:p>
        </w:tc>
      </w:tr>
      <w:tr w:rsidR="0035180D" w:rsidRPr="00973B49" w14:paraId="188A2E02" w14:textId="77777777" w:rsidTr="006B3182">
        <w:trPr>
          <w:trHeight w:val="26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BC4C4E9"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甲乙流病毒RNA测定试剂</w:t>
            </w:r>
          </w:p>
        </w:tc>
        <w:tc>
          <w:tcPr>
            <w:tcW w:w="544" w:type="dxa"/>
            <w:tcBorders>
              <w:top w:val="nil"/>
              <w:left w:val="nil"/>
              <w:bottom w:val="single" w:sz="4" w:space="0" w:color="auto"/>
              <w:right w:val="single" w:sz="4" w:space="0" w:color="auto"/>
            </w:tcBorders>
            <w:shd w:val="clear" w:color="auto" w:fill="auto"/>
            <w:noWrap/>
            <w:vAlign w:val="center"/>
            <w:hideMark/>
          </w:tcPr>
          <w:p w14:paraId="46C32C09"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T</w:t>
            </w:r>
          </w:p>
        </w:tc>
        <w:tc>
          <w:tcPr>
            <w:tcW w:w="1157" w:type="dxa"/>
            <w:tcBorders>
              <w:top w:val="nil"/>
              <w:left w:val="nil"/>
              <w:bottom w:val="single" w:sz="4" w:space="0" w:color="auto"/>
              <w:right w:val="single" w:sz="4" w:space="0" w:color="auto"/>
            </w:tcBorders>
            <w:shd w:val="clear" w:color="auto" w:fill="auto"/>
            <w:noWrap/>
            <w:vAlign w:val="center"/>
            <w:hideMark/>
          </w:tcPr>
          <w:p w14:paraId="487D25D1"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60</w:t>
            </w:r>
          </w:p>
        </w:tc>
        <w:tc>
          <w:tcPr>
            <w:tcW w:w="1134" w:type="dxa"/>
            <w:tcBorders>
              <w:top w:val="nil"/>
              <w:left w:val="nil"/>
              <w:bottom w:val="single" w:sz="4" w:space="0" w:color="auto"/>
              <w:right w:val="single" w:sz="4" w:space="0" w:color="auto"/>
            </w:tcBorders>
            <w:shd w:val="clear" w:color="auto" w:fill="auto"/>
            <w:noWrap/>
            <w:vAlign w:val="center"/>
            <w:hideMark/>
          </w:tcPr>
          <w:p w14:paraId="0420A6E2"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2</w:t>
            </w:r>
          </w:p>
        </w:tc>
        <w:tc>
          <w:tcPr>
            <w:tcW w:w="3650" w:type="dxa"/>
            <w:vMerge/>
            <w:tcBorders>
              <w:top w:val="nil"/>
              <w:left w:val="single" w:sz="4" w:space="0" w:color="auto"/>
              <w:bottom w:val="single" w:sz="4" w:space="0" w:color="auto"/>
              <w:right w:val="single" w:sz="4" w:space="0" w:color="auto"/>
            </w:tcBorders>
            <w:vAlign w:val="center"/>
            <w:hideMark/>
          </w:tcPr>
          <w:p w14:paraId="73AEEB6A" w14:textId="77777777" w:rsidR="0035180D" w:rsidRPr="00973B49" w:rsidRDefault="0035180D" w:rsidP="006B3182">
            <w:pPr>
              <w:widowControl/>
              <w:jc w:val="left"/>
              <w:rPr>
                <w:rFonts w:ascii="宋体" w:hAnsi="宋体" w:cs="宋体"/>
                <w:kern w:val="0"/>
                <w:sz w:val="20"/>
                <w:szCs w:val="20"/>
              </w:rPr>
            </w:pPr>
          </w:p>
        </w:tc>
      </w:tr>
      <w:tr w:rsidR="0035180D" w:rsidRPr="00973B49" w14:paraId="0E3A544A" w14:textId="77777777" w:rsidTr="006B3182">
        <w:trPr>
          <w:trHeight w:val="26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813B6CE"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HCV-RNA测定试剂</w:t>
            </w:r>
          </w:p>
        </w:tc>
        <w:tc>
          <w:tcPr>
            <w:tcW w:w="544" w:type="dxa"/>
            <w:tcBorders>
              <w:top w:val="nil"/>
              <w:left w:val="nil"/>
              <w:bottom w:val="single" w:sz="4" w:space="0" w:color="auto"/>
              <w:right w:val="single" w:sz="4" w:space="0" w:color="auto"/>
            </w:tcBorders>
            <w:shd w:val="clear" w:color="auto" w:fill="auto"/>
            <w:noWrap/>
            <w:vAlign w:val="center"/>
            <w:hideMark/>
          </w:tcPr>
          <w:p w14:paraId="7758B986"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T</w:t>
            </w:r>
          </w:p>
        </w:tc>
        <w:tc>
          <w:tcPr>
            <w:tcW w:w="1157" w:type="dxa"/>
            <w:tcBorders>
              <w:top w:val="nil"/>
              <w:left w:val="nil"/>
              <w:bottom w:val="single" w:sz="4" w:space="0" w:color="auto"/>
              <w:right w:val="single" w:sz="4" w:space="0" w:color="auto"/>
            </w:tcBorders>
            <w:shd w:val="clear" w:color="auto" w:fill="auto"/>
            <w:noWrap/>
            <w:vAlign w:val="center"/>
            <w:hideMark/>
          </w:tcPr>
          <w:p w14:paraId="21D24ED4"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16</w:t>
            </w:r>
          </w:p>
        </w:tc>
        <w:tc>
          <w:tcPr>
            <w:tcW w:w="1134" w:type="dxa"/>
            <w:tcBorders>
              <w:top w:val="nil"/>
              <w:left w:val="nil"/>
              <w:bottom w:val="single" w:sz="4" w:space="0" w:color="auto"/>
              <w:right w:val="single" w:sz="4" w:space="0" w:color="auto"/>
            </w:tcBorders>
            <w:shd w:val="clear" w:color="auto" w:fill="auto"/>
            <w:noWrap/>
            <w:vAlign w:val="center"/>
            <w:hideMark/>
          </w:tcPr>
          <w:p w14:paraId="1C26EC51"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0.5</w:t>
            </w:r>
          </w:p>
        </w:tc>
        <w:tc>
          <w:tcPr>
            <w:tcW w:w="3650" w:type="dxa"/>
            <w:vMerge/>
            <w:tcBorders>
              <w:top w:val="nil"/>
              <w:left w:val="single" w:sz="4" w:space="0" w:color="auto"/>
              <w:bottom w:val="single" w:sz="4" w:space="0" w:color="auto"/>
              <w:right w:val="single" w:sz="4" w:space="0" w:color="auto"/>
            </w:tcBorders>
            <w:vAlign w:val="center"/>
            <w:hideMark/>
          </w:tcPr>
          <w:p w14:paraId="1C4495FA" w14:textId="77777777" w:rsidR="0035180D" w:rsidRPr="00973B49" w:rsidRDefault="0035180D" w:rsidP="006B3182">
            <w:pPr>
              <w:widowControl/>
              <w:jc w:val="left"/>
              <w:rPr>
                <w:rFonts w:ascii="宋体" w:hAnsi="宋体" w:cs="宋体"/>
                <w:kern w:val="0"/>
                <w:sz w:val="20"/>
                <w:szCs w:val="20"/>
              </w:rPr>
            </w:pPr>
          </w:p>
        </w:tc>
      </w:tr>
      <w:tr w:rsidR="0035180D" w:rsidRPr="00973B49" w14:paraId="5034857B" w14:textId="77777777" w:rsidTr="006B3182">
        <w:trPr>
          <w:trHeight w:val="26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EC064C2"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淋球菌核酸检测DNA测定试剂</w:t>
            </w:r>
          </w:p>
        </w:tc>
        <w:tc>
          <w:tcPr>
            <w:tcW w:w="544" w:type="dxa"/>
            <w:tcBorders>
              <w:top w:val="nil"/>
              <w:left w:val="nil"/>
              <w:bottom w:val="single" w:sz="4" w:space="0" w:color="auto"/>
              <w:right w:val="single" w:sz="4" w:space="0" w:color="auto"/>
            </w:tcBorders>
            <w:shd w:val="clear" w:color="auto" w:fill="auto"/>
            <w:noWrap/>
            <w:vAlign w:val="center"/>
            <w:hideMark/>
          </w:tcPr>
          <w:p w14:paraId="65E66A6C"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T</w:t>
            </w:r>
          </w:p>
        </w:tc>
        <w:tc>
          <w:tcPr>
            <w:tcW w:w="1157" w:type="dxa"/>
            <w:tcBorders>
              <w:top w:val="nil"/>
              <w:left w:val="nil"/>
              <w:bottom w:val="single" w:sz="4" w:space="0" w:color="auto"/>
              <w:right w:val="single" w:sz="4" w:space="0" w:color="auto"/>
            </w:tcBorders>
            <w:shd w:val="clear" w:color="auto" w:fill="auto"/>
            <w:noWrap/>
            <w:vAlign w:val="center"/>
            <w:hideMark/>
          </w:tcPr>
          <w:p w14:paraId="538DAC7E"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14:paraId="7D1F2FE4"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0.5</w:t>
            </w:r>
          </w:p>
        </w:tc>
        <w:tc>
          <w:tcPr>
            <w:tcW w:w="3650" w:type="dxa"/>
            <w:vMerge/>
            <w:tcBorders>
              <w:top w:val="nil"/>
              <w:left w:val="single" w:sz="4" w:space="0" w:color="auto"/>
              <w:bottom w:val="single" w:sz="4" w:space="0" w:color="auto"/>
              <w:right w:val="single" w:sz="4" w:space="0" w:color="auto"/>
            </w:tcBorders>
            <w:vAlign w:val="center"/>
            <w:hideMark/>
          </w:tcPr>
          <w:p w14:paraId="307D4107" w14:textId="77777777" w:rsidR="0035180D" w:rsidRPr="00973B49" w:rsidRDefault="0035180D" w:rsidP="006B3182">
            <w:pPr>
              <w:widowControl/>
              <w:jc w:val="left"/>
              <w:rPr>
                <w:rFonts w:ascii="宋体" w:hAnsi="宋体" w:cs="宋体"/>
                <w:kern w:val="0"/>
                <w:sz w:val="20"/>
                <w:szCs w:val="20"/>
              </w:rPr>
            </w:pPr>
          </w:p>
        </w:tc>
      </w:tr>
      <w:tr w:rsidR="0035180D" w:rsidRPr="00973B49" w14:paraId="7BE28123" w14:textId="77777777" w:rsidTr="006B3182">
        <w:trPr>
          <w:trHeight w:val="26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9F194A8"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沙眼衣原体核酸检测试剂DNA测定试剂</w:t>
            </w:r>
          </w:p>
        </w:tc>
        <w:tc>
          <w:tcPr>
            <w:tcW w:w="544" w:type="dxa"/>
            <w:tcBorders>
              <w:top w:val="nil"/>
              <w:left w:val="nil"/>
              <w:bottom w:val="single" w:sz="4" w:space="0" w:color="auto"/>
              <w:right w:val="single" w:sz="4" w:space="0" w:color="auto"/>
            </w:tcBorders>
            <w:shd w:val="clear" w:color="auto" w:fill="auto"/>
            <w:noWrap/>
            <w:vAlign w:val="center"/>
            <w:hideMark/>
          </w:tcPr>
          <w:p w14:paraId="13E0A3C3"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T</w:t>
            </w:r>
          </w:p>
        </w:tc>
        <w:tc>
          <w:tcPr>
            <w:tcW w:w="1157" w:type="dxa"/>
            <w:tcBorders>
              <w:top w:val="nil"/>
              <w:left w:val="nil"/>
              <w:bottom w:val="single" w:sz="4" w:space="0" w:color="auto"/>
              <w:right w:val="single" w:sz="4" w:space="0" w:color="auto"/>
            </w:tcBorders>
            <w:shd w:val="clear" w:color="auto" w:fill="auto"/>
            <w:noWrap/>
            <w:vAlign w:val="center"/>
            <w:hideMark/>
          </w:tcPr>
          <w:p w14:paraId="2BF72231"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14:paraId="42E78E0A"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0.5</w:t>
            </w:r>
          </w:p>
        </w:tc>
        <w:tc>
          <w:tcPr>
            <w:tcW w:w="3650" w:type="dxa"/>
            <w:vMerge/>
            <w:tcBorders>
              <w:top w:val="nil"/>
              <w:left w:val="single" w:sz="4" w:space="0" w:color="auto"/>
              <w:bottom w:val="single" w:sz="4" w:space="0" w:color="auto"/>
              <w:right w:val="single" w:sz="4" w:space="0" w:color="auto"/>
            </w:tcBorders>
            <w:vAlign w:val="center"/>
            <w:hideMark/>
          </w:tcPr>
          <w:p w14:paraId="4840E01D" w14:textId="77777777" w:rsidR="0035180D" w:rsidRPr="00973B49" w:rsidRDefault="0035180D" w:rsidP="006B3182">
            <w:pPr>
              <w:widowControl/>
              <w:jc w:val="left"/>
              <w:rPr>
                <w:rFonts w:ascii="宋体" w:hAnsi="宋体" w:cs="宋体"/>
                <w:kern w:val="0"/>
                <w:sz w:val="20"/>
                <w:szCs w:val="20"/>
              </w:rPr>
            </w:pPr>
          </w:p>
        </w:tc>
      </w:tr>
      <w:tr w:rsidR="0035180D" w:rsidRPr="00973B49" w14:paraId="531F900A" w14:textId="77777777" w:rsidTr="006B3182">
        <w:trPr>
          <w:trHeight w:val="26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B811C4B"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解脲支原体检测试剂DNA测定试剂</w:t>
            </w:r>
          </w:p>
        </w:tc>
        <w:tc>
          <w:tcPr>
            <w:tcW w:w="544" w:type="dxa"/>
            <w:tcBorders>
              <w:top w:val="nil"/>
              <w:left w:val="nil"/>
              <w:bottom w:val="single" w:sz="4" w:space="0" w:color="auto"/>
              <w:right w:val="single" w:sz="4" w:space="0" w:color="auto"/>
            </w:tcBorders>
            <w:shd w:val="clear" w:color="auto" w:fill="auto"/>
            <w:noWrap/>
            <w:vAlign w:val="center"/>
            <w:hideMark/>
          </w:tcPr>
          <w:p w14:paraId="63273765"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T</w:t>
            </w:r>
          </w:p>
        </w:tc>
        <w:tc>
          <w:tcPr>
            <w:tcW w:w="1157" w:type="dxa"/>
            <w:tcBorders>
              <w:top w:val="nil"/>
              <w:left w:val="nil"/>
              <w:bottom w:val="single" w:sz="4" w:space="0" w:color="auto"/>
              <w:right w:val="single" w:sz="4" w:space="0" w:color="auto"/>
            </w:tcBorders>
            <w:shd w:val="clear" w:color="auto" w:fill="auto"/>
            <w:noWrap/>
            <w:vAlign w:val="center"/>
            <w:hideMark/>
          </w:tcPr>
          <w:p w14:paraId="728508D6"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14:paraId="74B0F033"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0.5</w:t>
            </w:r>
          </w:p>
        </w:tc>
        <w:tc>
          <w:tcPr>
            <w:tcW w:w="3650" w:type="dxa"/>
            <w:vMerge/>
            <w:tcBorders>
              <w:top w:val="nil"/>
              <w:left w:val="single" w:sz="4" w:space="0" w:color="auto"/>
              <w:bottom w:val="single" w:sz="4" w:space="0" w:color="auto"/>
              <w:right w:val="single" w:sz="4" w:space="0" w:color="auto"/>
            </w:tcBorders>
            <w:vAlign w:val="center"/>
            <w:hideMark/>
          </w:tcPr>
          <w:p w14:paraId="42FBDB79" w14:textId="77777777" w:rsidR="0035180D" w:rsidRPr="00973B49" w:rsidRDefault="0035180D" w:rsidP="006B3182">
            <w:pPr>
              <w:widowControl/>
              <w:jc w:val="left"/>
              <w:rPr>
                <w:rFonts w:ascii="宋体" w:hAnsi="宋体" w:cs="宋体"/>
                <w:kern w:val="0"/>
                <w:sz w:val="20"/>
                <w:szCs w:val="20"/>
              </w:rPr>
            </w:pPr>
          </w:p>
        </w:tc>
      </w:tr>
      <w:tr w:rsidR="0035180D" w:rsidRPr="00973B49" w14:paraId="41A7F0EC" w14:textId="77777777" w:rsidTr="006B3182">
        <w:trPr>
          <w:trHeight w:val="26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CE5BCBA"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肺炎支原体/衣原体核酸联合检测试剂</w:t>
            </w:r>
          </w:p>
        </w:tc>
        <w:tc>
          <w:tcPr>
            <w:tcW w:w="544" w:type="dxa"/>
            <w:tcBorders>
              <w:top w:val="nil"/>
              <w:left w:val="nil"/>
              <w:bottom w:val="single" w:sz="4" w:space="0" w:color="auto"/>
              <w:right w:val="single" w:sz="4" w:space="0" w:color="auto"/>
            </w:tcBorders>
            <w:shd w:val="clear" w:color="auto" w:fill="auto"/>
            <w:noWrap/>
            <w:vAlign w:val="center"/>
            <w:hideMark/>
          </w:tcPr>
          <w:p w14:paraId="14861765"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T</w:t>
            </w:r>
          </w:p>
        </w:tc>
        <w:tc>
          <w:tcPr>
            <w:tcW w:w="1157" w:type="dxa"/>
            <w:tcBorders>
              <w:top w:val="nil"/>
              <w:left w:val="nil"/>
              <w:bottom w:val="single" w:sz="4" w:space="0" w:color="auto"/>
              <w:right w:val="single" w:sz="4" w:space="0" w:color="auto"/>
            </w:tcBorders>
            <w:shd w:val="clear" w:color="auto" w:fill="auto"/>
            <w:noWrap/>
            <w:vAlign w:val="center"/>
            <w:hideMark/>
          </w:tcPr>
          <w:p w14:paraId="773C3FDA"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35</w:t>
            </w:r>
          </w:p>
        </w:tc>
        <w:tc>
          <w:tcPr>
            <w:tcW w:w="1134" w:type="dxa"/>
            <w:tcBorders>
              <w:top w:val="nil"/>
              <w:left w:val="nil"/>
              <w:bottom w:val="single" w:sz="4" w:space="0" w:color="auto"/>
              <w:right w:val="single" w:sz="4" w:space="0" w:color="auto"/>
            </w:tcBorders>
            <w:shd w:val="clear" w:color="auto" w:fill="auto"/>
            <w:noWrap/>
            <w:vAlign w:val="center"/>
            <w:hideMark/>
          </w:tcPr>
          <w:p w14:paraId="5D6A76F2"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0.8</w:t>
            </w:r>
          </w:p>
        </w:tc>
        <w:tc>
          <w:tcPr>
            <w:tcW w:w="3650" w:type="dxa"/>
            <w:vMerge/>
            <w:tcBorders>
              <w:top w:val="nil"/>
              <w:left w:val="single" w:sz="4" w:space="0" w:color="auto"/>
              <w:bottom w:val="single" w:sz="4" w:space="0" w:color="auto"/>
              <w:right w:val="single" w:sz="4" w:space="0" w:color="auto"/>
            </w:tcBorders>
            <w:vAlign w:val="center"/>
            <w:hideMark/>
          </w:tcPr>
          <w:p w14:paraId="5861F95B" w14:textId="77777777" w:rsidR="0035180D" w:rsidRPr="00973B49" w:rsidRDefault="0035180D" w:rsidP="006B3182">
            <w:pPr>
              <w:widowControl/>
              <w:jc w:val="left"/>
              <w:rPr>
                <w:rFonts w:ascii="宋体" w:hAnsi="宋体" w:cs="宋体"/>
                <w:kern w:val="0"/>
                <w:sz w:val="20"/>
                <w:szCs w:val="20"/>
              </w:rPr>
            </w:pPr>
          </w:p>
        </w:tc>
      </w:tr>
      <w:tr w:rsidR="0035180D" w:rsidRPr="00973B49" w14:paraId="3E34C5B3" w14:textId="77777777" w:rsidTr="006B3182">
        <w:trPr>
          <w:trHeight w:val="26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2D277E8"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HIV-RNA测定试剂</w:t>
            </w:r>
          </w:p>
        </w:tc>
        <w:tc>
          <w:tcPr>
            <w:tcW w:w="544" w:type="dxa"/>
            <w:tcBorders>
              <w:top w:val="nil"/>
              <w:left w:val="nil"/>
              <w:bottom w:val="single" w:sz="4" w:space="0" w:color="auto"/>
              <w:right w:val="single" w:sz="4" w:space="0" w:color="auto"/>
            </w:tcBorders>
            <w:shd w:val="clear" w:color="auto" w:fill="auto"/>
            <w:noWrap/>
            <w:vAlign w:val="center"/>
            <w:hideMark/>
          </w:tcPr>
          <w:p w14:paraId="3F4EE7E2"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T</w:t>
            </w:r>
          </w:p>
        </w:tc>
        <w:tc>
          <w:tcPr>
            <w:tcW w:w="1157" w:type="dxa"/>
            <w:tcBorders>
              <w:top w:val="nil"/>
              <w:left w:val="nil"/>
              <w:bottom w:val="single" w:sz="4" w:space="0" w:color="auto"/>
              <w:right w:val="single" w:sz="4" w:space="0" w:color="auto"/>
            </w:tcBorders>
            <w:shd w:val="clear" w:color="auto" w:fill="auto"/>
            <w:noWrap/>
            <w:vAlign w:val="center"/>
            <w:hideMark/>
          </w:tcPr>
          <w:p w14:paraId="51229275"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30</w:t>
            </w:r>
          </w:p>
        </w:tc>
        <w:tc>
          <w:tcPr>
            <w:tcW w:w="1134" w:type="dxa"/>
            <w:tcBorders>
              <w:top w:val="nil"/>
              <w:left w:val="nil"/>
              <w:bottom w:val="single" w:sz="4" w:space="0" w:color="auto"/>
              <w:right w:val="single" w:sz="4" w:space="0" w:color="auto"/>
            </w:tcBorders>
            <w:shd w:val="clear" w:color="auto" w:fill="auto"/>
            <w:noWrap/>
            <w:vAlign w:val="center"/>
            <w:hideMark/>
          </w:tcPr>
          <w:p w14:paraId="365965AD"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0.2</w:t>
            </w:r>
          </w:p>
        </w:tc>
        <w:tc>
          <w:tcPr>
            <w:tcW w:w="3650" w:type="dxa"/>
            <w:vMerge/>
            <w:tcBorders>
              <w:top w:val="nil"/>
              <w:left w:val="single" w:sz="4" w:space="0" w:color="auto"/>
              <w:bottom w:val="single" w:sz="4" w:space="0" w:color="auto"/>
              <w:right w:val="single" w:sz="4" w:space="0" w:color="auto"/>
            </w:tcBorders>
            <w:vAlign w:val="center"/>
            <w:hideMark/>
          </w:tcPr>
          <w:p w14:paraId="1E9E6927" w14:textId="77777777" w:rsidR="0035180D" w:rsidRPr="00973B49" w:rsidRDefault="0035180D" w:rsidP="006B3182">
            <w:pPr>
              <w:widowControl/>
              <w:jc w:val="left"/>
              <w:rPr>
                <w:rFonts w:ascii="宋体" w:hAnsi="宋体" w:cs="宋体"/>
                <w:kern w:val="0"/>
                <w:sz w:val="20"/>
                <w:szCs w:val="20"/>
              </w:rPr>
            </w:pPr>
          </w:p>
        </w:tc>
      </w:tr>
      <w:tr w:rsidR="0035180D" w:rsidRPr="00973B49" w14:paraId="69FE43C2" w14:textId="77777777" w:rsidTr="006B3182">
        <w:trPr>
          <w:trHeight w:val="26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9913747"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梅毒螺旋体-DNA检测试剂</w:t>
            </w:r>
          </w:p>
        </w:tc>
        <w:tc>
          <w:tcPr>
            <w:tcW w:w="544" w:type="dxa"/>
            <w:tcBorders>
              <w:top w:val="nil"/>
              <w:left w:val="nil"/>
              <w:bottom w:val="single" w:sz="4" w:space="0" w:color="auto"/>
              <w:right w:val="single" w:sz="4" w:space="0" w:color="auto"/>
            </w:tcBorders>
            <w:shd w:val="clear" w:color="auto" w:fill="auto"/>
            <w:noWrap/>
            <w:vAlign w:val="center"/>
            <w:hideMark/>
          </w:tcPr>
          <w:p w14:paraId="23024AB4"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T</w:t>
            </w:r>
          </w:p>
        </w:tc>
        <w:tc>
          <w:tcPr>
            <w:tcW w:w="1157" w:type="dxa"/>
            <w:tcBorders>
              <w:top w:val="nil"/>
              <w:left w:val="nil"/>
              <w:bottom w:val="single" w:sz="4" w:space="0" w:color="auto"/>
              <w:right w:val="single" w:sz="4" w:space="0" w:color="auto"/>
            </w:tcBorders>
            <w:shd w:val="clear" w:color="auto" w:fill="auto"/>
            <w:noWrap/>
            <w:vAlign w:val="center"/>
            <w:hideMark/>
          </w:tcPr>
          <w:p w14:paraId="29F89FCD"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14:paraId="42174F18"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0.5</w:t>
            </w:r>
          </w:p>
        </w:tc>
        <w:tc>
          <w:tcPr>
            <w:tcW w:w="3650" w:type="dxa"/>
            <w:vMerge/>
            <w:tcBorders>
              <w:top w:val="nil"/>
              <w:left w:val="single" w:sz="4" w:space="0" w:color="auto"/>
              <w:bottom w:val="single" w:sz="4" w:space="0" w:color="auto"/>
              <w:right w:val="single" w:sz="4" w:space="0" w:color="auto"/>
            </w:tcBorders>
            <w:vAlign w:val="center"/>
            <w:hideMark/>
          </w:tcPr>
          <w:p w14:paraId="13421A79" w14:textId="77777777" w:rsidR="0035180D" w:rsidRPr="00973B49" w:rsidRDefault="0035180D" w:rsidP="006B3182">
            <w:pPr>
              <w:widowControl/>
              <w:jc w:val="left"/>
              <w:rPr>
                <w:rFonts w:ascii="宋体" w:hAnsi="宋体" w:cs="宋体"/>
                <w:kern w:val="0"/>
                <w:sz w:val="20"/>
                <w:szCs w:val="20"/>
              </w:rPr>
            </w:pPr>
          </w:p>
        </w:tc>
      </w:tr>
      <w:tr w:rsidR="0035180D" w:rsidRPr="00973B49" w14:paraId="21648186" w14:textId="77777777" w:rsidTr="006B3182">
        <w:trPr>
          <w:trHeight w:val="26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A7A6555"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EBV-DNA检测试剂</w:t>
            </w:r>
          </w:p>
        </w:tc>
        <w:tc>
          <w:tcPr>
            <w:tcW w:w="544" w:type="dxa"/>
            <w:tcBorders>
              <w:top w:val="nil"/>
              <w:left w:val="nil"/>
              <w:bottom w:val="single" w:sz="4" w:space="0" w:color="auto"/>
              <w:right w:val="single" w:sz="4" w:space="0" w:color="auto"/>
            </w:tcBorders>
            <w:shd w:val="clear" w:color="auto" w:fill="auto"/>
            <w:noWrap/>
            <w:vAlign w:val="center"/>
            <w:hideMark/>
          </w:tcPr>
          <w:p w14:paraId="248E5163"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T</w:t>
            </w:r>
          </w:p>
        </w:tc>
        <w:tc>
          <w:tcPr>
            <w:tcW w:w="1157" w:type="dxa"/>
            <w:tcBorders>
              <w:top w:val="nil"/>
              <w:left w:val="nil"/>
              <w:bottom w:val="single" w:sz="4" w:space="0" w:color="auto"/>
              <w:right w:val="single" w:sz="4" w:space="0" w:color="auto"/>
            </w:tcBorders>
            <w:shd w:val="clear" w:color="auto" w:fill="auto"/>
            <w:noWrap/>
            <w:vAlign w:val="center"/>
            <w:hideMark/>
          </w:tcPr>
          <w:p w14:paraId="02D4FED6"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14:paraId="4041103D" w14:textId="77777777" w:rsidR="0035180D" w:rsidRPr="00973B49" w:rsidRDefault="0035180D" w:rsidP="006B3182">
            <w:pPr>
              <w:widowControl/>
              <w:jc w:val="center"/>
              <w:rPr>
                <w:rFonts w:ascii="宋体" w:hAnsi="宋体" w:cs="宋体"/>
                <w:kern w:val="0"/>
                <w:sz w:val="20"/>
                <w:szCs w:val="20"/>
              </w:rPr>
            </w:pPr>
            <w:r w:rsidRPr="00973B49">
              <w:rPr>
                <w:rFonts w:ascii="宋体" w:hAnsi="宋体" w:cs="宋体" w:hint="eastAsia"/>
                <w:kern w:val="0"/>
                <w:sz w:val="20"/>
                <w:szCs w:val="20"/>
              </w:rPr>
              <w:t>0.5</w:t>
            </w:r>
          </w:p>
        </w:tc>
        <w:tc>
          <w:tcPr>
            <w:tcW w:w="3650" w:type="dxa"/>
            <w:vMerge/>
            <w:tcBorders>
              <w:top w:val="nil"/>
              <w:left w:val="single" w:sz="4" w:space="0" w:color="auto"/>
              <w:bottom w:val="single" w:sz="4" w:space="0" w:color="auto"/>
              <w:right w:val="single" w:sz="4" w:space="0" w:color="auto"/>
            </w:tcBorders>
            <w:vAlign w:val="center"/>
            <w:hideMark/>
          </w:tcPr>
          <w:p w14:paraId="1B18CC5B" w14:textId="77777777" w:rsidR="0035180D" w:rsidRPr="00973B49" w:rsidRDefault="0035180D" w:rsidP="006B3182">
            <w:pPr>
              <w:widowControl/>
              <w:jc w:val="left"/>
              <w:rPr>
                <w:rFonts w:ascii="宋体" w:hAnsi="宋体" w:cs="宋体"/>
                <w:kern w:val="0"/>
                <w:sz w:val="20"/>
                <w:szCs w:val="20"/>
              </w:rPr>
            </w:pPr>
          </w:p>
        </w:tc>
      </w:tr>
    </w:tbl>
    <w:p w14:paraId="27C9A994" w14:textId="0AE95A2E" w:rsidR="0035180D" w:rsidRDefault="0035180D" w:rsidP="0035180D">
      <w:pPr>
        <w:spacing w:after="120" w:line="360" w:lineRule="auto"/>
        <w:rPr>
          <w:rFonts w:ascii="仿宋" w:eastAsia="仿宋" w:hAnsi="仿宋" w:cs="宋体"/>
          <w:bCs/>
          <w:iCs/>
          <w:kern w:val="0"/>
          <w:sz w:val="24"/>
        </w:rPr>
      </w:pPr>
      <w:r>
        <w:rPr>
          <w:rFonts w:ascii="仿宋" w:eastAsia="仿宋" w:hAnsi="仿宋" w:cs="宋体" w:hint="eastAsia"/>
          <w:bCs/>
          <w:iCs/>
          <w:kern w:val="0"/>
          <w:sz w:val="24"/>
        </w:rPr>
        <w:t>标段</w:t>
      </w:r>
      <w:r>
        <w:rPr>
          <w:rFonts w:ascii="仿宋" w:eastAsia="仿宋" w:hAnsi="仿宋" w:cs="宋体"/>
          <w:bCs/>
          <w:iCs/>
          <w:kern w:val="0"/>
          <w:sz w:val="24"/>
        </w:rPr>
        <w:t>2</w:t>
      </w:r>
      <w:r w:rsidRPr="008E2236">
        <w:rPr>
          <w:rFonts w:ascii="仿宋" w:eastAsia="仿宋" w:hAnsi="仿宋" w:cs="宋体" w:hint="eastAsia"/>
          <w:bCs/>
          <w:iCs/>
          <w:kern w:val="0"/>
          <w:sz w:val="24"/>
        </w:rPr>
        <w:t>：</w:t>
      </w:r>
      <w:r w:rsidRPr="00660364">
        <w:rPr>
          <w:rFonts w:ascii="仿宋" w:eastAsia="仿宋" w:hAnsi="仿宋" w:cs="宋体" w:hint="eastAsia"/>
          <w:bCs/>
          <w:iCs/>
          <w:kern w:val="0"/>
          <w:sz w:val="24"/>
        </w:rPr>
        <w:t>呼吸道病原体快速检测</w:t>
      </w:r>
      <w:r w:rsidR="003A1383">
        <w:rPr>
          <w:rFonts w:ascii="仿宋" w:eastAsia="仿宋" w:hAnsi="仿宋" w:cs="宋体" w:hint="eastAsia"/>
          <w:bCs/>
          <w:iCs/>
          <w:kern w:val="0"/>
          <w:sz w:val="24"/>
        </w:rPr>
        <w:t>试剂</w:t>
      </w:r>
    </w:p>
    <w:tbl>
      <w:tblPr>
        <w:tblW w:w="9173" w:type="dxa"/>
        <w:tblInd w:w="113" w:type="dxa"/>
        <w:tblLook w:val="04A0" w:firstRow="1" w:lastRow="0" w:firstColumn="1" w:lastColumn="0" w:noHBand="0" w:noVBand="1"/>
      </w:tblPr>
      <w:tblGrid>
        <w:gridCol w:w="4496"/>
        <w:gridCol w:w="785"/>
        <w:gridCol w:w="1346"/>
        <w:gridCol w:w="1165"/>
        <w:gridCol w:w="1381"/>
      </w:tblGrid>
      <w:tr w:rsidR="0035180D" w:rsidRPr="00660364" w14:paraId="7044F243" w14:textId="77777777" w:rsidTr="006B3182">
        <w:trPr>
          <w:trHeight w:val="520"/>
        </w:trPr>
        <w:tc>
          <w:tcPr>
            <w:tcW w:w="4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B5992" w14:textId="77777777" w:rsidR="0035180D" w:rsidRPr="00660364" w:rsidRDefault="0035180D" w:rsidP="006B318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名称</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5D2828D4" w14:textId="77777777" w:rsidR="0035180D" w:rsidRPr="00660364" w:rsidRDefault="0035180D" w:rsidP="006B3182">
            <w:pPr>
              <w:widowControl/>
              <w:jc w:val="center"/>
              <w:rPr>
                <w:rFonts w:ascii="宋体" w:hAnsi="宋体" w:cs="宋体"/>
                <w:b/>
                <w:bCs/>
                <w:color w:val="000000"/>
                <w:kern w:val="0"/>
                <w:sz w:val="20"/>
                <w:szCs w:val="20"/>
              </w:rPr>
            </w:pPr>
            <w:r w:rsidRPr="00660364">
              <w:rPr>
                <w:rFonts w:ascii="宋体" w:hAnsi="宋体" w:cs="宋体" w:hint="eastAsia"/>
                <w:b/>
                <w:bCs/>
                <w:color w:val="000000"/>
                <w:kern w:val="0"/>
                <w:sz w:val="20"/>
                <w:szCs w:val="20"/>
              </w:rPr>
              <w:t>单位</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68B33158" w14:textId="77777777" w:rsidR="0035180D" w:rsidRPr="00660364" w:rsidRDefault="0035180D" w:rsidP="006B3182">
            <w:pPr>
              <w:widowControl/>
              <w:jc w:val="center"/>
              <w:rPr>
                <w:rFonts w:ascii="宋体" w:hAnsi="宋体" w:cs="宋体"/>
                <w:b/>
                <w:bCs/>
                <w:color w:val="000000"/>
                <w:kern w:val="0"/>
                <w:sz w:val="20"/>
                <w:szCs w:val="20"/>
              </w:rPr>
            </w:pPr>
            <w:r w:rsidRPr="00660364">
              <w:rPr>
                <w:rFonts w:ascii="宋体" w:hAnsi="宋体" w:cs="宋体" w:hint="eastAsia"/>
                <w:b/>
                <w:bCs/>
                <w:color w:val="000000"/>
                <w:kern w:val="0"/>
                <w:sz w:val="20"/>
                <w:szCs w:val="20"/>
              </w:rPr>
              <w:t>上限单价（元）</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3D78DF20" w14:textId="77777777" w:rsidR="0035180D" w:rsidRPr="00660364" w:rsidRDefault="0035180D" w:rsidP="006B3182">
            <w:pPr>
              <w:widowControl/>
              <w:jc w:val="center"/>
              <w:rPr>
                <w:rFonts w:ascii="宋体" w:hAnsi="宋体" w:cs="宋体"/>
                <w:b/>
                <w:bCs/>
                <w:color w:val="000000"/>
                <w:kern w:val="0"/>
                <w:sz w:val="20"/>
                <w:szCs w:val="20"/>
              </w:rPr>
            </w:pPr>
            <w:r w:rsidRPr="00660364">
              <w:rPr>
                <w:rFonts w:ascii="宋体" w:hAnsi="宋体" w:cs="宋体" w:hint="eastAsia"/>
                <w:b/>
                <w:bCs/>
                <w:color w:val="000000"/>
                <w:kern w:val="0"/>
                <w:sz w:val="20"/>
                <w:szCs w:val="20"/>
              </w:rPr>
              <w:t>预估金额（万元）</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6114A684" w14:textId="77777777" w:rsidR="0035180D" w:rsidRPr="00660364" w:rsidRDefault="0035180D" w:rsidP="006B3182">
            <w:pPr>
              <w:widowControl/>
              <w:jc w:val="center"/>
              <w:rPr>
                <w:rFonts w:ascii="宋体" w:hAnsi="宋体" w:cs="宋体"/>
                <w:b/>
                <w:bCs/>
                <w:color w:val="000000"/>
                <w:kern w:val="0"/>
                <w:sz w:val="20"/>
                <w:szCs w:val="20"/>
              </w:rPr>
            </w:pPr>
            <w:r w:rsidRPr="00660364">
              <w:rPr>
                <w:rFonts w:ascii="宋体" w:hAnsi="宋体" w:cs="宋体" w:hint="eastAsia"/>
                <w:b/>
                <w:bCs/>
                <w:color w:val="000000"/>
                <w:kern w:val="0"/>
                <w:sz w:val="20"/>
                <w:szCs w:val="20"/>
              </w:rPr>
              <w:t>参数要求</w:t>
            </w:r>
          </w:p>
        </w:tc>
      </w:tr>
      <w:tr w:rsidR="0035180D" w:rsidRPr="00660364" w14:paraId="3EB7B330" w14:textId="77777777" w:rsidTr="006B3182">
        <w:trPr>
          <w:trHeight w:val="260"/>
        </w:trPr>
        <w:tc>
          <w:tcPr>
            <w:tcW w:w="4496" w:type="dxa"/>
            <w:tcBorders>
              <w:top w:val="nil"/>
              <w:left w:val="single" w:sz="4" w:space="0" w:color="auto"/>
              <w:bottom w:val="single" w:sz="4" w:space="0" w:color="auto"/>
              <w:right w:val="single" w:sz="4" w:space="0" w:color="auto"/>
            </w:tcBorders>
            <w:shd w:val="clear" w:color="auto" w:fill="auto"/>
            <w:noWrap/>
            <w:vAlign w:val="center"/>
            <w:hideMark/>
          </w:tcPr>
          <w:p w14:paraId="200EEC27" w14:textId="77777777" w:rsidR="0035180D" w:rsidRPr="00660364" w:rsidRDefault="0035180D" w:rsidP="006B3182">
            <w:pPr>
              <w:widowControl/>
              <w:jc w:val="center"/>
              <w:rPr>
                <w:rFonts w:ascii="宋体" w:hAnsi="宋体" w:cs="宋体"/>
                <w:kern w:val="0"/>
                <w:sz w:val="20"/>
                <w:szCs w:val="20"/>
              </w:rPr>
            </w:pPr>
            <w:r w:rsidRPr="00660364">
              <w:rPr>
                <w:rFonts w:ascii="宋体" w:hAnsi="宋体" w:cs="宋体" w:hint="eastAsia"/>
                <w:kern w:val="0"/>
                <w:sz w:val="20"/>
                <w:szCs w:val="20"/>
              </w:rPr>
              <w:t>甲型/乙型流感病毒抗原检测试剂（胶体金法）</w:t>
            </w:r>
          </w:p>
        </w:tc>
        <w:tc>
          <w:tcPr>
            <w:tcW w:w="785" w:type="dxa"/>
            <w:tcBorders>
              <w:top w:val="nil"/>
              <w:left w:val="nil"/>
              <w:bottom w:val="single" w:sz="4" w:space="0" w:color="auto"/>
              <w:right w:val="single" w:sz="4" w:space="0" w:color="auto"/>
            </w:tcBorders>
            <w:shd w:val="clear" w:color="auto" w:fill="auto"/>
            <w:vAlign w:val="center"/>
            <w:hideMark/>
          </w:tcPr>
          <w:p w14:paraId="778658B9" w14:textId="77777777" w:rsidR="0035180D" w:rsidRPr="00660364" w:rsidRDefault="0035180D" w:rsidP="006B3182">
            <w:pPr>
              <w:widowControl/>
              <w:jc w:val="center"/>
              <w:rPr>
                <w:rFonts w:ascii="宋体" w:hAnsi="宋体" w:cs="宋体"/>
                <w:kern w:val="0"/>
                <w:sz w:val="20"/>
                <w:szCs w:val="20"/>
              </w:rPr>
            </w:pPr>
            <w:r w:rsidRPr="00660364">
              <w:rPr>
                <w:rFonts w:ascii="宋体" w:hAnsi="宋体" w:cs="宋体" w:hint="eastAsia"/>
                <w:kern w:val="0"/>
                <w:sz w:val="20"/>
                <w:szCs w:val="20"/>
              </w:rPr>
              <w:t>T</w:t>
            </w:r>
          </w:p>
        </w:tc>
        <w:tc>
          <w:tcPr>
            <w:tcW w:w="1346" w:type="dxa"/>
            <w:tcBorders>
              <w:top w:val="nil"/>
              <w:left w:val="nil"/>
              <w:bottom w:val="single" w:sz="4" w:space="0" w:color="auto"/>
              <w:right w:val="single" w:sz="4" w:space="0" w:color="auto"/>
            </w:tcBorders>
            <w:shd w:val="clear" w:color="auto" w:fill="auto"/>
            <w:noWrap/>
            <w:vAlign w:val="center"/>
            <w:hideMark/>
          </w:tcPr>
          <w:p w14:paraId="7806B920" w14:textId="77777777" w:rsidR="0035180D" w:rsidRPr="00660364" w:rsidRDefault="0035180D" w:rsidP="006B3182">
            <w:pPr>
              <w:widowControl/>
              <w:jc w:val="center"/>
              <w:rPr>
                <w:rFonts w:ascii="宋体" w:hAnsi="宋体" w:cs="宋体"/>
                <w:kern w:val="0"/>
                <w:sz w:val="20"/>
                <w:szCs w:val="20"/>
              </w:rPr>
            </w:pPr>
            <w:r w:rsidRPr="00660364">
              <w:rPr>
                <w:rFonts w:ascii="宋体" w:hAnsi="宋体" w:cs="宋体" w:hint="eastAsia"/>
                <w:kern w:val="0"/>
                <w:sz w:val="20"/>
                <w:szCs w:val="20"/>
              </w:rPr>
              <w:t>25</w:t>
            </w:r>
          </w:p>
        </w:tc>
        <w:tc>
          <w:tcPr>
            <w:tcW w:w="1165" w:type="dxa"/>
            <w:tcBorders>
              <w:top w:val="nil"/>
              <w:left w:val="nil"/>
              <w:bottom w:val="single" w:sz="4" w:space="0" w:color="auto"/>
              <w:right w:val="single" w:sz="4" w:space="0" w:color="auto"/>
            </w:tcBorders>
            <w:shd w:val="clear" w:color="auto" w:fill="auto"/>
            <w:noWrap/>
            <w:vAlign w:val="center"/>
            <w:hideMark/>
          </w:tcPr>
          <w:p w14:paraId="34F8EDA6" w14:textId="77777777" w:rsidR="0035180D" w:rsidRPr="00660364" w:rsidRDefault="0035180D" w:rsidP="006B3182">
            <w:pPr>
              <w:widowControl/>
              <w:jc w:val="center"/>
              <w:rPr>
                <w:rFonts w:ascii="宋体" w:hAnsi="宋体" w:cs="宋体"/>
                <w:kern w:val="0"/>
                <w:sz w:val="20"/>
                <w:szCs w:val="20"/>
              </w:rPr>
            </w:pPr>
            <w:r w:rsidRPr="00660364">
              <w:rPr>
                <w:rFonts w:ascii="宋体" w:hAnsi="宋体" w:cs="宋体" w:hint="eastAsia"/>
                <w:kern w:val="0"/>
                <w:sz w:val="20"/>
                <w:szCs w:val="20"/>
              </w:rPr>
              <w:t>2</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C1B7DF" w14:textId="77777777" w:rsidR="0035180D" w:rsidRPr="00660364" w:rsidRDefault="0035180D" w:rsidP="006B3182">
            <w:pPr>
              <w:widowControl/>
              <w:jc w:val="center"/>
              <w:rPr>
                <w:rFonts w:ascii="宋体" w:hAnsi="宋体" w:cs="宋体"/>
                <w:kern w:val="0"/>
                <w:sz w:val="20"/>
                <w:szCs w:val="20"/>
              </w:rPr>
            </w:pPr>
            <w:r w:rsidRPr="00660364">
              <w:rPr>
                <w:rFonts w:ascii="宋体" w:hAnsi="宋体" w:cs="宋体" w:hint="eastAsia"/>
                <w:kern w:val="0"/>
                <w:sz w:val="20"/>
                <w:szCs w:val="20"/>
              </w:rPr>
              <w:t>\</w:t>
            </w:r>
          </w:p>
        </w:tc>
      </w:tr>
      <w:tr w:rsidR="0035180D" w:rsidRPr="00660364" w14:paraId="3B350A6F" w14:textId="77777777" w:rsidTr="006B3182">
        <w:trPr>
          <w:trHeight w:val="260"/>
        </w:trPr>
        <w:tc>
          <w:tcPr>
            <w:tcW w:w="4496" w:type="dxa"/>
            <w:tcBorders>
              <w:top w:val="nil"/>
              <w:left w:val="single" w:sz="4" w:space="0" w:color="auto"/>
              <w:bottom w:val="single" w:sz="4" w:space="0" w:color="auto"/>
              <w:right w:val="single" w:sz="4" w:space="0" w:color="auto"/>
            </w:tcBorders>
            <w:shd w:val="clear" w:color="auto" w:fill="auto"/>
            <w:noWrap/>
            <w:vAlign w:val="center"/>
            <w:hideMark/>
          </w:tcPr>
          <w:p w14:paraId="286215BA" w14:textId="77777777" w:rsidR="0035180D" w:rsidRPr="00660364" w:rsidRDefault="0035180D" w:rsidP="006B3182">
            <w:pPr>
              <w:widowControl/>
              <w:jc w:val="center"/>
              <w:rPr>
                <w:rFonts w:ascii="宋体" w:hAnsi="宋体" w:cs="宋体"/>
                <w:color w:val="000000"/>
                <w:kern w:val="0"/>
                <w:sz w:val="20"/>
                <w:szCs w:val="20"/>
              </w:rPr>
            </w:pPr>
            <w:r w:rsidRPr="00660364">
              <w:rPr>
                <w:rFonts w:ascii="宋体" w:hAnsi="宋体" w:cs="宋体" w:hint="eastAsia"/>
                <w:color w:val="000000"/>
                <w:kern w:val="0"/>
                <w:sz w:val="20"/>
                <w:szCs w:val="20"/>
              </w:rPr>
              <w:t>腺病毒抗原检测试剂（胶体金法）</w:t>
            </w:r>
          </w:p>
        </w:tc>
        <w:tc>
          <w:tcPr>
            <w:tcW w:w="785" w:type="dxa"/>
            <w:tcBorders>
              <w:top w:val="nil"/>
              <w:left w:val="nil"/>
              <w:bottom w:val="single" w:sz="4" w:space="0" w:color="auto"/>
              <w:right w:val="single" w:sz="4" w:space="0" w:color="auto"/>
            </w:tcBorders>
            <w:shd w:val="clear" w:color="auto" w:fill="auto"/>
            <w:noWrap/>
            <w:vAlign w:val="center"/>
            <w:hideMark/>
          </w:tcPr>
          <w:p w14:paraId="55E83984" w14:textId="77777777" w:rsidR="0035180D" w:rsidRPr="00660364" w:rsidRDefault="0035180D" w:rsidP="006B3182">
            <w:pPr>
              <w:widowControl/>
              <w:jc w:val="center"/>
              <w:rPr>
                <w:rFonts w:ascii="宋体" w:hAnsi="宋体" w:cs="宋体"/>
                <w:color w:val="000000"/>
                <w:kern w:val="0"/>
                <w:sz w:val="20"/>
                <w:szCs w:val="20"/>
              </w:rPr>
            </w:pPr>
            <w:r w:rsidRPr="00660364">
              <w:rPr>
                <w:rFonts w:ascii="宋体" w:hAnsi="宋体" w:cs="宋体" w:hint="eastAsia"/>
                <w:color w:val="000000"/>
                <w:kern w:val="0"/>
                <w:sz w:val="20"/>
                <w:szCs w:val="20"/>
              </w:rPr>
              <w:t>T</w:t>
            </w:r>
          </w:p>
        </w:tc>
        <w:tc>
          <w:tcPr>
            <w:tcW w:w="1346" w:type="dxa"/>
            <w:tcBorders>
              <w:top w:val="nil"/>
              <w:left w:val="nil"/>
              <w:bottom w:val="single" w:sz="4" w:space="0" w:color="auto"/>
              <w:right w:val="single" w:sz="4" w:space="0" w:color="auto"/>
            </w:tcBorders>
            <w:shd w:val="clear" w:color="auto" w:fill="auto"/>
            <w:noWrap/>
            <w:vAlign w:val="center"/>
            <w:hideMark/>
          </w:tcPr>
          <w:p w14:paraId="48F35897" w14:textId="77777777" w:rsidR="0035180D" w:rsidRPr="00660364" w:rsidRDefault="0035180D" w:rsidP="006B3182">
            <w:pPr>
              <w:widowControl/>
              <w:jc w:val="center"/>
              <w:rPr>
                <w:rFonts w:ascii="宋体" w:hAnsi="宋体" w:cs="宋体"/>
                <w:color w:val="000000"/>
                <w:kern w:val="0"/>
                <w:sz w:val="20"/>
                <w:szCs w:val="20"/>
              </w:rPr>
            </w:pPr>
            <w:r w:rsidRPr="00660364">
              <w:rPr>
                <w:rFonts w:ascii="宋体" w:hAnsi="宋体" w:cs="宋体" w:hint="eastAsia"/>
                <w:color w:val="000000"/>
                <w:kern w:val="0"/>
                <w:sz w:val="20"/>
                <w:szCs w:val="20"/>
              </w:rPr>
              <w:t>10</w:t>
            </w:r>
          </w:p>
        </w:tc>
        <w:tc>
          <w:tcPr>
            <w:tcW w:w="1165" w:type="dxa"/>
            <w:tcBorders>
              <w:top w:val="nil"/>
              <w:left w:val="nil"/>
              <w:bottom w:val="single" w:sz="4" w:space="0" w:color="auto"/>
              <w:right w:val="single" w:sz="4" w:space="0" w:color="auto"/>
            </w:tcBorders>
            <w:shd w:val="clear" w:color="auto" w:fill="auto"/>
            <w:noWrap/>
            <w:vAlign w:val="center"/>
            <w:hideMark/>
          </w:tcPr>
          <w:p w14:paraId="3A9A7851" w14:textId="77777777" w:rsidR="0035180D" w:rsidRPr="00660364" w:rsidRDefault="0035180D" w:rsidP="006B3182">
            <w:pPr>
              <w:widowControl/>
              <w:jc w:val="center"/>
              <w:rPr>
                <w:rFonts w:ascii="宋体" w:hAnsi="宋体" w:cs="宋体"/>
                <w:color w:val="000000"/>
                <w:kern w:val="0"/>
                <w:sz w:val="20"/>
                <w:szCs w:val="20"/>
              </w:rPr>
            </w:pPr>
            <w:r w:rsidRPr="00660364">
              <w:rPr>
                <w:rFonts w:ascii="宋体" w:hAnsi="宋体" w:cs="宋体" w:hint="eastAsia"/>
                <w:color w:val="000000"/>
                <w:kern w:val="0"/>
                <w:sz w:val="20"/>
                <w:szCs w:val="20"/>
              </w:rPr>
              <w:t>1</w:t>
            </w:r>
          </w:p>
        </w:tc>
        <w:tc>
          <w:tcPr>
            <w:tcW w:w="1381" w:type="dxa"/>
            <w:vMerge/>
            <w:tcBorders>
              <w:top w:val="nil"/>
              <w:left w:val="single" w:sz="4" w:space="0" w:color="auto"/>
              <w:bottom w:val="single" w:sz="4" w:space="0" w:color="000000"/>
              <w:right w:val="single" w:sz="4" w:space="0" w:color="auto"/>
            </w:tcBorders>
            <w:vAlign w:val="center"/>
            <w:hideMark/>
          </w:tcPr>
          <w:p w14:paraId="53067EA3" w14:textId="77777777" w:rsidR="0035180D" w:rsidRPr="00660364" w:rsidRDefault="0035180D" w:rsidP="006B3182">
            <w:pPr>
              <w:widowControl/>
              <w:jc w:val="left"/>
              <w:rPr>
                <w:rFonts w:ascii="宋体" w:hAnsi="宋体" w:cs="宋体"/>
                <w:kern w:val="0"/>
                <w:sz w:val="20"/>
                <w:szCs w:val="20"/>
              </w:rPr>
            </w:pPr>
          </w:p>
        </w:tc>
      </w:tr>
      <w:tr w:rsidR="0035180D" w:rsidRPr="00660364" w14:paraId="1FEB7381" w14:textId="77777777" w:rsidTr="006B3182">
        <w:trPr>
          <w:trHeight w:val="260"/>
        </w:trPr>
        <w:tc>
          <w:tcPr>
            <w:tcW w:w="4496" w:type="dxa"/>
            <w:tcBorders>
              <w:top w:val="nil"/>
              <w:left w:val="single" w:sz="4" w:space="0" w:color="auto"/>
              <w:bottom w:val="single" w:sz="4" w:space="0" w:color="auto"/>
              <w:right w:val="single" w:sz="4" w:space="0" w:color="auto"/>
            </w:tcBorders>
            <w:shd w:val="clear" w:color="auto" w:fill="auto"/>
            <w:noWrap/>
            <w:vAlign w:val="center"/>
            <w:hideMark/>
          </w:tcPr>
          <w:p w14:paraId="7CDE0848" w14:textId="77777777" w:rsidR="0035180D" w:rsidRPr="00660364" w:rsidRDefault="0035180D" w:rsidP="006B3182">
            <w:pPr>
              <w:widowControl/>
              <w:jc w:val="center"/>
              <w:rPr>
                <w:rFonts w:ascii="宋体" w:hAnsi="宋体" w:cs="宋体"/>
                <w:color w:val="000000"/>
                <w:kern w:val="0"/>
                <w:sz w:val="20"/>
                <w:szCs w:val="20"/>
              </w:rPr>
            </w:pPr>
            <w:r w:rsidRPr="00660364">
              <w:rPr>
                <w:rFonts w:ascii="宋体" w:hAnsi="宋体" w:cs="宋体" w:hint="eastAsia"/>
                <w:color w:val="000000"/>
                <w:kern w:val="0"/>
                <w:sz w:val="20"/>
                <w:szCs w:val="20"/>
              </w:rPr>
              <w:t>呼吸道合胞病毒抗原检测试剂（胶体金法）</w:t>
            </w:r>
          </w:p>
        </w:tc>
        <w:tc>
          <w:tcPr>
            <w:tcW w:w="785" w:type="dxa"/>
            <w:tcBorders>
              <w:top w:val="nil"/>
              <w:left w:val="nil"/>
              <w:bottom w:val="single" w:sz="4" w:space="0" w:color="auto"/>
              <w:right w:val="single" w:sz="4" w:space="0" w:color="auto"/>
            </w:tcBorders>
            <w:shd w:val="clear" w:color="auto" w:fill="auto"/>
            <w:noWrap/>
            <w:vAlign w:val="center"/>
            <w:hideMark/>
          </w:tcPr>
          <w:p w14:paraId="6CF0A8B1" w14:textId="77777777" w:rsidR="0035180D" w:rsidRPr="00660364" w:rsidRDefault="0035180D" w:rsidP="006B3182">
            <w:pPr>
              <w:widowControl/>
              <w:jc w:val="center"/>
              <w:rPr>
                <w:rFonts w:ascii="宋体" w:hAnsi="宋体" w:cs="宋体"/>
                <w:color w:val="000000"/>
                <w:kern w:val="0"/>
                <w:sz w:val="20"/>
                <w:szCs w:val="20"/>
              </w:rPr>
            </w:pPr>
            <w:r w:rsidRPr="00660364">
              <w:rPr>
                <w:rFonts w:ascii="宋体" w:hAnsi="宋体" w:cs="宋体" w:hint="eastAsia"/>
                <w:color w:val="000000"/>
                <w:kern w:val="0"/>
                <w:sz w:val="20"/>
                <w:szCs w:val="20"/>
              </w:rPr>
              <w:t>T</w:t>
            </w:r>
          </w:p>
        </w:tc>
        <w:tc>
          <w:tcPr>
            <w:tcW w:w="1346" w:type="dxa"/>
            <w:tcBorders>
              <w:top w:val="nil"/>
              <w:left w:val="nil"/>
              <w:bottom w:val="single" w:sz="4" w:space="0" w:color="auto"/>
              <w:right w:val="single" w:sz="4" w:space="0" w:color="auto"/>
            </w:tcBorders>
            <w:shd w:val="clear" w:color="auto" w:fill="auto"/>
            <w:noWrap/>
            <w:vAlign w:val="center"/>
            <w:hideMark/>
          </w:tcPr>
          <w:p w14:paraId="678475ED" w14:textId="77777777" w:rsidR="0035180D" w:rsidRPr="00660364" w:rsidRDefault="0035180D" w:rsidP="006B3182">
            <w:pPr>
              <w:widowControl/>
              <w:jc w:val="center"/>
              <w:rPr>
                <w:rFonts w:ascii="宋体" w:hAnsi="宋体" w:cs="宋体"/>
                <w:color w:val="000000"/>
                <w:kern w:val="0"/>
                <w:sz w:val="20"/>
                <w:szCs w:val="20"/>
              </w:rPr>
            </w:pPr>
            <w:r w:rsidRPr="00660364">
              <w:rPr>
                <w:rFonts w:ascii="宋体" w:hAnsi="宋体" w:cs="宋体" w:hint="eastAsia"/>
                <w:color w:val="000000"/>
                <w:kern w:val="0"/>
                <w:sz w:val="20"/>
                <w:szCs w:val="20"/>
              </w:rPr>
              <w:t>10</w:t>
            </w:r>
          </w:p>
        </w:tc>
        <w:tc>
          <w:tcPr>
            <w:tcW w:w="1165" w:type="dxa"/>
            <w:tcBorders>
              <w:top w:val="nil"/>
              <w:left w:val="nil"/>
              <w:bottom w:val="single" w:sz="4" w:space="0" w:color="auto"/>
              <w:right w:val="single" w:sz="4" w:space="0" w:color="auto"/>
            </w:tcBorders>
            <w:shd w:val="clear" w:color="auto" w:fill="auto"/>
            <w:noWrap/>
            <w:vAlign w:val="center"/>
            <w:hideMark/>
          </w:tcPr>
          <w:p w14:paraId="5FACE707" w14:textId="77777777" w:rsidR="0035180D" w:rsidRPr="00660364" w:rsidRDefault="0035180D" w:rsidP="006B3182">
            <w:pPr>
              <w:widowControl/>
              <w:jc w:val="center"/>
              <w:rPr>
                <w:rFonts w:ascii="宋体" w:hAnsi="宋体" w:cs="宋体"/>
                <w:color w:val="000000"/>
                <w:kern w:val="0"/>
                <w:sz w:val="20"/>
                <w:szCs w:val="20"/>
              </w:rPr>
            </w:pPr>
            <w:r w:rsidRPr="00660364">
              <w:rPr>
                <w:rFonts w:ascii="宋体" w:hAnsi="宋体" w:cs="宋体" w:hint="eastAsia"/>
                <w:color w:val="000000"/>
                <w:kern w:val="0"/>
                <w:sz w:val="20"/>
                <w:szCs w:val="20"/>
              </w:rPr>
              <w:t>1</w:t>
            </w:r>
          </w:p>
        </w:tc>
        <w:tc>
          <w:tcPr>
            <w:tcW w:w="1381" w:type="dxa"/>
            <w:vMerge/>
            <w:tcBorders>
              <w:top w:val="nil"/>
              <w:left w:val="single" w:sz="4" w:space="0" w:color="auto"/>
              <w:bottom w:val="single" w:sz="4" w:space="0" w:color="000000"/>
              <w:right w:val="single" w:sz="4" w:space="0" w:color="auto"/>
            </w:tcBorders>
            <w:vAlign w:val="center"/>
            <w:hideMark/>
          </w:tcPr>
          <w:p w14:paraId="0727E0E5" w14:textId="77777777" w:rsidR="0035180D" w:rsidRPr="00660364" w:rsidRDefault="0035180D" w:rsidP="006B3182">
            <w:pPr>
              <w:widowControl/>
              <w:jc w:val="left"/>
              <w:rPr>
                <w:rFonts w:ascii="宋体" w:hAnsi="宋体" w:cs="宋体"/>
                <w:kern w:val="0"/>
                <w:sz w:val="20"/>
                <w:szCs w:val="20"/>
              </w:rPr>
            </w:pPr>
          </w:p>
        </w:tc>
      </w:tr>
      <w:tr w:rsidR="0035180D" w:rsidRPr="00660364" w14:paraId="2B0B3F76" w14:textId="77777777" w:rsidTr="006B3182">
        <w:trPr>
          <w:trHeight w:val="260"/>
        </w:trPr>
        <w:tc>
          <w:tcPr>
            <w:tcW w:w="4496" w:type="dxa"/>
            <w:tcBorders>
              <w:top w:val="nil"/>
              <w:left w:val="single" w:sz="4" w:space="0" w:color="auto"/>
              <w:bottom w:val="single" w:sz="4" w:space="0" w:color="auto"/>
              <w:right w:val="single" w:sz="4" w:space="0" w:color="auto"/>
            </w:tcBorders>
            <w:shd w:val="clear" w:color="auto" w:fill="auto"/>
            <w:noWrap/>
            <w:vAlign w:val="center"/>
            <w:hideMark/>
          </w:tcPr>
          <w:p w14:paraId="26BAEC30" w14:textId="77777777" w:rsidR="0035180D" w:rsidRPr="00660364" w:rsidRDefault="0035180D" w:rsidP="006B3182">
            <w:pPr>
              <w:widowControl/>
              <w:jc w:val="center"/>
              <w:rPr>
                <w:rFonts w:ascii="宋体" w:hAnsi="宋体" w:cs="宋体"/>
                <w:color w:val="000000"/>
                <w:kern w:val="0"/>
                <w:sz w:val="20"/>
                <w:szCs w:val="20"/>
              </w:rPr>
            </w:pPr>
            <w:r w:rsidRPr="00660364">
              <w:rPr>
                <w:rFonts w:ascii="宋体" w:hAnsi="宋体" w:cs="宋体" w:hint="eastAsia"/>
                <w:color w:val="000000"/>
                <w:kern w:val="0"/>
                <w:sz w:val="20"/>
                <w:szCs w:val="20"/>
              </w:rPr>
              <w:t>肺炎支原体抗原检测试剂（胶体金）</w:t>
            </w:r>
          </w:p>
        </w:tc>
        <w:tc>
          <w:tcPr>
            <w:tcW w:w="785" w:type="dxa"/>
            <w:tcBorders>
              <w:top w:val="nil"/>
              <w:left w:val="nil"/>
              <w:bottom w:val="single" w:sz="4" w:space="0" w:color="auto"/>
              <w:right w:val="single" w:sz="4" w:space="0" w:color="auto"/>
            </w:tcBorders>
            <w:shd w:val="clear" w:color="auto" w:fill="auto"/>
            <w:noWrap/>
            <w:vAlign w:val="center"/>
            <w:hideMark/>
          </w:tcPr>
          <w:p w14:paraId="6C03BC7C" w14:textId="77777777" w:rsidR="0035180D" w:rsidRPr="00660364" w:rsidRDefault="0035180D" w:rsidP="006B3182">
            <w:pPr>
              <w:widowControl/>
              <w:jc w:val="center"/>
              <w:rPr>
                <w:rFonts w:ascii="宋体" w:hAnsi="宋体" w:cs="宋体"/>
                <w:color w:val="000000"/>
                <w:kern w:val="0"/>
                <w:sz w:val="20"/>
                <w:szCs w:val="20"/>
              </w:rPr>
            </w:pPr>
            <w:r w:rsidRPr="00660364">
              <w:rPr>
                <w:rFonts w:ascii="宋体" w:hAnsi="宋体" w:cs="宋体" w:hint="eastAsia"/>
                <w:color w:val="000000"/>
                <w:kern w:val="0"/>
                <w:sz w:val="20"/>
                <w:szCs w:val="20"/>
              </w:rPr>
              <w:t>T</w:t>
            </w:r>
          </w:p>
        </w:tc>
        <w:tc>
          <w:tcPr>
            <w:tcW w:w="1346" w:type="dxa"/>
            <w:tcBorders>
              <w:top w:val="nil"/>
              <w:left w:val="nil"/>
              <w:bottom w:val="single" w:sz="4" w:space="0" w:color="auto"/>
              <w:right w:val="single" w:sz="4" w:space="0" w:color="auto"/>
            </w:tcBorders>
            <w:shd w:val="clear" w:color="auto" w:fill="auto"/>
            <w:noWrap/>
            <w:vAlign w:val="center"/>
            <w:hideMark/>
          </w:tcPr>
          <w:p w14:paraId="6662D316" w14:textId="77777777" w:rsidR="0035180D" w:rsidRPr="00660364" w:rsidRDefault="0035180D" w:rsidP="006B3182">
            <w:pPr>
              <w:widowControl/>
              <w:jc w:val="center"/>
              <w:rPr>
                <w:rFonts w:ascii="宋体" w:hAnsi="宋体" w:cs="宋体"/>
                <w:color w:val="000000"/>
                <w:kern w:val="0"/>
                <w:sz w:val="20"/>
                <w:szCs w:val="20"/>
              </w:rPr>
            </w:pPr>
            <w:r w:rsidRPr="00660364">
              <w:rPr>
                <w:rFonts w:ascii="宋体" w:hAnsi="宋体" w:cs="宋体" w:hint="eastAsia"/>
                <w:color w:val="000000"/>
                <w:kern w:val="0"/>
                <w:sz w:val="20"/>
                <w:szCs w:val="20"/>
              </w:rPr>
              <w:t>23</w:t>
            </w:r>
          </w:p>
        </w:tc>
        <w:tc>
          <w:tcPr>
            <w:tcW w:w="1165" w:type="dxa"/>
            <w:tcBorders>
              <w:top w:val="nil"/>
              <w:left w:val="nil"/>
              <w:bottom w:val="single" w:sz="4" w:space="0" w:color="auto"/>
              <w:right w:val="single" w:sz="4" w:space="0" w:color="auto"/>
            </w:tcBorders>
            <w:shd w:val="clear" w:color="auto" w:fill="auto"/>
            <w:noWrap/>
            <w:vAlign w:val="center"/>
            <w:hideMark/>
          </w:tcPr>
          <w:p w14:paraId="7848DE83" w14:textId="77777777" w:rsidR="0035180D" w:rsidRPr="00660364" w:rsidRDefault="0035180D" w:rsidP="006B3182">
            <w:pPr>
              <w:widowControl/>
              <w:jc w:val="center"/>
              <w:rPr>
                <w:rFonts w:ascii="宋体" w:hAnsi="宋体" w:cs="宋体"/>
                <w:color w:val="000000"/>
                <w:kern w:val="0"/>
                <w:sz w:val="20"/>
                <w:szCs w:val="20"/>
              </w:rPr>
            </w:pPr>
            <w:r w:rsidRPr="00660364">
              <w:rPr>
                <w:rFonts w:ascii="宋体" w:hAnsi="宋体" w:cs="宋体" w:hint="eastAsia"/>
                <w:color w:val="000000"/>
                <w:kern w:val="0"/>
                <w:sz w:val="20"/>
                <w:szCs w:val="20"/>
              </w:rPr>
              <w:t>1</w:t>
            </w:r>
          </w:p>
        </w:tc>
        <w:tc>
          <w:tcPr>
            <w:tcW w:w="1381" w:type="dxa"/>
            <w:vMerge/>
            <w:tcBorders>
              <w:top w:val="nil"/>
              <w:left w:val="single" w:sz="4" w:space="0" w:color="auto"/>
              <w:bottom w:val="single" w:sz="4" w:space="0" w:color="000000"/>
              <w:right w:val="single" w:sz="4" w:space="0" w:color="auto"/>
            </w:tcBorders>
            <w:vAlign w:val="center"/>
            <w:hideMark/>
          </w:tcPr>
          <w:p w14:paraId="1E8D3A88" w14:textId="77777777" w:rsidR="0035180D" w:rsidRPr="00660364" w:rsidRDefault="0035180D" w:rsidP="006B3182">
            <w:pPr>
              <w:widowControl/>
              <w:jc w:val="left"/>
              <w:rPr>
                <w:rFonts w:ascii="宋体" w:hAnsi="宋体" w:cs="宋体"/>
                <w:kern w:val="0"/>
                <w:sz w:val="20"/>
                <w:szCs w:val="20"/>
              </w:rPr>
            </w:pPr>
          </w:p>
        </w:tc>
      </w:tr>
    </w:tbl>
    <w:p w14:paraId="5BC13D38" w14:textId="56BC66B5" w:rsidR="0035180D" w:rsidRDefault="0035180D" w:rsidP="0035180D">
      <w:pPr>
        <w:spacing w:after="120" w:line="360" w:lineRule="auto"/>
        <w:rPr>
          <w:rFonts w:ascii="仿宋" w:eastAsia="仿宋" w:hAnsi="仿宋" w:cs="宋体"/>
          <w:bCs/>
          <w:iCs/>
          <w:kern w:val="0"/>
          <w:sz w:val="24"/>
        </w:rPr>
      </w:pPr>
      <w:r>
        <w:rPr>
          <w:rFonts w:ascii="仿宋" w:eastAsia="仿宋" w:hAnsi="仿宋" w:cs="宋体" w:hint="eastAsia"/>
          <w:bCs/>
          <w:iCs/>
          <w:kern w:val="0"/>
          <w:sz w:val="24"/>
        </w:rPr>
        <w:t>标段3</w:t>
      </w:r>
      <w:r w:rsidRPr="008E2236">
        <w:rPr>
          <w:rFonts w:ascii="仿宋" w:eastAsia="仿宋" w:hAnsi="仿宋" w:cs="宋体" w:hint="eastAsia"/>
          <w:bCs/>
          <w:iCs/>
          <w:kern w:val="0"/>
          <w:sz w:val="24"/>
        </w:rPr>
        <w:t>：</w:t>
      </w:r>
      <w:r w:rsidRPr="001125A9">
        <w:rPr>
          <w:rFonts w:ascii="仿宋" w:eastAsia="仿宋" w:hAnsi="仿宋" w:cs="宋体" w:hint="eastAsia"/>
          <w:bCs/>
          <w:iCs/>
          <w:kern w:val="0"/>
          <w:sz w:val="24"/>
        </w:rPr>
        <w:t>呼吸道检测</w:t>
      </w:r>
      <w:r w:rsidR="003A1383">
        <w:rPr>
          <w:rFonts w:ascii="仿宋" w:eastAsia="仿宋" w:hAnsi="仿宋" w:cs="宋体" w:hint="eastAsia"/>
          <w:bCs/>
          <w:iCs/>
          <w:kern w:val="0"/>
          <w:sz w:val="24"/>
        </w:rPr>
        <w:t>试剂</w:t>
      </w:r>
    </w:p>
    <w:tbl>
      <w:tblPr>
        <w:tblW w:w="9173" w:type="dxa"/>
        <w:tblInd w:w="113" w:type="dxa"/>
        <w:tblLook w:val="04A0" w:firstRow="1" w:lastRow="0" w:firstColumn="1" w:lastColumn="0" w:noHBand="0" w:noVBand="1"/>
      </w:tblPr>
      <w:tblGrid>
        <w:gridCol w:w="2939"/>
        <w:gridCol w:w="496"/>
        <w:gridCol w:w="1096"/>
        <w:gridCol w:w="1134"/>
        <w:gridCol w:w="3508"/>
      </w:tblGrid>
      <w:tr w:rsidR="0035180D" w:rsidRPr="001125A9" w14:paraId="71ADFE95" w14:textId="77777777" w:rsidTr="006B3182">
        <w:trPr>
          <w:trHeight w:val="520"/>
        </w:trPr>
        <w:tc>
          <w:tcPr>
            <w:tcW w:w="2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6818F" w14:textId="77777777" w:rsidR="0035180D" w:rsidRPr="001125A9" w:rsidRDefault="0035180D" w:rsidP="006B3182">
            <w:pPr>
              <w:widowControl/>
              <w:jc w:val="center"/>
              <w:rPr>
                <w:rFonts w:ascii="宋体" w:hAnsi="宋体" w:cs="宋体"/>
                <w:b/>
                <w:bCs/>
                <w:kern w:val="0"/>
                <w:sz w:val="20"/>
                <w:szCs w:val="20"/>
              </w:rPr>
            </w:pPr>
            <w:r>
              <w:rPr>
                <w:rFonts w:ascii="宋体" w:hAnsi="宋体" w:cs="宋体" w:hint="eastAsia"/>
                <w:b/>
                <w:bCs/>
                <w:kern w:val="0"/>
                <w:sz w:val="20"/>
                <w:szCs w:val="20"/>
              </w:rPr>
              <w:t>名称</w:t>
            </w:r>
          </w:p>
        </w:tc>
        <w:tc>
          <w:tcPr>
            <w:tcW w:w="496" w:type="dxa"/>
            <w:tcBorders>
              <w:top w:val="single" w:sz="4" w:space="0" w:color="auto"/>
              <w:left w:val="nil"/>
              <w:bottom w:val="single" w:sz="4" w:space="0" w:color="auto"/>
              <w:right w:val="single" w:sz="4" w:space="0" w:color="auto"/>
            </w:tcBorders>
            <w:shd w:val="clear" w:color="auto" w:fill="auto"/>
            <w:vAlign w:val="center"/>
            <w:hideMark/>
          </w:tcPr>
          <w:p w14:paraId="54B51A39" w14:textId="77777777" w:rsidR="0035180D" w:rsidRPr="001125A9" w:rsidRDefault="0035180D" w:rsidP="006B3182">
            <w:pPr>
              <w:widowControl/>
              <w:jc w:val="center"/>
              <w:rPr>
                <w:rFonts w:ascii="宋体" w:hAnsi="宋体" w:cs="宋体"/>
                <w:b/>
                <w:bCs/>
                <w:color w:val="000000"/>
                <w:kern w:val="0"/>
                <w:sz w:val="20"/>
                <w:szCs w:val="20"/>
              </w:rPr>
            </w:pPr>
            <w:r w:rsidRPr="001125A9">
              <w:rPr>
                <w:rFonts w:ascii="宋体" w:hAnsi="宋体" w:cs="宋体" w:hint="eastAsia"/>
                <w:b/>
                <w:bCs/>
                <w:color w:val="000000"/>
                <w:kern w:val="0"/>
                <w:sz w:val="20"/>
                <w:szCs w:val="20"/>
              </w:rPr>
              <w:t>单位</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42BBDD4A" w14:textId="77777777" w:rsidR="0035180D" w:rsidRPr="001125A9" w:rsidRDefault="0035180D" w:rsidP="006B3182">
            <w:pPr>
              <w:widowControl/>
              <w:jc w:val="center"/>
              <w:rPr>
                <w:rFonts w:ascii="宋体" w:hAnsi="宋体" w:cs="宋体"/>
                <w:b/>
                <w:bCs/>
                <w:color w:val="000000"/>
                <w:kern w:val="0"/>
                <w:sz w:val="20"/>
                <w:szCs w:val="20"/>
              </w:rPr>
            </w:pPr>
            <w:r w:rsidRPr="001125A9">
              <w:rPr>
                <w:rFonts w:ascii="宋体" w:hAnsi="宋体" w:cs="宋体" w:hint="eastAsia"/>
                <w:b/>
                <w:bCs/>
                <w:color w:val="000000"/>
                <w:kern w:val="0"/>
                <w:sz w:val="20"/>
                <w:szCs w:val="20"/>
              </w:rPr>
              <w:t>上限单价（元）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253EE4" w14:textId="77777777" w:rsidR="0035180D" w:rsidRPr="001125A9" w:rsidRDefault="0035180D" w:rsidP="006B3182">
            <w:pPr>
              <w:widowControl/>
              <w:jc w:val="center"/>
              <w:rPr>
                <w:rFonts w:ascii="宋体" w:hAnsi="宋体" w:cs="宋体"/>
                <w:b/>
                <w:bCs/>
                <w:color w:val="000000"/>
                <w:kern w:val="0"/>
                <w:sz w:val="20"/>
                <w:szCs w:val="20"/>
              </w:rPr>
            </w:pPr>
            <w:r w:rsidRPr="001125A9">
              <w:rPr>
                <w:rFonts w:ascii="宋体" w:hAnsi="宋体" w:cs="宋体" w:hint="eastAsia"/>
                <w:b/>
                <w:bCs/>
                <w:color w:val="000000"/>
                <w:kern w:val="0"/>
                <w:sz w:val="20"/>
                <w:szCs w:val="20"/>
              </w:rPr>
              <w:t>预估金额（万元）</w:t>
            </w:r>
          </w:p>
        </w:tc>
        <w:tc>
          <w:tcPr>
            <w:tcW w:w="3508" w:type="dxa"/>
            <w:tcBorders>
              <w:top w:val="single" w:sz="4" w:space="0" w:color="auto"/>
              <w:left w:val="nil"/>
              <w:bottom w:val="single" w:sz="4" w:space="0" w:color="auto"/>
              <w:right w:val="single" w:sz="4" w:space="0" w:color="auto"/>
            </w:tcBorders>
            <w:shd w:val="clear" w:color="auto" w:fill="auto"/>
            <w:vAlign w:val="center"/>
            <w:hideMark/>
          </w:tcPr>
          <w:p w14:paraId="7BEA96F4" w14:textId="77777777" w:rsidR="0035180D" w:rsidRPr="001125A9" w:rsidRDefault="0035180D" w:rsidP="006B3182">
            <w:pPr>
              <w:widowControl/>
              <w:jc w:val="center"/>
              <w:rPr>
                <w:rFonts w:ascii="宋体" w:hAnsi="宋体" w:cs="宋体"/>
                <w:b/>
                <w:bCs/>
                <w:color w:val="000000"/>
                <w:kern w:val="0"/>
                <w:sz w:val="20"/>
                <w:szCs w:val="20"/>
              </w:rPr>
            </w:pPr>
            <w:r w:rsidRPr="001125A9">
              <w:rPr>
                <w:rFonts w:ascii="宋体" w:hAnsi="宋体" w:cs="宋体" w:hint="eastAsia"/>
                <w:b/>
                <w:bCs/>
                <w:color w:val="000000"/>
                <w:kern w:val="0"/>
                <w:sz w:val="20"/>
                <w:szCs w:val="20"/>
              </w:rPr>
              <w:t>参数要求</w:t>
            </w:r>
          </w:p>
        </w:tc>
      </w:tr>
      <w:tr w:rsidR="0035180D" w:rsidRPr="001125A9" w14:paraId="4AF356E0" w14:textId="77777777" w:rsidTr="006B3182">
        <w:trPr>
          <w:trHeight w:hRule="exact" w:val="1304"/>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3B0C825B" w14:textId="77777777" w:rsidR="0035180D" w:rsidRPr="001125A9" w:rsidRDefault="0035180D" w:rsidP="006B3182">
            <w:pPr>
              <w:widowControl/>
              <w:jc w:val="center"/>
              <w:rPr>
                <w:rFonts w:ascii="宋体" w:hAnsi="宋体" w:cs="宋体"/>
                <w:kern w:val="0"/>
                <w:sz w:val="20"/>
                <w:szCs w:val="20"/>
              </w:rPr>
            </w:pPr>
            <w:r w:rsidRPr="001125A9">
              <w:rPr>
                <w:rFonts w:ascii="宋体" w:hAnsi="宋体" w:cs="宋体" w:hint="eastAsia"/>
                <w:kern w:val="0"/>
                <w:sz w:val="20"/>
                <w:szCs w:val="20"/>
              </w:rPr>
              <w:lastRenderedPageBreak/>
              <w:t>呼吸道病原体联检（≥6联）核酸检测试剂</w:t>
            </w:r>
          </w:p>
        </w:tc>
        <w:tc>
          <w:tcPr>
            <w:tcW w:w="496" w:type="dxa"/>
            <w:tcBorders>
              <w:top w:val="nil"/>
              <w:left w:val="nil"/>
              <w:bottom w:val="single" w:sz="4" w:space="0" w:color="auto"/>
              <w:right w:val="single" w:sz="4" w:space="0" w:color="auto"/>
            </w:tcBorders>
            <w:shd w:val="clear" w:color="auto" w:fill="auto"/>
            <w:noWrap/>
            <w:vAlign w:val="center"/>
            <w:hideMark/>
          </w:tcPr>
          <w:p w14:paraId="69F1AA02" w14:textId="77777777" w:rsidR="0035180D" w:rsidRPr="001125A9" w:rsidRDefault="0035180D" w:rsidP="006B3182">
            <w:pPr>
              <w:widowControl/>
              <w:jc w:val="center"/>
              <w:rPr>
                <w:rFonts w:ascii="宋体" w:hAnsi="宋体" w:cs="宋体"/>
                <w:kern w:val="0"/>
                <w:sz w:val="20"/>
                <w:szCs w:val="20"/>
              </w:rPr>
            </w:pPr>
            <w:r w:rsidRPr="001125A9">
              <w:rPr>
                <w:rFonts w:ascii="宋体" w:hAnsi="宋体" w:cs="宋体" w:hint="eastAsia"/>
                <w:kern w:val="0"/>
                <w:sz w:val="20"/>
                <w:szCs w:val="20"/>
              </w:rPr>
              <w:t>T</w:t>
            </w:r>
          </w:p>
        </w:tc>
        <w:tc>
          <w:tcPr>
            <w:tcW w:w="1096" w:type="dxa"/>
            <w:tcBorders>
              <w:top w:val="nil"/>
              <w:left w:val="nil"/>
              <w:bottom w:val="single" w:sz="4" w:space="0" w:color="auto"/>
              <w:right w:val="single" w:sz="4" w:space="0" w:color="auto"/>
            </w:tcBorders>
            <w:shd w:val="clear" w:color="auto" w:fill="auto"/>
            <w:noWrap/>
            <w:vAlign w:val="center"/>
            <w:hideMark/>
          </w:tcPr>
          <w:p w14:paraId="7713FD78" w14:textId="77777777" w:rsidR="0035180D" w:rsidRPr="001125A9" w:rsidRDefault="0035180D" w:rsidP="006B3182">
            <w:pPr>
              <w:widowControl/>
              <w:jc w:val="center"/>
              <w:rPr>
                <w:rFonts w:ascii="宋体" w:hAnsi="宋体" w:cs="宋体"/>
                <w:kern w:val="0"/>
                <w:sz w:val="20"/>
                <w:szCs w:val="20"/>
              </w:rPr>
            </w:pPr>
            <w:r w:rsidRPr="001125A9">
              <w:rPr>
                <w:rFonts w:ascii="宋体" w:hAnsi="宋体" w:cs="宋体" w:hint="eastAsia"/>
                <w:kern w:val="0"/>
                <w:sz w:val="20"/>
                <w:szCs w:val="20"/>
              </w:rPr>
              <w:t>130</w:t>
            </w:r>
          </w:p>
        </w:tc>
        <w:tc>
          <w:tcPr>
            <w:tcW w:w="1134" w:type="dxa"/>
            <w:tcBorders>
              <w:top w:val="nil"/>
              <w:left w:val="nil"/>
              <w:bottom w:val="single" w:sz="4" w:space="0" w:color="auto"/>
              <w:right w:val="single" w:sz="4" w:space="0" w:color="auto"/>
            </w:tcBorders>
            <w:shd w:val="clear" w:color="auto" w:fill="auto"/>
            <w:noWrap/>
            <w:vAlign w:val="center"/>
            <w:hideMark/>
          </w:tcPr>
          <w:p w14:paraId="54EFD044" w14:textId="77777777" w:rsidR="0035180D" w:rsidRPr="001125A9" w:rsidRDefault="0035180D" w:rsidP="006B3182">
            <w:pPr>
              <w:widowControl/>
              <w:jc w:val="center"/>
              <w:rPr>
                <w:rFonts w:ascii="宋体" w:hAnsi="宋体" w:cs="宋体"/>
                <w:color w:val="000000"/>
                <w:kern w:val="0"/>
                <w:sz w:val="20"/>
                <w:szCs w:val="20"/>
              </w:rPr>
            </w:pPr>
            <w:r w:rsidRPr="001125A9">
              <w:rPr>
                <w:rFonts w:ascii="宋体" w:hAnsi="宋体" w:cs="宋体" w:hint="eastAsia"/>
                <w:color w:val="000000"/>
                <w:kern w:val="0"/>
                <w:sz w:val="20"/>
                <w:szCs w:val="20"/>
              </w:rPr>
              <w:t>2</w:t>
            </w:r>
          </w:p>
        </w:tc>
        <w:tc>
          <w:tcPr>
            <w:tcW w:w="3508" w:type="dxa"/>
            <w:vMerge w:val="restart"/>
            <w:tcBorders>
              <w:top w:val="nil"/>
              <w:left w:val="single" w:sz="4" w:space="0" w:color="auto"/>
              <w:bottom w:val="single" w:sz="4" w:space="0" w:color="000000"/>
              <w:right w:val="single" w:sz="4" w:space="0" w:color="auto"/>
            </w:tcBorders>
            <w:shd w:val="clear" w:color="auto" w:fill="auto"/>
            <w:vAlign w:val="center"/>
            <w:hideMark/>
          </w:tcPr>
          <w:p w14:paraId="0F159B4B" w14:textId="115D866C" w:rsidR="0035180D" w:rsidRPr="001125A9" w:rsidRDefault="000B6247" w:rsidP="006B3182">
            <w:pPr>
              <w:widowControl/>
              <w:jc w:val="left"/>
              <w:rPr>
                <w:rFonts w:ascii="宋体" w:hAnsi="宋体" w:cs="宋体"/>
                <w:kern w:val="0"/>
                <w:sz w:val="20"/>
                <w:szCs w:val="20"/>
              </w:rPr>
            </w:pPr>
            <w:r w:rsidRPr="00EB3C49">
              <w:rPr>
                <w:rFonts w:asciiTheme="minorEastAsia" w:eastAsiaTheme="minorEastAsia" w:hAnsiTheme="minorEastAsia" w:hint="eastAsia"/>
                <w:sz w:val="24"/>
                <w:szCs w:val="24"/>
              </w:rPr>
              <w:t>★</w:t>
            </w:r>
            <w:r w:rsidR="0035180D" w:rsidRPr="001125A9">
              <w:rPr>
                <w:rFonts w:ascii="宋体" w:hAnsi="宋体" w:cs="宋体" w:hint="eastAsia"/>
                <w:kern w:val="0"/>
                <w:sz w:val="20"/>
                <w:szCs w:val="20"/>
              </w:rPr>
              <w:t>1.检测原理：荧光PCR法。提供配套核酸提取仪及提取试剂；</w:t>
            </w:r>
            <w:r w:rsidR="0035180D" w:rsidRPr="001125A9">
              <w:rPr>
                <w:rFonts w:ascii="宋体" w:hAnsi="宋体" w:cs="宋体" w:hint="eastAsia"/>
                <w:kern w:val="0"/>
                <w:sz w:val="20"/>
                <w:szCs w:val="20"/>
              </w:rPr>
              <w:br/>
              <w:t>2.甲乙流、腺病毒、呼吸道合胞病毒、鼻病毒、肺炎支原体为同一管标本处理，扩增仪上不超过两孔；</w:t>
            </w:r>
            <w:r w:rsidR="0035180D" w:rsidRPr="001125A9">
              <w:rPr>
                <w:rFonts w:ascii="宋体" w:hAnsi="宋体" w:cs="宋体" w:hint="eastAsia"/>
                <w:kern w:val="0"/>
                <w:sz w:val="20"/>
                <w:szCs w:val="20"/>
              </w:rPr>
              <w:br/>
              <w:t>3.结核用外周血或胸腹水标本，无需细胞计数，临床灵敏度≥90%；</w:t>
            </w:r>
            <w:r w:rsidR="0035180D" w:rsidRPr="001125A9">
              <w:rPr>
                <w:rFonts w:ascii="宋体" w:hAnsi="宋体" w:cs="宋体" w:hint="eastAsia"/>
                <w:kern w:val="0"/>
                <w:sz w:val="20"/>
                <w:szCs w:val="20"/>
              </w:rPr>
              <w:br/>
              <w:t>4.结核全血孵育后无需离心，自动提取；</w:t>
            </w:r>
            <w:r w:rsidR="0035180D" w:rsidRPr="001125A9">
              <w:rPr>
                <w:rFonts w:ascii="宋体" w:hAnsi="宋体" w:cs="宋体" w:hint="eastAsia"/>
                <w:kern w:val="0"/>
                <w:sz w:val="20"/>
                <w:szCs w:val="20"/>
              </w:rPr>
              <w:br/>
              <w:t>5.结核检测操作时间不超过12小时。</w:t>
            </w:r>
          </w:p>
        </w:tc>
      </w:tr>
      <w:tr w:rsidR="0035180D" w:rsidRPr="001125A9" w14:paraId="3F1C3873" w14:textId="77777777" w:rsidTr="006B3182">
        <w:trPr>
          <w:trHeight w:hRule="exact" w:val="1304"/>
        </w:trPr>
        <w:tc>
          <w:tcPr>
            <w:tcW w:w="2939" w:type="dxa"/>
            <w:tcBorders>
              <w:top w:val="nil"/>
              <w:left w:val="single" w:sz="4" w:space="0" w:color="auto"/>
              <w:bottom w:val="single" w:sz="4" w:space="0" w:color="auto"/>
              <w:right w:val="single" w:sz="4" w:space="0" w:color="auto"/>
            </w:tcBorders>
            <w:shd w:val="clear" w:color="auto" w:fill="auto"/>
            <w:noWrap/>
            <w:vAlign w:val="center"/>
            <w:hideMark/>
          </w:tcPr>
          <w:p w14:paraId="7458A5EA" w14:textId="77777777" w:rsidR="0035180D" w:rsidRPr="001125A9" w:rsidRDefault="0035180D" w:rsidP="006B3182">
            <w:pPr>
              <w:widowControl/>
              <w:jc w:val="center"/>
              <w:rPr>
                <w:rFonts w:ascii="宋体" w:hAnsi="宋体" w:cs="宋体"/>
                <w:kern w:val="0"/>
                <w:sz w:val="20"/>
                <w:szCs w:val="20"/>
              </w:rPr>
            </w:pPr>
            <w:r w:rsidRPr="001125A9">
              <w:rPr>
                <w:rFonts w:ascii="宋体" w:hAnsi="宋体" w:cs="宋体" w:hint="eastAsia"/>
                <w:kern w:val="0"/>
                <w:sz w:val="20"/>
                <w:szCs w:val="20"/>
              </w:rPr>
              <w:t>结核分枝杆菌特异性细胞免疫反应试剂</w:t>
            </w:r>
          </w:p>
        </w:tc>
        <w:tc>
          <w:tcPr>
            <w:tcW w:w="496" w:type="dxa"/>
            <w:tcBorders>
              <w:top w:val="nil"/>
              <w:left w:val="nil"/>
              <w:bottom w:val="single" w:sz="4" w:space="0" w:color="auto"/>
              <w:right w:val="single" w:sz="4" w:space="0" w:color="auto"/>
            </w:tcBorders>
            <w:shd w:val="clear" w:color="auto" w:fill="auto"/>
            <w:noWrap/>
            <w:vAlign w:val="center"/>
            <w:hideMark/>
          </w:tcPr>
          <w:p w14:paraId="07E1FA59" w14:textId="77777777" w:rsidR="0035180D" w:rsidRPr="001125A9" w:rsidRDefault="0035180D" w:rsidP="006B3182">
            <w:pPr>
              <w:widowControl/>
              <w:jc w:val="center"/>
              <w:rPr>
                <w:rFonts w:ascii="宋体" w:hAnsi="宋体" w:cs="宋体"/>
                <w:kern w:val="0"/>
                <w:sz w:val="20"/>
                <w:szCs w:val="20"/>
              </w:rPr>
            </w:pPr>
            <w:r w:rsidRPr="001125A9">
              <w:rPr>
                <w:rFonts w:ascii="宋体" w:hAnsi="宋体" w:cs="宋体" w:hint="eastAsia"/>
                <w:kern w:val="0"/>
                <w:sz w:val="20"/>
                <w:szCs w:val="20"/>
              </w:rPr>
              <w:t>T</w:t>
            </w:r>
          </w:p>
        </w:tc>
        <w:tc>
          <w:tcPr>
            <w:tcW w:w="1096" w:type="dxa"/>
            <w:tcBorders>
              <w:top w:val="nil"/>
              <w:left w:val="nil"/>
              <w:bottom w:val="single" w:sz="4" w:space="0" w:color="auto"/>
              <w:right w:val="single" w:sz="4" w:space="0" w:color="auto"/>
            </w:tcBorders>
            <w:shd w:val="clear" w:color="auto" w:fill="auto"/>
            <w:noWrap/>
            <w:vAlign w:val="center"/>
            <w:hideMark/>
          </w:tcPr>
          <w:p w14:paraId="034DD106" w14:textId="77777777" w:rsidR="0035180D" w:rsidRPr="001125A9" w:rsidRDefault="0035180D" w:rsidP="006B3182">
            <w:pPr>
              <w:widowControl/>
              <w:jc w:val="center"/>
              <w:rPr>
                <w:rFonts w:ascii="宋体" w:hAnsi="宋体" w:cs="宋体"/>
                <w:kern w:val="0"/>
                <w:sz w:val="20"/>
                <w:szCs w:val="20"/>
              </w:rPr>
            </w:pPr>
            <w:r w:rsidRPr="001125A9">
              <w:rPr>
                <w:rFonts w:ascii="宋体" w:hAnsi="宋体" w:cs="宋体" w:hint="eastAsia"/>
                <w:kern w:val="0"/>
                <w:sz w:val="20"/>
                <w:szCs w:val="20"/>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5B58787E" w14:textId="77777777" w:rsidR="0035180D" w:rsidRPr="001125A9" w:rsidRDefault="0035180D" w:rsidP="006B3182">
            <w:pPr>
              <w:widowControl/>
              <w:jc w:val="center"/>
              <w:rPr>
                <w:rFonts w:ascii="宋体" w:hAnsi="宋体" w:cs="宋体"/>
                <w:color w:val="000000"/>
                <w:kern w:val="0"/>
                <w:sz w:val="20"/>
                <w:szCs w:val="20"/>
              </w:rPr>
            </w:pPr>
            <w:r w:rsidRPr="001125A9">
              <w:rPr>
                <w:rFonts w:ascii="宋体" w:hAnsi="宋体" w:cs="宋体" w:hint="eastAsia"/>
                <w:color w:val="000000"/>
                <w:kern w:val="0"/>
                <w:sz w:val="20"/>
                <w:szCs w:val="20"/>
              </w:rPr>
              <w:t>3</w:t>
            </w:r>
          </w:p>
        </w:tc>
        <w:tc>
          <w:tcPr>
            <w:tcW w:w="3508" w:type="dxa"/>
            <w:vMerge/>
            <w:tcBorders>
              <w:top w:val="nil"/>
              <w:left w:val="single" w:sz="4" w:space="0" w:color="auto"/>
              <w:bottom w:val="single" w:sz="4" w:space="0" w:color="000000"/>
              <w:right w:val="single" w:sz="4" w:space="0" w:color="auto"/>
            </w:tcBorders>
            <w:vAlign w:val="center"/>
            <w:hideMark/>
          </w:tcPr>
          <w:p w14:paraId="6C136525" w14:textId="77777777" w:rsidR="0035180D" w:rsidRPr="001125A9" w:rsidRDefault="0035180D" w:rsidP="006B3182">
            <w:pPr>
              <w:widowControl/>
              <w:jc w:val="left"/>
              <w:rPr>
                <w:rFonts w:ascii="宋体" w:hAnsi="宋体" w:cs="宋体"/>
                <w:kern w:val="0"/>
                <w:sz w:val="20"/>
                <w:szCs w:val="20"/>
              </w:rPr>
            </w:pPr>
          </w:p>
        </w:tc>
      </w:tr>
    </w:tbl>
    <w:p w14:paraId="7A0F0181" w14:textId="6E8D6501" w:rsidR="0035180D" w:rsidRDefault="0035180D" w:rsidP="0035180D">
      <w:pPr>
        <w:spacing w:after="120" w:line="360" w:lineRule="auto"/>
        <w:rPr>
          <w:rFonts w:ascii="仿宋" w:eastAsia="仿宋" w:hAnsi="仿宋" w:cs="宋体"/>
          <w:bCs/>
          <w:iCs/>
          <w:kern w:val="0"/>
          <w:sz w:val="24"/>
        </w:rPr>
      </w:pPr>
      <w:r>
        <w:rPr>
          <w:rFonts w:ascii="仿宋" w:eastAsia="仿宋" w:hAnsi="仿宋" w:cs="宋体" w:hint="eastAsia"/>
          <w:bCs/>
          <w:iCs/>
          <w:kern w:val="0"/>
          <w:sz w:val="24"/>
        </w:rPr>
        <w:t>标段4：过敏原检测</w:t>
      </w:r>
      <w:r w:rsidR="003A1383">
        <w:rPr>
          <w:rFonts w:ascii="仿宋" w:eastAsia="仿宋" w:hAnsi="仿宋" w:cs="宋体" w:hint="eastAsia"/>
          <w:bCs/>
          <w:iCs/>
          <w:kern w:val="0"/>
          <w:sz w:val="24"/>
        </w:rPr>
        <w:t>试剂</w:t>
      </w:r>
    </w:p>
    <w:tbl>
      <w:tblPr>
        <w:tblW w:w="9172" w:type="dxa"/>
        <w:tblInd w:w="113" w:type="dxa"/>
        <w:tblLook w:val="0000" w:firstRow="0" w:lastRow="0" w:firstColumn="0" w:lastColumn="0" w:noHBand="0" w:noVBand="0"/>
      </w:tblPr>
      <w:tblGrid>
        <w:gridCol w:w="1696"/>
        <w:gridCol w:w="709"/>
        <w:gridCol w:w="1134"/>
        <w:gridCol w:w="1134"/>
        <w:gridCol w:w="4499"/>
      </w:tblGrid>
      <w:tr w:rsidR="0035180D" w14:paraId="1C93DEA5" w14:textId="77777777" w:rsidTr="006B3182">
        <w:trPr>
          <w:trHeight w:val="520"/>
        </w:trPr>
        <w:tc>
          <w:tcPr>
            <w:tcW w:w="1696" w:type="dxa"/>
            <w:tcBorders>
              <w:top w:val="single" w:sz="4" w:space="0" w:color="auto"/>
              <w:left w:val="single" w:sz="4" w:space="0" w:color="auto"/>
              <w:bottom w:val="single" w:sz="4" w:space="0" w:color="auto"/>
              <w:right w:val="single" w:sz="4" w:space="0" w:color="auto"/>
            </w:tcBorders>
            <w:vAlign w:val="center"/>
          </w:tcPr>
          <w:p w14:paraId="2CB9B178" w14:textId="77777777" w:rsidR="0035180D" w:rsidRDefault="0035180D" w:rsidP="006B3182">
            <w:pPr>
              <w:widowControl/>
              <w:jc w:val="center"/>
              <w:rPr>
                <w:rFonts w:ascii="宋体" w:hAnsi="宋体" w:cs="宋体"/>
                <w:b/>
                <w:bCs/>
                <w:kern w:val="0"/>
                <w:sz w:val="20"/>
                <w:szCs w:val="20"/>
              </w:rPr>
            </w:pPr>
            <w:r>
              <w:rPr>
                <w:rFonts w:ascii="宋体" w:hAnsi="宋体" w:cs="宋体" w:hint="eastAsia"/>
                <w:b/>
                <w:bCs/>
                <w:kern w:val="0"/>
                <w:sz w:val="20"/>
                <w:szCs w:val="20"/>
              </w:rPr>
              <w:t>名称</w:t>
            </w:r>
          </w:p>
        </w:tc>
        <w:tc>
          <w:tcPr>
            <w:tcW w:w="709" w:type="dxa"/>
            <w:tcBorders>
              <w:top w:val="single" w:sz="4" w:space="0" w:color="auto"/>
              <w:left w:val="nil"/>
              <w:bottom w:val="single" w:sz="4" w:space="0" w:color="auto"/>
              <w:right w:val="single" w:sz="4" w:space="0" w:color="auto"/>
            </w:tcBorders>
            <w:vAlign w:val="center"/>
          </w:tcPr>
          <w:p w14:paraId="6ADA08F4" w14:textId="77777777" w:rsidR="0035180D" w:rsidRDefault="0035180D" w:rsidP="006B318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单位</w:t>
            </w:r>
          </w:p>
        </w:tc>
        <w:tc>
          <w:tcPr>
            <w:tcW w:w="1134" w:type="dxa"/>
            <w:tcBorders>
              <w:top w:val="single" w:sz="4" w:space="0" w:color="auto"/>
              <w:left w:val="nil"/>
              <w:bottom w:val="single" w:sz="4" w:space="0" w:color="auto"/>
              <w:right w:val="single" w:sz="4" w:space="0" w:color="auto"/>
            </w:tcBorders>
            <w:vAlign w:val="center"/>
          </w:tcPr>
          <w:p w14:paraId="499679F7" w14:textId="77777777" w:rsidR="0035180D" w:rsidRDefault="0035180D" w:rsidP="006B318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上限单价（元）</w:t>
            </w:r>
          </w:p>
        </w:tc>
        <w:tc>
          <w:tcPr>
            <w:tcW w:w="1134" w:type="dxa"/>
            <w:tcBorders>
              <w:top w:val="single" w:sz="4" w:space="0" w:color="auto"/>
              <w:left w:val="nil"/>
              <w:bottom w:val="single" w:sz="4" w:space="0" w:color="auto"/>
              <w:right w:val="single" w:sz="4" w:space="0" w:color="auto"/>
            </w:tcBorders>
            <w:vAlign w:val="center"/>
          </w:tcPr>
          <w:p w14:paraId="2CD1E65A" w14:textId="77777777" w:rsidR="0035180D" w:rsidRDefault="0035180D" w:rsidP="006B318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预估金额（万元）</w:t>
            </w:r>
          </w:p>
        </w:tc>
        <w:tc>
          <w:tcPr>
            <w:tcW w:w="4499" w:type="dxa"/>
            <w:tcBorders>
              <w:top w:val="single" w:sz="4" w:space="0" w:color="auto"/>
              <w:left w:val="nil"/>
              <w:bottom w:val="single" w:sz="4" w:space="0" w:color="auto"/>
              <w:right w:val="single" w:sz="4" w:space="0" w:color="auto"/>
            </w:tcBorders>
            <w:vAlign w:val="center"/>
          </w:tcPr>
          <w:p w14:paraId="0B7EDA93" w14:textId="77777777" w:rsidR="0035180D" w:rsidRDefault="0035180D" w:rsidP="006B318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参数要求</w:t>
            </w:r>
          </w:p>
        </w:tc>
      </w:tr>
      <w:tr w:rsidR="0035180D" w14:paraId="2D86AD13" w14:textId="77777777" w:rsidTr="006B3182">
        <w:trPr>
          <w:trHeight w:val="2600"/>
        </w:trPr>
        <w:tc>
          <w:tcPr>
            <w:tcW w:w="1696" w:type="dxa"/>
            <w:tcBorders>
              <w:top w:val="nil"/>
              <w:left w:val="single" w:sz="4" w:space="0" w:color="auto"/>
              <w:bottom w:val="single" w:sz="4" w:space="0" w:color="auto"/>
              <w:right w:val="single" w:sz="4" w:space="0" w:color="auto"/>
            </w:tcBorders>
            <w:noWrap/>
            <w:vAlign w:val="center"/>
          </w:tcPr>
          <w:p w14:paraId="6FD11DFB" w14:textId="77777777" w:rsidR="0035180D" w:rsidRDefault="0035180D" w:rsidP="006B3182">
            <w:pPr>
              <w:widowControl/>
              <w:jc w:val="center"/>
              <w:rPr>
                <w:rFonts w:ascii="宋体" w:hAnsi="宋体" w:cs="宋体"/>
                <w:color w:val="000000"/>
                <w:kern w:val="0"/>
                <w:sz w:val="20"/>
                <w:szCs w:val="20"/>
              </w:rPr>
            </w:pPr>
            <w:r>
              <w:rPr>
                <w:rFonts w:ascii="宋体" w:hAnsi="宋体" w:cs="宋体" w:hint="eastAsia"/>
                <w:color w:val="000000"/>
                <w:kern w:val="0"/>
                <w:sz w:val="20"/>
                <w:szCs w:val="20"/>
              </w:rPr>
              <w:t>过敏原特异性IgE抗体检测试剂(≥23项，含总IgE)</w:t>
            </w:r>
          </w:p>
        </w:tc>
        <w:tc>
          <w:tcPr>
            <w:tcW w:w="709" w:type="dxa"/>
            <w:tcBorders>
              <w:top w:val="nil"/>
              <w:left w:val="nil"/>
              <w:bottom w:val="single" w:sz="4" w:space="0" w:color="auto"/>
              <w:right w:val="single" w:sz="4" w:space="0" w:color="auto"/>
            </w:tcBorders>
            <w:noWrap/>
            <w:vAlign w:val="center"/>
          </w:tcPr>
          <w:p w14:paraId="44780F4F" w14:textId="77777777" w:rsidR="0035180D" w:rsidRDefault="0035180D" w:rsidP="006B3182">
            <w:pPr>
              <w:widowControl/>
              <w:jc w:val="center"/>
              <w:rPr>
                <w:rFonts w:ascii="宋体" w:hAnsi="宋体" w:cs="宋体"/>
                <w:color w:val="000000"/>
                <w:kern w:val="0"/>
                <w:sz w:val="20"/>
                <w:szCs w:val="20"/>
              </w:rPr>
            </w:pPr>
            <w:r>
              <w:rPr>
                <w:rFonts w:ascii="宋体" w:hAnsi="宋体" w:cs="宋体" w:hint="eastAsia"/>
                <w:color w:val="000000"/>
                <w:kern w:val="0"/>
                <w:sz w:val="20"/>
                <w:szCs w:val="20"/>
              </w:rPr>
              <w:t>T</w:t>
            </w:r>
          </w:p>
        </w:tc>
        <w:tc>
          <w:tcPr>
            <w:tcW w:w="1134" w:type="dxa"/>
            <w:tcBorders>
              <w:top w:val="nil"/>
              <w:left w:val="nil"/>
              <w:bottom w:val="single" w:sz="4" w:space="0" w:color="auto"/>
              <w:right w:val="single" w:sz="4" w:space="0" w:color="auto"/>
            </w:tcBorders>
            <w:noWrap/>
            <w:vAlign w:val="center"/>
          </w:tcPr>
          <w:p w14:paraId="4CF01D8B" w14:textId="77777777" w:rsidR="0035180D" w:rsidRDefault="0035180D" w:rsidP="006B3182">
            <w:pPr>
              <w:widowControl/>
              <w:jc w:val="center"/>
              <w:rPr>
                <w:rFonts w:ascii="宋体" w:hAnsi="宋体" w:cs="宋体"/>
                <w:color w:val="000000"/>
                <w:kern w:val="0"/>
                <w:sz w:val="20"/>
                <w:szCs w:val="20"/>
              </w:rPr>
            </w:pPr>
            <w:r>
              <w:rPr>
                <w:rFonts w:ascii="宋体" w:hAnsi="宋体" w:cs="宋体" w:hint="eastAsia"/>
                <w:color w:val="000000"/>
                <w:kern w:val="0"/>
                <w:sz w:val="20"/>
                <w:szCs w:val="20"/>
              </w:rPr>
              <w:t>70</w:t>
            </w:r>
          </w:p>
        </w:tc>
        <w:tc>
          <w:tcPr>
            <w:tcW w:w="1134" w:type="dxa"/>
            <w:tcBorders>
              <w:top w:val="nil"/>
              <w:left w:val="nil"/>
              <w:bottom w:val="single" w:sz="4" w:space="0" w:color="auto"/>
              <w:right w:val="single" w:sz="4" w:space="0" w:color="auto"/>
            </w:tcBorders>
            <w:noWrap/>
            <w:vAlign w:val="center"/>
          </w:tcPr>
          <w:p w14:paraId="32AA4127" w14:textId="77777777" w:rsidR="0035180D" w:rsidRDefault="0035180D" w:rsidP="006B3182">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4499" w:type="dxa"/>
            <w:tcBorders>
              <w:top w:val="nil"/>
              <w:left w:val="nil"/>
              <w:bottom w:val="single" w:sz="4" w:space="0" w:color="auto"/>
              <w:right w:val="single" w:sz="4" w:space="0" w:color="auto"/>
            </w:tcBorders>
            <w:vAlign w:val="center"/>
          </w:tcPr>
          <w:p w14:paraId="48923EF9" w14:textId="6560955E" w:rsidR="0035180D" w:rsidRDefault="000B6247" w:rsidP="006B3182">
            <w:pPr>
              <w:widowControl/>
              <w:jc w:val="left"/>
              <w:rPr>
                <w:rFonts w:ascii="宋体" w:hAnsi="宋体" w:cs="宋体"/>
                <w:color w:val="000000"/>
                <w:kern w:val="0"/>
                <w:sz w:val="20"/>
                <w:szCs w:val="20"/>
              </w:rPr>
            </w:pPr>
            <w:r w:rsidRPr="00EB3C49">
              <w:rPr>
                <w:rFonts w:asciiTheme="minorEastAsia" w:eastAsiaTheme="minorEastAsia" w:hAnsiTheme="minorEastAsia" w:hint="eastAsia"/>
                <w:sz w:val="24"/>
                <w:szCs w:val="24"/>
              </w:rPr>
              <w:t>★</w:t>
            </w:r>
            <w:r w:rsidR="0035180D">
              <w:rPr>
                <w:rFonts w:ascii="宋体" w:hAnsi="宋体" w:cs="宋体" w:hint="eastAsia"/>
                <w:color w:val="000000"/>
                <w:kern w:val="0"/>
                <w:sz w:val="20"/>
                <w:szCs w:val="20"/>
              </w:rPr>
              <w:t>1.检测原理：免疫印迹法；总IgE抗体和特异性IgE抗体包含于同一膜条上；提供与检测试剂相配套的检测仪器和结果判读仪；</w:t>
            </w:r>
            <w:r w:rsidR="0035180D">
              <w:rPr>
                <w:rFonts w:ascii="宋体" w:hAnsi="宋体" w:cs="宋体" w:hint="eastAsia"/>
                <w:color w:val="000000"/>
                <w:kern w:val="0"/>
                <w:sz w:val="20"/>
                <w:szCs w:val="20"/>
              </w:rPr>
              <w:br/>
              <w:t>2.每条膜条包含≥14项检测类别，包含：屋尘螨/粉尘螨、矮豚草/蒿、猫/狗毛皮屑、蟑螂、霉菌组合（点青霉/烟曲霉/分枝孢菌/交链孢菌）、葎草、树组合（柳/榆/栎/梧桐/三角叶杨）、鸡蛋白、牛奶、鱼/虾/蟹、牛/羊肉、腰果/花生/黄豆、芒果、小麦、总IgE，并均需有注册证；</w:t>
            </w:r>
            <w:r w:rsidR="0035180D">
              <w:rPr>
                <w:rFonts w:ascii="宋体" w:hAnsi="宋体" w:cs="宋体" w:hint="eastAsia"/>
                <w:color w:val="000000"/>
                <w:kern w:val="0"/>
                <w:sz w:val="20"/>
                <w:szCs w:val="20"/>
              </w:rPr>
              <w:br/>
              <w:t>3.检测出报告时间≤3小时；</w:t>
            </w:r>
            <w:r w:rsidR="0035180D">
              <w:rPr>
                <w:rFonts w:ascii="宋体" w:hAnsi="宋体" w:cs="宋体" w:hint="eastAsia"/>
                <w:color w:val="000000"/>
                <w:kern w:val="0"/>
                <w:sz w:val="20"/>
                <w:szCs w:val="20"/>
              </w:rPr>
              <w:br/>
              <w:t>4.仪器检测通量：一次性膜条数量≧36条；</w:t>
            </w:r>
            <w:r w:rsidR="0035180D">
              <w:rPr>
                <w:rFonts w:ascii="宋体" w:hAnsi="宋体" w:cs="宋体" w:hint="eastAsia"/>
                <w:color w:val="000000"/>
                <w:kern w:val="0"/>
                <w:sz w:val="20"/>
                <w:szCs w:val="20"/>
              </w:rPr>
              <w:br/>
              <w:t>5.摇床温控：室温至37度可调；</w:t>
            </w:r>
            <w:r w:rsidR="0035180D">
              <w:rPr>
                <w:rFonts w:ascii="宋体" w:hAnsi="宋体" w:cs="宋体" w:hint="eastAsia"/>
                <w:color w:val="000000"/>
                <w:kern w:val="0"/>
                <w:sz w:val="20"/>
                <w:szCs w:val="20"/>
              </w:rPr>
              <w:br/>
              <w:t>6.除血清样本用人工加样外，其余试剂由仪器完成。</w:t>
            </w:r>
          </w:p>
        </w:tc>
      </w:tr>
    </w:tbl>
    <w:p w14:paraId="4203517C" w14:textId="777EF4BD" w:rsidR="003A1383" w:rsidRDefault="003A1383" w:rsidP="003A1383">
      <w:pPr>
        <w:spacing w:after="120" w:line="360" w:lineRule="auto"/>
        <w:rPr>
          <w:rFonts w:ascii="仿宋" w:eastAsia="仿宋" w:hAnsi="仿宋" w:cs="宋体"/>
          <w:bCs/>
          <w:iCs/>
          <w:kern w:val="0"/>
          <w:sz w:val="24"/>
        </w:rPr>
      </w:pPr>
      <w:r>
        <w:rPr>
          <w:rFonts w:ascii="仿宋" w:eastAsia="仿宋" w:hAnsi="仿宋" w:cs="宋体" w:hint="eastAsia"/>
          <w:bCs/>
          <w:iCs/>
          <w:kern w:val="0"/>
          <w:sz w:val="24"/>
        </w:rPr>
        <w:t>标段5：抗核抗体检测试剂</w:t>
      </w:r>
    </w:p>
    <w:tbl>
      <w:tblPr>
        <w:tblW w:w="9173" w:type="dxa"/>
        <w:tblInd w:w="113" w:type="dxa"/>
        <w:tblLook w:val="0000" w:firstRow="0" w:lastRow="0" w:firstColumn="0" w:lastColumn="0" w:noHBand="0" w:noVBand="0"/>
      </w:tblPr>
      <w:tblGrid>
        <w:gridCol w:w="1696"/>
        <w:gridCol w:w="709"/>
        <w:gridCol w:w="1134"/>
        <w:gridCol w:w="1134"/>
        <w:gridCol w:w="4500"/>
      </w:tblGrid>
      <w:tr w:rsidR="003A1383" w14:paraId="35DCEC53" w14:textId="77777777" w:rsidTr="006B3182">
        <w:trPr>
          <w:trHeight w:val="520"/>
        </w:trPr>
        <w:tc>
          <w:tcPr>
            <w:tcW w:w="1696" w:type="dxa"/>
            <w:tcBorders>
              <w:top w:val="single" w:sz="4" w:space="0" w:color="auto"/>
              <w:left w:val="single" w:sz="4" w:space="0" w:color="auto"/>
              <w:bottom w:val="single" w:sz="4" w:space="0" w:color="auto"/>
              <w:right w:val="single" w:sz="4" w:space="0" w:color="auto"/>
            </w:tcBorders>
            <w:vAlign w:val="center"/>
          </w:tcPr>
          <w:p w14:paraId="1459C7BC" w14:textId="77777777" w:rsidR="003A1383" w:rsidRDefault="003A1383" w:rsidP="006B318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名称</w:t>
            </w:r>
          </w:p>
        </w:tc>
        <w:tc>
          <w:tcPr>
            <w:tcW w:w="709" w:type="dxa"/>
            <w:tcBorders>
              <w:top w:val="single" w:sz="4" w:space="0" w:color="auto"/>
              <w:left w:val="nil"/>
              <w:bottom w:val="single" w:sz="4" w:space="0" w:color="auto"/>
              <w:right w:val="single" w:sz="4" w:space="0" w:color="auto"/>
            </w:tcBorders>
            <w:vAlign w:val="center"/>
          </w:tcPr>
          <w:p w14:paraId="535027ED" w14:textId="77777777" w:rsidR="003A1383" w:rsidRDefault="003A1383" w:rsidP="006B318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单位</w:t>
            </w:r>
          </w:p>
        </w:tc>
        <w:tc>
          <w:tcPr>
            <w:tcW w:w="1134" w:type="dxa"/>
            <w:tcBorders>
              <w:top w:val="single" w:sz="4" w:space="0" w:color="auto"/>
              <w:left w:val="nil"/>
              <w:bottom w:val="single" w:sz="4" w:space="0" w:color="auto"/>
              <w:right w:val="single" w:sz="4" w:space="0" w:color="auto"/>
            </w:tcBorders>
            <w:vAlign w:val="center"/>
          </w:tcPr>
          <w:p w14:paraId="45188484" w14:textId="77777777" w:rsidR="003A1383" w:rsidRDefault="003A1383" w:rsidP="006B318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上限单价（元）</w:t>
            </w:r>
          </w:p>
        </w:tc>
        <w:tc>
          <w:tcPr>
            <w:tcW w:w="1134" w:type="dxa"/>
            <w:tcBorders>
              <w:top w:val="single" w:sz="4" w:space="0" w:color="auto"/>
              <w:left w:val="nil"/>
              <w:bottom w:val="single" w:sz="4" w:space="0" w:color="auto"/>
              <w:right w:val="single" w:sz="4" w:space="0" w:color="auto"/>
            </w:tcBorders>
            <w:vAlign w:val="center"/>
          </w:tcPr>
          <w:p w14:paraId="58A0987D" w14:textId="77777777" w:rsidR="003A1383" w:rsidRDefault="003A1383" w:rsidP="006B318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预估金额（万元）</w:t>
            </w:r>
          </w:p>
        </w:tc>
        <w:tc>
          <w:tcPr>
            <w:tcW w:w="4500" w:type="dxa"/>
            <w:tcBorders>
              <w:top w:val="single" w:sz="4" w:space="0" w:color="auto"/>
              <w:left w:val="nil"/>
              <w:bottom w:val="single" w:sz="4" w:space="0" w:color="auto"/>
              <w:right w:val="single" w:sz="4" w:space="0" w:color="auto"/>
            </w:tcBorders>
            <w:vAlign w:val="center"/>
          </w:tcPr>
          <w:p w14:paraId="2406D9C4" w14:textId="77777777" w:rsidR="003A1383" w:rsidRDefault="003A1383" w:rsidP="006B318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参数要求</w:t>
            </w:r>
          </w:p>
        </w:tc>
      </w:tr>
      <w:tr w:rsidR="003A1383" w14:paraId="425BE204" w14:textId="77777777" w:rsidTr="006B3182">
        <w:trPr>
          <w:trHeight w:val="2600"/>
        </w:trPr>
        <w:tc>
          <w:tcPr>
            <w:tcW w:w="1696" w:type="dxa"/>
            <w:tcBorders>
              <w:top w:val="nil"/>
              <w:left w:val="single" w:sz="4" w:space="0" w:color="auto"/>
              <w:bottom w:val="single" w:sz="4" w:space="0" w:color="auto"/>
              <w:right w:val="single" w:sz="4" w:space="0" w:color="auto"/>
            </w:tcBorders>
            <w:noWrap/>
            <w:vAlign w:val="center"/>
          </w:tcPr>
          <w:p w14:paraId="776307DD" w14:textId="77777777" w:rsidR="003A1383" w:rsidRDefault="003A1383" w:rsidP="006B3182">
            <w:pPr>
              <w:widowControl/>
              <w:jc w:val="center"/>
              <w:rPr>
                <w:rFonts w:ascii="宋体" w:hAnsi="宋体" w:cs="宋体"/>
                <w:kern w:val="0"/>
                <w:sz w:val="20"/>
                <w:szCs w:val="20"/>
              </w:rPr>
            </w:pPr>
            <w:r>
              <w:rPr>
                <w:rFonts w:ascii="宋体" w:hAnsi="宋体" w:cs="宋体" w:hint="eastAsia"/>
                <w:kern w:val="0"/>
                <w:sz w:val="20"/>
                <w:szCs w:val="20"/>
              </w:rPr>
              <w:t>抗核抗体检测试剂盒</w:t>
            </w:r>
          </w:p>
        </w:tc>
        <w:tc>
          <w:tcPr>
            <w:tcW w:w="709" w:type="dxa"/>
            <w:tcBorders>
              <w:top w:val="nil"/>
              <w:left w:val="nil"/>
              <w:bottom w:val="single" w:sz="4" w:space="0" w:color="auto"/>
              <w:right w:val="single" w:sz="4" w:space="0" w:color="auto"/>
            </w:tcBorders>
            <w:noWrap/>
            <w:vAlign w:val="center"/>
          </w:tcPr>
          <w:p w14:paraId="2D318FB7" w14:textId="77777777" w:rsidR="003A1383" w:rsidRDefault="003A1383" w:rsidP="006B3182">
            <w:pPr>
              <w:widowControl/>
              <w:jc w:val="center"/>
              <w:rPr>
                <w:rFonts w:ascii="宋体" w:hAnsi="宋体" w:cs="宋体"/>
                <w:kern w:val="0"/>
                <w:sz w:val="20"/>
                <w:szCs w:val="20"/>
              </w:rPr>
            </w:pPr>
            <w:r>
              <w:rPr>
                <w:rFonts w:ascii="宋体" w:hAnsi="宋体" w:cs="宋体" w:hint="eastAsia"/>
                <w:kern w:val="0"/>
                <w:sz w:val="20"/>
                <w:szCs w:val="20"/>
              </w:rPr>
              <w:t>T</w:t>
            </w:r>
          </w:p>
        </w:tc>
        <w:tc>
          <w:tcPr>
            <w:tcW w:w="1134" w:type="dxa"/>
            <w:tcBorders>
              <w:top w:val="nil"/>
              <w:left w:val="nil"/>
              <w:bottom w:val="single" w:sz="4" w:space="0" w:color="auto"/>
              <w:right w:val="single" w:sz="4" w:space="0" w:color="auto"/>
            </w:tcBorders>
            <w:noWrap/>
            <w:vAlign w:val="center"/>
          </w:tcPr>
          <w:p w14:paraId="61631EA5" w14:textId="77777777" w:rsidR="003A1383" w:rsidRDefault="003A1383" w:rsidP="006B3182">
            <w:pPr>
              <w:widowControl/>
              <w:jc w:val="center"/>
              <w:rPr>
                <w:rFonts w:ascii="宋体" w:hAnsi="宋体" w:cs="宋体"/>
                <w:kern w:val="0"/>
                <w:sz w:val="20"/>
                <w:szCs w:val="20"/>
              </w:rPr>
            </w:pPr>
            <w:r>
              <w:rPr>
                <w:rFonts w:ascii="宋体" w:hAnsi="宋体" w:cs="宋体" w:hint="eastAsia"/>
                <w:kern w:val="0"/>
                <w:sz w:val="20"/>
                <w:szCs w:val="20"/>
              </w:rPr>
              <w:t>11.8</w:t>
            </w:r>
          </w:p>
        </w:tc>
        <w:tc>
          <w:tcPr>
            <w:tcW w:w="1134" w:type="dxa"/>
            <w:tcBorders>
              <w:top w:val="nil"/>
              <w:left w:val="nil"/>
              <w:bottom w:val="single" w:sz="4" w:space="0" w:color="auto"/>
              <w:right w:val="single" w:sz="4" w:space="0" w:color="auto"/>
            </w:tcBorders>
            <w:noWrap/>
            <w:vAlign w:val="center"/>
          </w:tcPr>
          <w:p w14:paraId="329B7E81" w14:textId="77777777" w:rsidR="003A1383" w:rsidRDefault="003A1383" w:rsidP="006B3182">
            <w:pPr>
              <w:widowControl/>
              <w:jc w:val="center"/>
              <w:rPr>
                <w:rFonts w:ascii="宋体" w:hAnsi="宋体" w:cs="宋体"/>
                <w:kern w:val="0"/>
                <w:sz w:val="20"/>
                <w:szCs w:val="20"/>
              </w:rPr>
            </w:pPr>
            <w:r>
              <w:rPr>
                <w:rFonts w:ascii="宋体" w:hAnsi="宋体" w:cs="宋体" w:hint="eastAsia"/>
                <w:kern w:val="0"/>
                <w:sz w:val="20"/>
                <w:szCs w:val="20"/>
              </w:rPr>
              <w:t>15</w:t>
            </w:r>
          </w:p>
        </w:tc>
        <w:tc>
          <w:tcPr>
            <w:tcW w:w="4500" w:type="dxa"/>
            <w:tcBorders>
              <w:top w:val="nil"/>
              <w:left w:val="nil"/>
              <w:bottom w:val="single" w:sz="4" w:space="0" w:color="auto"/>
              <w:right w:val="single" w:sz="4" w:space="0" w:color="auto"/>
            </w:tcBorders>
            <w:vAlign w:val="center"/>
          </w:tcPr>
          <w:p w14:paraId="1250D72F" w14:textId="06D559DE" w:rsidR="003A1383" w:rsidRDefault="000B6247" w:rsidP="006B3182">
            <w:pPr>
              <w:widowControl/>
              <w:jc w:val="left"/>
              <w:rPr>
                <w:rFonts w:ascii="宋体" w:hAnsi="宋体" w:cs="宋体"/>
                <w:color w:val="000000"/>
                <w:kern w:val="0"/>
                <w:sz w:val="20"/>
                <w:szCs w:val="20"/>
              </w:rPr>
            </w:pPr>
            <w:r w:rsidRPr="00EB3C49">
              <w:rPr>
                <w:rFonts w:asciiTheme="minorEastAsia" w:eastAsiaTheme="minorEastAsia" w:hAnsiTheme="minorEastAsia" w:hint="eastAsia"/>
                <w:sz w:val="24"/>
                <w:szCs w:val="24"/>
              </w:rPr>
              <w:t>★</w:t>
            </w:r>
            <w:r w:rsidR="003A1383">
              <w:rPr>
                <w:rFonts w:ascii="宋体" w:hAnsi="宋体" w:cs="宋体" w:hint="eastAsia"/>
                <w:color w:val="000000"/>
                <w:kern w:val="0"/>
                <w:sz w:val="20"/>
                <w:szCs w:val="20"/>
              </w:rPr>
              <w:t xml:space="preserve">1.检测原理:间接免疫荧光法；提供与检测项目相配套的自动检测仪器，试剂应具有国家卫健委临检中心室间质评品牌独立分组；              </w:t>
            </w:r>
            <w:r w:rsidR="003A1383">
              <w:rPr>
                <w:rFonts w:ascii="宋体" w:hAnsi="宋体" w:cs="宋体" w:hint="eastAsia"/>
                <w:color w:val="000000"/>
                <w:kern w:val="0"/>
                <w:sz w:val="20"/>
                <w:szCs w:val="20"/>
              </w:rPr>
              <w:br/>
              <w:t>2.可检测项目：抗核抗体、自身免疫性肝病、ANCA、dsDNA 等；</w:t>
            </w:r>
            <w:r w:rsidR="003A1383">
              <w:rPr>
                <w:rFonts w:ascii="宋体" w:hAnsi="宋体" w:cs="宋体" w:hint="eastAsia"/>
                <w:color w:val="000000"/>
                <w:kern w:val="0"/>
                <w:sz w:val="20"/>
                <w:szCs w:val="20"/>
              </w:rPr>
              <w:br/>
              <w:t xml:space="preserve">3.检测流程：原始管上机→稀释→加样→孵育→清洗，全自动完成；                                                                                </w:t>
            </w:r>
            <w:r w:rsidR="003A1383">
              <w:rPr>
                <w:rFonts w:ascii="宋体" w:hAnsi="宋体" w:cs="宋体" w:hint="eastAsia"/>
                <w:color w:val="000000"/>
                <w:kern w:val="0"/>
                <w:sz w:val="20"/>
                <w:szCs w:val="20"/>
              </w:rPr>
              <w:br/>
              <w:t>4.孵育盘容量：可容纳≥24个反应玻片，同盘检测项目数≥4个项目；</w:t>
            </w:r>
            <w:r w:rsidR="003A1383">
              <w:rPr>
                <w:rFonts w:ascii="宋体" w:hAnsi="宋体" w:cs="宋体" w:hint="eastAsia"/>
                <w:color w:val="000000"/>
                <w:kern w:val="0"/>
                <w:sz w:val="20"/>
                <w:szCs w:val="20"/>
              </w:rPr>
              <w:br/>
              <w:t>5.加样针具有液面探测和凝块探测功能，且携带污染率≤1%；</w:t>
            </w:r>
            <w:r w:rsidR="003A1383">
              <w:rPr>
                <w:rFonts w:ascii="宋体" w:hAnsi="宋体" w:cs="宋体" w:hint="eastAsia"/>
                <w:color w:val="000000"/>
                <w:kern w:val="0"/>
                <w:sz w:val="20"/>
                <w:szCs w:val="20"/>
              </w:rPr>
              <w:br/>
              <w:t>6.移液精度：CV≤5%（10ul-20ul），CV≤2%（≥20ul）；</w:t>
            </w:r>
            <w:r w:rsidR="003A1383">
              <w:rPr>
                <w:rFonts w:ascii="宋体" w:hAnsi="宋体" w:cs="宋体" w:hint="eastAsia"/>
                <w:color w:val="000000"/>
                <w:kern w:val="0"/>
                <w:sz w:val="20"/>
                <w:szCs w:val="20"/>
              </w:rPr>
              <w:br/>
            </w:r>
            <w:r w:rsidR="003A1383">
              <w:rPr>
                <w:rFonts w:ascii="宋体" w:hAnsi="宋体" w:cs="宋体" w:hint="eastAsia"/>
                <w:color w:val="000000"/>
                <w:kern w:val="0"/>
                <w:sz w:val="20"/>
                <w:szCs w:val="20"/>
              </w:rPr>
              <w:lastRenderedPageBreak/>
              <w:t>7.稀释模块：自动稀释并能有效检测倍数≥2560，≥4个96孔深孔板，≥1.2mL/孔，共≥384个稀释孔；</w:t>
            </w:r>
            <w:r w:rsidR="003A1383">
              <w:rPr>
                <w:rFonts w:ascii="宋体" w:hAnsi="宋体" w:cs="宋体" w:hint="eastAsia"/>
                <w:color w:val="000000"/>
                <w:kern w:val="0"/>
                <w:sz w:val="20"/>
                <w:szCs w:val="20"/>
              </w:rPr>
              <w:br/>
              <w:t>8.数据存储模块：试剂数据≥10000，常规样本数据≥1000000。</w:t>
            </w:r>
          </w:p>
        </w:tc>
      </w:tr>
    </w:tbl>
    <w:p w14:paraId="049419C0" w14:textId="5F69257D" w:rsidR="003A1383" w:rsidRPr="00527379" w:rsidRDefault="003A1383" w:rsidP="003A1383">
      <w:pPr>
        <w:spacing w:after="120" w:line="360" w:lineRule="auto"/>
        <w:rPr>
          <w:rFonts w:ascii="仿宋" w:eastAsia="仿宋" w:hAnsi="仿宋"/>
          <w:kern w:val="0"/>
          <w:sz w:val="24"/>
        </w:rPr>
      </w:pPr>
      <w:r>
        <w:rPr>
          <w:rFonts w:ascii="仿宋" w:eastAsia="仿宋" w:hAnsi="仿宋" w:cs="宋体" w:hint="eastAsia"/>
          <w:bCs/>
          <w:iCs/>
          <w:kern w:val="0"/>
          <w:sz w:val="24"/>
        </w:rPr>
        <w:lastRenderedPageBreak/>
        <w:t>标段6</w:t>
      </w:r>
      <w:r w:rsidRPr="008E2236">
        <w:rPr>
          <w:rFonts w:ascii="仿宋" w:eastAsia="仿宋" w:hAnsi="仿宋" w:cs="宋体" w:hint="eastAsia"/>
          <w:bCs/>
          <w:iCs/>
          <w:kern w:val="0"/>
          <w:sz w:val="24"/>
        </w:rPr>
        <w:t>：</w:t>
      </w:r>
      <w:r w:rsidRPr="00960941">
        <w:rPr>
          <w:rFonts w:ascii="仿宋" w:eastAsia="仿宋" w:hAnsi="仿宋" w:cs="宋体" w:hint="eastAsia"/>
          <w:bCs/>
          <w:iCs/>
          <w:kern w:val="0"/>
          <w:sz w:val="24"/>
        </w:rPr>
        <w:t>特定蛋白检测</w:t>
      </w:r>
      <w:r>
        <w:rPr>
          <w:rFonts w:ascii="仿宋" w:eastAsia="仿宋" w:hAnsi="仿宋" w:cs="宋体" w:hint="eastAsia"/>
          <w:bCs/>
          <w:iCs/>
          <w:kern w:val="0"/>
          <w:sz w:val="24"/>
        </w:rPr>
        <w:t>试剂</w:t>
      </w:r>
    </w:p>
    <w:tbl>
      <w:tblPr>
        <w:tblW w:w="9173" w:type="dxa"/>
        <w:tblInd w:w="113" w:type="dxa"/>
        <w:tblLook w:val="04A0" w:firstRow="1" w:lastRow="0" w:firstColumn="1" w:lastColumn="0" w:noHBand="0" w:noVBand="1"/>
      </w:tblPr>
      <w:tblGrid>
        <w:gridCol w:w="1413"/>
        <w:gridCol w:w="567"/>
        <w:gridCol w:w="850"/>
        <w:gridCol w:w="1059"/>
        <w:gridCol w:w="5284"/>
      </w:tblGrid>
      <w:tr w:rsidR="003A1383" w:rsidRPr="00636279" w14:paraId="6A96BBAA" w14:textId="77777777" w:rsidTr="006B3182">
        <w:trPr>
          <w:trHeight w:val="52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C8CA7" w14:textId="77777777" w:rsidR="003A1383" w:rsidRPr="00636279" w:rsidRDefault="003A1383" w:rsidP="006B3182">
            <w:pPr>
              <w:widowControl/>
              <w:jc w:val="center"/>
              <w:rPr>
                <w:rFonts w:ascii="宋体" w:hAnsi="宋体" w:cs="宋体"/>
                <w:b/>
                <w:bCs/>
                <w:kern w:val="0"/>
                <w:sz w:val="20"/>
                <w:szCs w:val="20"/>
              </w:rPr>
            </w:pPr>
            <w:r w:rsidRPr="00636279">
              <w:rPr>
                <w:rFonts w:ascii="宋体" w:hAnsi="宋体" w:cs="宋体" w:hint="eastAsia"/>
                <w:b/>
                <w:bCs/>
                <w:kern w:val="0"/>
                <w:sz w:val="20"/>
                <w:szCs w:val="20"/>
              </w:rPr>
              <w:t>标段1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9CBB75" w14:textId="77777777" w:rsidR="003A1383" w:rsidRPr="00636279" w:rsidRDefault="003A1383" w:rsidP="006B3182">
            <w:pPr>
              <w:widowControl/>
              <w:jc w:val="center"/>
              <w:rPr>
                <w:rFonts w:ascii="宋体" w:hAnsi="宋体" w:cs="宋体"/>
                <w:b/>
                <w:bCs/>
                <w:color w:val="000000"/>
                <w:kern w:val="0"/>
                <w:sz w:val="20"/>
                <w:szCs w:val="20"/>
              </w:rPr>
            </w:pPr>
            <w:r w:rsidRPr="00636279">
              <w:rPr>
                <w:rFonts w:ascii="宋体" w:hAnsi="宋体" w:cs="宋体" w:hint="eastAsia"/>
                <w:b/>
                <w:bCs/>
                <w:color w:val="000000"/>
                <w:kern w:val="0"/>
                <w:sz w:val="20"/>
                <w:szCs w:val="20"/>
              </w:rPr>
              <w:t>单位</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D05AB6" w14:textId="77777777" w:rsidR="003A1383" w:rsidRPr="00636279" w:rsidRDefault="003A1383" w:rsidP="006B3182">
            <w:pPr>
              <w:widowControl/>
              <w:jc w:val="center"/>
              <w:rPr>
                <w:rFonts w:ascii="宋体" w:hAnsi="宋体" w:cs="宋体"/>
                <w:b/>
                <w:bCs/>
                <w:color w:val="000000"/>
                <w:kern w:val="0"/>
                <w:sz w:val="20"/>
                <w:szCs w:val="20"/>
              </w:rPr>
            </w:pPr>
            <w:r w:rsidRPr="00636279">
              <w:rPr>
                <w:rFonts w:ascii="宋体" w:hAnsi="宋体" w:cs="宋体" w:hint="eastAsia"/>
                <w:b/>
                <w:bCs/>
                <w:color w:val="000000"/>
                <w:kern w:val="0"/>
                <w:sz w:val="20"/>
                <w:szCs w:val="20"/>
              </w:rPr>
              <w:t>上限单价（元）</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534BE7A" w14:textId="77777777" w:rsidR="003A1383" w:rsidRPr="00636279" w:rsidRDefault="003A1383" w:rsidP="006B3182">
            <w:pPr>
              <w:widowControl/>
              <w:jc w:val="center"/>
              <w:rPr>
                <w:rFonts w:ascii="宋体" w:hAnsi="宋体" w:cs="宋体"/>
                <w:b/>
                <w:bCs/>
                <w:color w:val="000000"/>
                <w:kern w:val="0"/>
                <w:sz w:val="20"/>
                <w:szCs w:val="20"/>
              </w:rPr>
            </w:pPr>
            <w:r w:rsidRPr="00636279">
              <w:rPr>
                <w:rFonts w:ascii="宋体" w:hAnsi="宋体" w:cs="宋体" w:hint="eastAsia"/>
                <w:b/>
                <w:bCs/>
                <w:color w:val="000000"/>
                <w:kern w:val="0"/>
                <w:sz w:val="20"/>
                <w:szCs w:val="20"/>
              </w:rPr>
              <w:t>预估金额（万元）</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237C174D" w14:textId="77777777" w:rsidR="003A1383" w:rsidRPr="00636279" w:rsidRDefault="003A1383" w:rsidP="006B3182">
            <w:pPr>
              <w:widowControl/>
              <w:jc w:val="center"/>
              <w:rPr>
                <w:rFonts w:ascii="宋体" w:hAnsi="宋体" w:cs="宋体"/>
                <w:b/>
                <w:bCs/>
                <w:color w:val="000000"/>
                <w:kern w:val="0"/>
                <w:sz w:val="20"/>
                <w:szCs w:val="20"/>
              </w:rPr>
            </w:pPr>
            <w:r w:rsidRPr="00636279">
              <w:rPr>
                <w:rFonts w:ascii="宋体" w:hAnsi="宋体" w:cs="宋体" w:hint="eastAsia"/>
                <w:b/>
                <w:bCs/>
                <w:color w:val="000000"/>
                <w:kern w:val="0"/>
                <w:sz w:val="20"/>
                <w:szCs w:val="20"/>
              </w:rPr>
              <w:t>参数要求</w:t>
            </w:r>
          </w:p>
        </w:tc>
      </w:tr>
      <w:tr w:rsidR="003A1383" w:rsidRPr="00636279" w14:paraId="403D2412" w14:textId="77777777" w:rsidTr="006B3182">
        <w:trPr>
          <w:trHeight w:val="26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3AA48AB"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微量ALB</w:t>
            </w:r>
          </w:p>
        </w:tc>
        <w:tc>
          <w:tcPr>
            <w:tcW w:w="567" w:type="dxa"/>
            <w:tcBorders>
              <w:top w:val="nil"/>
              <w:left w:val="nil"/>
              <w:bottom w:val="single" w:sz="4" w:space="0" w:color="auto"/>
              <w:right w:val="single" w:sz="4" w:space="0" w:color="auto"/>
            </w:tcBorders>
            <w:shd w:val="clear" w:color="auto" w:fill="auto"/>
            <w:vAlign w:val="center"/>
            <w:hideMark/>
          </w:tcPr>
          <w:p w14:paraId="26B28EC8"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T</w:t>
            </w:r>
          </w:p>
        </w:tc>
        <w:tc>
          <w:tcPr>
            <w:tcW w:w="850" w:type="dxa"/>
            <w:tcBorders>
              <w:top w:val="nil"/>
              <w:left w:val="nil"/>
              <w:bottom w:val="single" w:sz="4" w:space="0" w:color="auto"/>
              <w:right w:val="single" w:sz="4" w:space="0" w:color="auto"/>
            </w:tcBorders>
            <w:shd w:val="clear" w:color="auto" w:fill="auto"/>
            <w:noWrap/>
            <w:vAlign w:val="center"/>
            <w:hideMark/>
          </w:tcPr>
          <w:p w14:paraId="2B1C4D26"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3.56</w:t>
            </w:r>
          </w:p>
        </w:tc>
        <w:tc>
          <w:tcPr>
            <w:tcW w:w="1059" w:type="dxa"/>
            <w:tcBorders>
              <w:top w:val="nil"/>
              <w:left w:val="nil"/>
              <w:bottom w:val="single" w:sz="4" w:space="0" w:color="auto"/>
              <w:right w:val="single" w:sz="4" w:space="0" w:color="auto"/>
            </w:tcBorders>
            <w:shd w:val="clear" w:color="auto" w:fill="auto"/>
            <w:noWrap/>
            <w:vAlign w:val="center"/>
            <w:hideMark/>
          </w:tcPr>
          <w:p w14:paraId="77C87102"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3</w:t>
            </w:r>
          </w:p>
        </w:tc>
        <w:tc>
          <w:tcPr>
            <w:tcW w:w="5284" w:type="dxa"/>
            <w:vMerge w:val="restart"/>
            <w:tcBorders>
              <w:top w:val="nil"/>
              <w:left w:val="single" w:sz="4" w:space="0" w:color="auto"/>
              <w:bottom w:val="single" w:sz="4" w:space="0" w:color="auto"/>
              <w:right w:val="single" w:sz="4" w:space="0" w:color="auto"/>
            </w:tcBorders>
            <w:shd w:val="clear" w:color="auto" w:fill="auto"/>
            <w:vAlign w:val="center"/>
            <w:hideMark/>
          </w:tcPr>
          <w:p w14:paraId="5FA4617F" w14:textId="165C2453" w:rsidR="003A1383" w:rsidRPr="00636279" w:rsidRDefault="000B6247" w:rsidP="006B3182">
            <w:pPr>
              <w:widowControl/>
              <w:jc w:val="left"/>
              <w:rPr>
                <w:rFonts w:ascii="宋体" w:hAnsi="宋体" w:cs="宋体"/>
                <w:kern w:val="0"/>
                <w:sz w:val="20"/>
                <w:szCs w:val="20"/>
              </w:rPr>
            </w:pPr>
            <w:r w:rsidRPr="00EB3C49">
              <w:rPr>
                <w:rFonts w:asciiTheme="minorEastAsia" w:eastAsiaTheme="minorEastAsia" w:hAnsiTheme="minorEastAsia" w:hint="eastAsia"/>
                <w:sz w:val="24"/>
                <w:szCs w:val="24"/>
              </w:rPr>
              <w:t>★</w:t>
            </w:r>
            <w:r w:rsidR="003A1383" w:rsidRPr="00636279">
              <w:rPr>
                <w:rFonts w:ascii="宋体" w:hAnsi="宋体" w:cs="宋体" w:hint="eastAsia"/>
                <w:kern w:val="0"/>
                <w:sz w:val="20"/>
                <w:szCs w:val="20"/>
              </w:rPr>
              <w:t>1.试剂检测原理：胶乳免疫比浊法，检测试剂需同一品牌，适用于AU5800;试剂应具有国家卫健委临检中心室间质评品牌独立分组；</w:t>
            </w:r>
            <w:r w:rsidR="003A1383" w:rsidRPr="00636279">
              <w:rPr>
                <w:rFonts w:ascii="宋体" w:hAnsi="宋体" w:cs="宋体" w:hint="eastAsia"/>
                <w:kern w:val="0"/>
                <w:sz w:val="20"/>
                <w:szCs w:val="20"/>
              </w:rPr>
              <w:br/>
              <w:t>2.试剂说明书预期用途样本类型需明确包含“尿液”字样；                                                        3.试剂说明书检验方法的局限性部分需标明该试剂的抗原过剩范围（钩状效应）；</w:t>
            </w:r>
            <w:r w:rsidR="003A1383" w:rsidRPr="00636279">
              <w:rPr>
                <w:rFonts w:ascii="宋体" w:hAnsi="宋体" w:cs="宋体" w:hint="eastAsia"/>
                <w:kern w:val="0"/>
                <w:sz w:val="20"/>
                <w:szCs w:val="20"/>
              </w:rPr>
              <w:br/>
              <w:t>4.试剂说明书标注的试剂线性范围应涵盖参考值截点以及关键医学决定水平；</w:t>
            </w:r>
            <w:r w:rsidR="003A1383" w:rsidRPr="00636279">
              <w:rPr>
                <w:rFonts w:ascii="宋体" w:hAnsi="宋体" w:cs="宋体" w:hint="eastAsia"/>
                <w:kern w:val="0"/>
                <w:sz w:val="20"/>
                <w:szCs w:val="20"/>
              </w:rPr>
              <w:br/>
              <w:t>5.试剂配套同品牌液体校准品；</w:t>
            </w:r>
            <w:r w:rsidR="003A1383" w:rsidRPr="00636279">
              <w:rPr>
                <w:rFonts w:ascii="宋体" w:hAnsi="宋体" w:cs="宋体" w:hint="eastAsia"/>
                <w:kern w:val="0"/>
                <w:sz w:val="20"/>
                <w:szCs w:val="20"/>
              </w:rPr>
              <w:br/>
              <w:t>6.试剂应配套质控品，同时具有高、低两个浓度水平。</w:t>
            </w:r>
          </w:p>
        </w:tc>
      </w:tr>
      <w:tr w:rsidR="003A1383" w:rsidRPr="00636279" w14:paraId="1C5E1909" w14:textId="77777777" w:rsidTr="006B3182">
        <w:trPr>
          <w:trHeight w:val="26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9DA5B4"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β2微球蛋白</w:t>
            </w:r>
          </w:p>
        </w:tc>
        <w:tc>
          <w:tcPr>
            <w:tcW w:w="567" w:type="dxa"/>
            <w:tcBorders>
              <w:top w:val="nil"/>
              <w:left w:val="nil"/>
              <w:bottom w:val="single" w:sz="4" w:space="0" w:color="auto"/>
              <w:right w:val="single" w:sz="4" w:space="0" w:color="auto"/>
            </w:tcBorders>
            <w:shd w:val="clear" w:color="auto" w:fill="auto"/>
            <w:vAlign w:val="center"/>
            <w:hideMark/>
          </w:tcPr>
          <w:p w14:paraId="2EEA91BB"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T</w:t>
            </w:r>
          </w:p>
        </w:tc>
        <w:tc>
          <w:tcPr>
            <w:tcW w:w="850" w:type="dxa"/>
            <w:tcBorders>
              <w:top w:val="nil"/>
              <w:left w:val="nil"/>
              <w:bottom w:val="single" w:sz="4" w:space="0" w:color="auto"/>
              <w:right w:val="single" w:sz="4" w:space="0" w:color="auto"/>
            </w:tcBorders>
            <w:shd w:val="clear" w:color="auto" w:fill="auto"/>
            <w:noWrap/>
            <w:vAlign w:val="center"/>
            <w:hideMark/>
          </w:tcPr>
          <w:p w14:paraId="77E57445"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7.12</w:t>
            </w:r>
          </w:p>
        </w:tc>
        <w:tc>
          <w:tcPr>
            <w:tcW w:w="1059" w:type="dxa"/>
            <w:tcBorders>
              <w:top w:val="nil"/>
              <w:left w:val="nil"/>
              <w:bottom w:val="single" w:sz="4" w:space="0" w:color="auto"/>
              <w:right w:val="single" w:sz="4" w:space="0" w:color="auto"/>
            </w:tcBorders>
            <w:shd w:val="clear" w:color="auto" w:fill="auto"/>
            <w:noWrap/>
            <w:vAlign w:val="center"/>
            <w:hideMark/>
          </w:tcPr>
          <w:p w14:paraId="38AA63E4"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6</w:t>
            </w:r>
          </w:p>
        </w:tc>
        <w:tc>
          <w:tcPr>
            <w:tcW w:w="5284" w:type="dxa"/>
            <w:vMerge/>
            <w:tcBorders>
              <w:top w:val="nil"/>
              <w:left w:val="single" w:sz="4" w:space="0" w:color="auto"/>
              <w:bottom w:val="single" w:sz="4" w:space="0" w:color="auto"/>
              <w:right w:val="single" w:sz="4" w:space="0" w:color="auto"/>
            </w:tcBorders>
            <w:vAlign w:val="center"/>
            <w:hideMark/>
          </w:tcPr>
          <w:p w14:paraId="7BC70029" w14:textId="77777777" w:rsidR="003A1383" w:rsidRPr="00636279" w:rsidRDefault="003A1383" w:rsidP="006B3182">
            <w:pPr>
              <w:widowControl/>
              <w:jc w:val="left"/>
              <w:rPr>
                <w:rFonts w:ascii="宋体" w:hAnsi="宋体" w:cs="宋体"/>
                <w:kern w:val="0"/>
                <w:sz w:val="20"/>
                <w:szCs w:val="20"/>
              </w:rPr>
            </w:pPr>
          </w:p>
        </w:tc>
      </w:tr>
      <w:tr w:rsidR="003A1383" w:rsidRPr="00636279" w14:paraId="382EEE65" w14:textId="77777777" w:rsidTr="006B3182">
        <w:trPr>
          <w:trHeight w:val="26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F336B9"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α1微球蛋白</w:t>
            </w:r>
          </w:p>
        </w:tc>
        <w:tc>
          <w:tcPr>
            <w:tcW w:w="567" w:type="dxa"/>
            <w:tcBorders>
              <w:top w:val="nil"/>
              <w:left w:val="nil"/>
              <w:bottom w:val="single" w:sz="4" w:space="0" w:color="auto"/>
              <w:right w:val="single" w:sz="4" w:space="0" w:color="auto"/>
            </w:tcBorders>
            <w:shd w:val="clear" w:color="auto" w:fill="auto"/>
            <w:vAlign w:val="center"/>
            <w:hideMark/>
          </w:tcPr>
          <w:p w14:paraId="6D8749D8"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T</w:t>
            </w:r>
          </w:p>
        </w:tc>
        <w:tc>
          <w:tcPr>
            <w:tcW w:w="850" w:type="dxa"/>
            <w:tcBorders>
              <w:top w:val="nil"/>
              <w:left w:val="nil"/>
              <w:bottom w:val="single" w:sz="4" w:space="0" w:color="auto"/>
              <w:right w:val="single" w:sz="4" w:space="0" w:color="auto"/>
            </w:tcBorders>
            <w:shd w:val="clear" w:color="auto" w:fill="auto"/>
            <w:noWrap/>
            <w:vAlign w:val="center"/>
            <w:hideMark/>
          </w:tcPr>
          <w:p w14:paraId="7A28E039"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7.12</w:t>
            </w:r>
          </w:p>
        </w:tc>
        <w:tc>
          <w:tcPr>
            <w:tcW w:w="1059" w:type="dxa"/>
            <w:tcBorders>
              <w:top w:val="nil"/>
              <w:left w:val="nil"/>
              <w:bottom w:val="single" w:sz="4" w:space="0" w:color="auto"/>
              <w:right w:val="single" w:sz="4" w:space="0" w:color="auto"/>
            </w:tcBorders>
            <w:shd w:val="clear" w:color="auto" w:fill="auto"/>
            <w:noWrap/>
            <w:vAlign w:val="center"/>
            <w:hideMark/>
          </w:tcPr>
          <w:p w14:paraId="0D2ED52F"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6</w:t>
            </w:r>
          </w:p>
        </w:tc>
        <w:tc>
          <w:tcPr>
            <w:tcW w:w="5284" w:type="dxa"/>
            <w:vMerge/>
            <w:tcBorders>
              <w:top w:val="nil"/>
              <w:left w:val="single" w:sz="4" w:space="0" w:color="auto"/>
              <w:bottom w:val="single" w:sz="4" w:space="0" w:color="auto"/>
              <w:right w:val="single" w:sz="4" w:space="0" w:color="auto"/>
            </w:tcBorders>
            <w:vAlign w:val="center"/>
            <w:hideMark/>
          </w:tcPr>
          <w:p w14:paraId="58B523E5" w14:textId="77777777" w:rsidR="003A1383" w:rsidRPr="00636279" w:rsidRDefault="003A1383" w:rsidP="006B3182">
            <w:pPr>
              <w:widowControl/>
              <w:jc w:val="left"/>
              <w:rPr>
                <w:rFonts w:ascii="宋体" w:hAnsi="宋体" w:cs="宋体"/>
                <w:kern w:val="0"/>
                <w:sz w:val="20"/>
                <w:szCs w:val="20"/>
              </w:rPr>
            </w:pPr>
          </w:p>
        </w:tc>
      </w:tr>
      <w:tr w:rsidR="003A1383" w:rsidRPr="00636279" w14:paraId="57747ECF" w14:textId="77777777" w:rsidTr="006B3182">
        <w:trPr>
          <w:trHeight w:val="26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B7C693C"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尿转铁蛋白</w:t>
            </w:r>
          </w:p>
        </w:tc>
        <w:tc>
          <w:tcPr>
            <w:tcW w:w="567" w:type="dxa"/>
            <w:tcBorders>
              <w:top w:val="nil"/>
              <w:left w:val="nil"/>
              <w:bottom w:val="single" w:sz="4" w:space="0" w:color="auto"/>
              <w:right w:val="single" w:sz="4" w:space="0" w:color="auto"/>
            </w:tcBorders>
            <w:shd w:val="clear" w:color="auto" w:fill="auto"/>
            <w:vAlign w:val="center"/>
            <w:hideMark/>
          </w:tcPr>
          <w:p w14:paraId="6EDE2D1D"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T</w:t>
            </w:r>
          </w:p>
        </w:tc>
        <w:tc>
          <w:tcPr>
            <w:tcW w:w="850" w:type="dxa"/>
            <w:tcBorders>
              <w:top w:val="nil"/>
              <w:left w:val="nil"/>
              <w:bottom w:val="single" w:sz="4" w:space="0" w:color="auto"/>
              <w:right w:val="single" w:sz="4" w:space="0" w:color="auto"/>
            </w:tcBorders>
            <w:shd w:val="clear" w:color="auto" w:fill="auto"/>
            <w:noWrap/>
            <w:vAlign w:val="center"/>
            <w:hideMark/>
          </w:tcPr>
          <w:p w14:paraId="5C75975C"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3.56</w:t>
            </w:r>
          </w:p>
        </w:tc>
        <w:tc>
          <w:tcPr>
            <w:tcW w:w="1059" w:type="dxa"/>
            <w:tcBorders>
              <w:top w:val="nil"/>
              <w:left w:val="nil"/>
              <w:bottom w:val="single" w:sz="4" w:space="0" w:color="auto"/>
              <w:right w:val="single" w:sz="4" w:space="0" w:color="auto"/>
            </w:tcBorders>
            <w:shd w:val="clear" w:color="auto" w:fill="auto"/>
            <w:noWrap/>
            <w:vAlign w:val="center"/>
            <w:hideMark/>
          </w:tcPr>
          <w:p w14:paraId="263C9EEE"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3</w:t>
            </w:r>
          </w:p>
        </w:tc>
        <w:tc>
          <w:tcPr>
            <w:tcW w:w="5284" w:type="dxa"/>
            <w:vMerge/>
            <w:tcBorders>
              <w:top w:val="nil"/>
              <w:left w:val="single" w:sz="4" w:space="0" w:color="auto"/>
              <w:bottom w:val="single" w:sz="4" w:space="0" w:color="auto"/>
              <w:right w:val="single" w:sz="4" w:space="0" w:color="auto"/>
            </w:tcBorders>
            <w:vAlign w:val="center"/>
            <w:hideMark/>
          </w:tcPr>
          <w:p w14:paraId="7EA9E99F" w14:textId="77777777" w:rsidR="003A1383" w:rsidRPr="00636279" w:rsidRDefault="003A1383" w:rsidP="006B3182">
            <w:pPr>
              <w:widowControl/>
              <w:jc w:val="left"/>
              <w:rPr>
                <w:rFonts w:ascii="宋体" w:hAnsi="宋体" w:cs="宋体"/>
                <w:kern w:val="0"/>
                <w:sz w:val="20"/>
                <w:szCs w:val="20"/>
              </w:rPr>
            </w:pPr>
          </w:p>
        </w:tc>
      </w:tr>
      <w:tr w:rsidR="003A1383" w:rsidRPr="00636279" w14:paraId="4D875752" w14:textId="77777777" w:rsidTr="006B3182">
        <w:trPr>
          <w:trHeight w:val="26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B31A364"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IgG(适用于尿液）</w:t>
            </w:r>
          </w:p>
        </w:tc>
        <w:tc>
          <w:tcPr>
            <w:tcW w:w="567" w:type="dxa"/>
            <w:tcBorders>
              <w:top w:val="nil"/>
              <w:left w:val="nil"/>
              <w:bottom w:val="single" w:sz="4" w:space="0" w:color="auto"/>
              <w:right w:val="single" w:sz="4" w:space="0" w:color="auto"/>
            </w:tcBorders>
            <w:shd w:val="clear" w:color="auto" w:fill="auto"/>
            <w:vAlign w:val="center"/>
            <w:hideMark/>
          </w:tcPr>
          <w:p w14:paraId="2A560527"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T</w:t>
            </w:r>
          </w:p>
        </w:tc>
        <w:tc>
          <w:tcPr>
            <w:tcW w:w="850" w:type="dxa"/>
            <w:tcBorders>
              <w:top w:val="nil"/>
              <w:left w:val="nil"/>
              <w:bottom w:val="single" w:sz="4" w:space="0" w:color="auto"/>
              <w:right w:val="single" w:sz="4" w:space="0" w:color="auto"/>
            </w:tcBorders>
            <w:shd w:val="clear" w:color="auto" w:fill="auto"/>
            <w:noWrap/>
            <w:vAlign w:val="center"/>
            <w:hideMark/>
          </w:tcPr>
          <w:p w14:paraId="41106A22"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3.56</w:t>
            </w:r>
          </w:p>
        </w:tc>
        <w:tc>
          <w:tcPr>
            <w:tcW w:w="1059" w:type="dxa"/>
            <w:tcBorders>
              <w:top w:val="nil"/>
              <w:left w:val="nil"/>
              <w:bottom w:val="single" w:sz="4" w:space="0" w:color="auto"/>
              <w:right w:val="single" w:sz="4" w:space="0" w:color="auto"/>
            </w:tcBorders>
            <w:shd w:val="clear" w:color="auto" w:fill="auto"/>
            <w:noWrap/>
            <w:vAlign w:val="center"/>
            <w:hideMark/>
          </w:tcPr>
          <w:p w14:paraId="2DC46056"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3</w:t>
            </w:r>
          </w:p>
        </w:tc>
        <w:tc>
          <w:tcPr>
            <w:tcW w:w="5284" w:type="dxa"/>
            <w:vMerge/>
            <w:tcBorders>
              <w:top w:val="nil"/>
              <w:left w:val="single" w:sz="4" w:space="0" w:color="auto"/>
              <w:bottom w:val="single" w:sz="4" w:space="0" w:color="auto"/>
              <w:right w:val="single" w:sz="4" w:space="0" w:color="auto"/>
            </w:tcBorders>
            <w:vAlign w:val="center"/>
            <w:hideMark/>
          </w:tcPr>
          <w:p w14:paraId="61B08FBE" w14:textId="77777777" w:rsidR="003A1383" w:rsidRPr="00636279" w:rsidRDefault="003A1383" w:rsidP="006B3182">
            <w:pPr>
              <w:widowControl/>
              <w:jc w:val="left"/>
              <w:rPr>
                <w:rFonts w:ascii="宋体" w:hAnsi="宋体" w:cs="宋体"/>
                <w:kern w:val="0"/>
                <w:sz w:val="20"/>
                <w:szCs w:val="20"/>
              </w:rPr>
            </w:pPr>
          </w:p>
        </w:tc>
      </w:tr>
      <w:tr w:rsidR="003A1383" w:rsidRPr="00636279" w14:paraId="14804ED2" w14:textId="77777777" w:rsidTr="006B3182">
        <w:trPr>
          <w:trHeight w:val="26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C2DC2D3"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抗“O”</w:t>
            </w:r>
          </w:p>
        </w:tc>
        <w:tc>
          <w:tcPr>
            <w:tcW w:w="567" w:type="dxa"/>
            <w:tcBorders>
              <w:top w:val="nil"/>
              <w:left w:val="nil"/>
              <w:bottom w:val="single" w:sz="4" w:space="0" w:color="auto"/>
              <w:right w:val="single" w:sz="4" w:space="0" w:color="auto"/>
            </w:tcBorders>
            <w:shd w:val="clear" w:color="auto" w:fill="auto"/>
            <w:vAlign w:val="center"/>
            <w:hideMark/>
          </w:tcPr>
          <w:p w14:paraId="6297F0EB"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T</w:t>
            </w:r>
          </w:p>
        </w:tc>
        <w:tc>
          <w:tcPr>
            <w:tcW w:w="850" w:type="dxa"/>
            <w:tcBorders>
              <w:top w:val="nil"/>
              <w:left w:val="nil"/>
              <w:bottom w:val="single" w:sz="4" w:space="0" w:color="auto"/>
              <w:right w:val="single" w:sz="4" w:space="0" w:color="auto"/>
            </w:tcBorders>
            <w:shd w:val="clear" w:color="auto" w:fill="auto"/>
            <w:noWrap/>
            <w:vAlign w:val="center"/>
            <w:hideMark/>
          </w:tcPr>
          <w:p w14:paraId="7A024028"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3.5</w:t>
            </w:r>
          </w:p>
        </w:tc>
        <w:tc>
          <w:tcPr>
            <w:tcW w:w="1059" w:type="dxa"/>
            <w:tcBorders>
              <w:top w:val="nil"/>
              <w:left w:val="nil"/>
              <w:bottom w:val="single" w:sz="4" w:space="0" w:color="auto"/>
              <w:right w:val="single" w:sz="4" w:space="0" w:color="auto"/>
            </w:tcBorders>
            <w:shd w:val="clear" w:color="auto" w:fill="auto"/>
            <w:noWrap/>
            <w:vAlign w:val="center"/>
            <w:hideMark/>
          </w:tcPr>
          <w:p w14:paraId="4364481A"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1</w:t>
            </w:r>
          </w:p>
        </w:tc>
        <w:tc>
          <w:tcPr>
            <w:tcW w:w="5284" w:type="dxa"/>
            <w:vMerge/>
            <w:tcBorders>
              <w:top w:val="nil"/>
              <w:left w:val="single" w:sz="4" w:space="0" w:color="auto"/>
              <w:bottom w:val="single" w:sz="4" w:space="0" w:color="auto"/>
              <w:right w:val="single" w:sz="4" w:space="0" w:color="auto"/>
            </w:tcBorders>
            <w:vAlign w:val="center"/>
            <w:hideMark/>
          </w:tcPr>
          <w:p w14:paraId="792ED3CD" w14:textId="77777777" w:rsidR="003A1383" w:rsidRPr="00636279" w:rsidRDefault="003A1383" w:rsidP="006B3182">
            <w:pPr>
              <w:widowControl/>
              <w:jc w:val="left"/>
              <w:rPr>
                <w:rFonts w:ascii="宋体" w:hAnsi="宋体" w:cs="宋体"/>
                <w:kern w:val="0"/>
                <w:sz w:val="20"/>
                <w:szCs w:val="20"/>
              </w:rPr>
            </w:pPr>
          </w:p>
        </w:tc>
      </w:tr>
      <w:tr w:rsidR="003A1383" w:rsidRPr="00636279" w14:paraId="6E899333" w14:textId="77777777" w:rsidTr="006B3182">
        <w:trPr>
          <w:trHeight w:val="26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5C7EC5"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类风湿因子</w:t>
            </w:r>
          </w:p>
        </w:tc>
        <w:tc>
          <w:tcPr>
            <w:tcW w:w="567" w:type="dxa"/>
            <w:tcBorders>
              <w:top w:val="nil"/>
              <w:left w:val="nil"/>
              <w:bottom w:val="single" w:sz="4" w:space="0" w:color="auto"/>
              <w:right w:val="single" w:sz="4" w:space="0" w:color="auto"/>
            </w:tcBorders>
            <w:shd w:val="clear" w:color="auto" w:fill="auto"/>
            <w:vAlign w:val="center"/>
            <w:hideMark/>
          </w:tcPr>
          <w:p w14:paraId="0C78130D"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T</w:t>
            </w:r>
          </w:p>
        </w:tc>
        <w:tc>
          <w:tcPr>
            <w:tcW w:w="850" w:type="dxa"/>
            <w:tcBorders>
              <w:top w:val="nil"/>
              <w:left w:val="nil"/>
              <w:bottom w:val="single" w:sz="4" w:space="0" w:color="auto"/>
              <w:right w:val="single" w:sz="4" w:space="0" w:color="auto"/>
            </w:tcBorders>
            <w:shd w:val="clear" w:color="auto" w:fill="auto"/>
            <w:noWrap/>
            <w:vAlign w:val="center"/>
            <w:hideMark/>
          </w:tcPr>
          <w:p w14:paraId="757F9823"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3.6</w:t>
            </w:r>
          </w:p>
        </w:tc>
        <w:tc>
          <w:tcPr>
            <w:tcW w:w="1059" w:type="dxa"/>
            <w:tcBorders>
              <w:top w:val="nil"/>
              <w:left w:val="nil"/>
              <w:bottom w:val="single" w:sz="4" w:space="0" w:color="auto"/>
              <w:right w:val="single" w:sz="4" w:space="0" w:color="auto"/>
            </w:tcBorders>
            <w:shd w:val="clear" w:color="auto" w:fill="auto"/>
            <w:noWrap/>
            <w:vAlign w:val="center"/>
            <w:hideMark/>
          </w:tcPr>
          <w:p w14:paraId="3AFC5C51"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1</w:t>
            </w:r>
          </w:p>
        </w:tc>
        <w:tc>
          <w:tcPr>
            <w:tcW w:w="5284" w:type="dxa"/>
            <w:vMerge/>
            <w:tcBorders>
              <w:top w:val="nil"/>
              <w:left w:val="single" w:sz="4" w:space="0" w:color="auto"/>
              <w:bottom w:val="single" w:sz="4" w:space="0" w:color="auto"/>
              <w:right w:val="single" w:sz="4" w:space="0" w:color="auto"/>
            </w:tcBorders>
            <w:vAlign w:val="center"/>
            <w:hideMark/>
          </w:tcPr>
          <w:p w14:paraId="7E6E74F3" w14:textId="77777777" w:rsidR="003A1383" w:rsidRPr="00636279" w:rsidRDefault="003A1383" w:rsidP="006B3182">
            <w:pPr>
              <w:widowControl/>
              <w:jc w:val="left"/>
              <w:rPr>
                <w:rFonts w:ascii="宋体" w:hAnsi="宋体" w:cs="宋体"/>
                <w:kern w:val="0"/>
                <w:sz w:val="20"/>
                <w:szCs w:val="20"/>
              </w:rPr>
            </w:pPr>
          </w:p>
        </w:tc>
      </w:tr>
      <w:tr w:rsidR="003A1383" w:rsidRPr="00636279" w14:paraId="2675892C" w14:textId="77777777" w:rsidTr="006B3182">
        <w:trPr>
          <w:trHeight w:val="26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EE0EE5C"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IgG4</w:t>
            </w:r>
          </w:p>
        </w:tc>
        <w:tc>
          <w:tcPr>
            <w:tcW w:w="567" w:type="dxa"/>
            <w:tcBorders>
              <w:top w:val="nil"/>
              <w:left w:val="nil"/>
              <w:bottom w:val="single" w:sz="4" w:space="0" w:color="auto"/>
              <w:right w:val="single" w:sz="4" w:space="0" w:color="auto"/>
            </w:tcBorders>
            <w:shd w:val="clear" w:color="auto" w:fill="auto"/>
            <w:vAlign w:val="center"/>
            <w:hideMark/>
          </w:tcPr>
          <w:p w14:paraId="06250961"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T</w:t>
            </w:r>
          </w:p>
        </w:tc>
        <w:tc>
          <w:tcPr>
            <w:tcW w:w="850" w:type="dxa"/>
            <w:tcBorders>
              <w:top w:val="nil"/>
              <w:left w:val="nil"/>
              <w:bottom w:val="single" w:sz="4" w:space="0" w:color="auto"/>
              <w:right w:val="single" w:sz="4" w:space="0" w:color="auto"/>
            </w:tcBorders>
            <w:shd w:val="clear" w:color="auto" w:fill="auto"/>
            <w:noWrap/>
            <w:vAlign w:val="center"/>
            <w:hideMark/>
          </w:tcPr>
          <w:p w14:paraId="55E58C6E"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45</w:t>
            </w:r>
          </w:p>
        </w:tc>
        <w:tc>
          <w:tcPr>
            <w:tcW w:w="1059" w:type="dxa"/>
            <w:tcBorders>
              <w:top w:val="nil"/>
              <w:left w:val="nil"/>
              <w:bottom w:val="single" w:sz="4" w:space="0" w:color="auto"/>
              <w:right w:val="single" w:sz="4" w:space="0" w:color="auto"/>
            </w:tcBorders>
            <w:shd w:val="clear" w:color="auto" w:fill="auto"/>
            <w:noWrap/>
            <w:vAlign w:val="center"/>
            <w:hideMark/>
          </w:tcPr>
          <w:p w14:paraId="624928A8"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0.5</w:t>
            </w:r>
          </w:p>
        </w:tc>
        <w:tc>
          <w:tcPr>
            <w:tcW w:w="5284" w:type="dxa"/>
            <w:vMerge/>
            <w:tcBorders>
              <w:top w:val="nil"/>
              <w:left w:val="single" w:sz="4" w:space="0" w:color="auto"/>
              <w:bottom w:val="single" w:sz="4" w:space="0" w:color="auto"/>
              <w:right w:val="single" w:sz="4" w:space="0" w:color="auto"/>
            </w:tcBorders>
            <w:vAlign w:val="center"/>
            <w:hideMark/>
          </w:tcPr>
          <w:p w14:paraId="2BA9A6EC" w14:textId="77777777" w:rsidR="003A1383" w:rsidRPr="00636279" w:rsidRDefault="003A1383" w:rsidP="006B3182">
            <w:pPr>
              <w:widowControl/>
              <w:jc w:val="left"/>
              <w:rPr>
                <w:rFonts w:ascii="宋体" w:hAnsi="宋体" w:cs="宋体"/>
                <w:kern w:val="0"/>
                <w:sz w:val="20"/>
                <w:szCs w:val="20"/>
              </w:rPr>
            </w:pPr>
          </w:p>
        </w:tc>
      </w:tr>
    </w:tbl>
    <w:p w14:paraId="061C23DF" w14:textId="5B791500" w:rsidR="003A1383" w:rsidRDefault="003A1383" w:rsidP="003A1383">
      <w:pPr>
        <w:spacing w:after="120" w:line="360" w:lineRule="auto"/>
        <w:rPr>
          <w:rFonts w:ascii="仿宋" w:eastAsia="仿宋" w:hAnsi="仿宋"/>
          <w:kern w:val="0"/>
          <w:sz w:val="24"/>
        </w:rPr>
      </w:pPr>
      <w:r>
        <w:rPr>
          <w:rFonts w:ascii="仿宋" w:eastAsia="仿宋" w:hAnsi="仿宋" w:hint="eastAsia"/>
          <w:kern w:val="0"/>
          <w:sz w:val="24"/>
        </w:rPr>
        <w:t>标段7：</w:t>
      </w:r>
      <w:r w:rsidRPr="00960941">
        <w:rPr>
          <w:rFonts w:ascii="仿宋" w:eastAsia="仿宋" w:hAnsi="仿宋" w:hint="eastAsia"/>
          <w:kern w:val="0"/>
          <w:sz w:val="24"/>
        </w:rPr>
        <w:t>其他生化检测项目1</w:t>
      </w:r>
      <w:r>
        <w:rPr>
          <w:rFonts w:ascii="仿宋" w:eastAsia="仿宋" w:hAnsi="仿宋" w:hint="eastAsia"/>
          <w:kern w:val="0"/>
          <w:sz w:val="24"/>
        </w:rPr>
        <w:t>试剂</w:t>
      </w:r>
    </w:p>
    <w:tbl>
      <w:tblPr>
        <w:tblW w:w="9174" w:type="dxa"/>
        <w:tblInd w:w="113" w:type="dxa"/>
        <w:tblLook w:val="04A0" w:firstRow="1" w:lastRow="0" w:firstColumn="1" w:lastColumn="0" w:noHBand="0" w:noVBand="1"/>
      </w:tblPr>
      <w:tblGrid>
        <w:gridCol w:w="1980"/>
        <w:gridCol w:w="709"/>
        <w:gridCol w:w="1275"/>
        <w:gridCol w:w="1134"/>
        <w:gridCol w:w="4076"/>
      </w:tblGrid>
      <w:tr w:rsidR="003A1383" w:rsidRPr="00636279" w14:paraId="490461C7" w14:textId="77777777" w:rsidTr="006B3182">
        <w:trPr>
          <w:trHeight w:val="5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8CF0C" w14:textId="77777777" w:rsidR="003A1383" w:rsidRPr="00636279" w:rsidRDefault="003A1383" w:rsidP="006B3182">
            <w:pPr>
              <w:widowControl/>
              <w:jc w:val="center"/>
              <w:rPr>
                <w:rFonts w:ascii="宋体" w:hAnsi="宋体" w:cs="宋体"/>
                <w:b/>
                <w:bCs/>
                <w:kern w:val="0"/>
                <w:sz w:val="20"/>
                <w:szCs w:val="20"/>
              </w:rPr>
            </w:pPr>
            <w:r w:rsidRPr="00636279">
              <w:rPr>
                <w:rFonts w:ascii="宋体" w:hAnsi="宋体" w:cs="宋体" w:hint="eastAsia"/>
                <w:b/>
                <w:bCs/>
                <w:kern w:val="0"/>
                <w:sz w:val="20"/>
                <w:szCs w:val="20"/>
              </w:rPr>
              <w:t>标段2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4BB935" w14:textId="77777777" w:rsidR="003A1383" w:rsidRPr="00636279" w:rsidRDefault="003A1383" w:rsidP="006B3182">
            <w:pPr>
              <w:widowControl/>
              <w:jc w:val="center"/>
              <w:rPr>
                <w:rFonts w:ascii="宋体" w:hAnsi="宋体" w:cs="宋体"/>
                <w:b/>
                <w:bCs/>
                <w:color w:val="000000"/>
                <w:kern w:val="0"/>
                <w:sz w:val="20"/>
                <w:szCs w:val="20"/>
              </w:rPr>
            </w:pPr>
            <w:r w:rsidRPr="00636279">
              <w:rPr>
                <w:rFonts w:ascii="宋体" w:hAnsi="宋体" w:cs="宋体" w:hint="eastAsia"/>
                <w:b/>
                <w:bCs/>
                <w:color w:val="000000"/>
                <w:kern w:val="0"/>
                <w:sz w:val="20"/>
                <w:szCs w:val="20"/>
              </w:rPr>
              <w:t>单位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10CE26C" w14:textId="77777777" w:rsidR="003A1383" w:rsidRPr="00636279" w:rsidRDefault="003A1383" w:rsidP="006B3182">
            <w:pPr>
              <w:widowControl/>
              <w:jc w:val="center"/>
              <w:rPr>
                <w:rFonts w:ascii="宋体" w:hAnsi="宋体" w:cs="宋体"/>
                <w:b/>
                <w:bCs/>
                <w:color w:val="000000"/>
                <w:kern w:val="0"/>
                <w:sz w:val="20"/>
                <w:szCs w:val="20"/>
              </w:rPr>
            </w:pPr>
            <w:r w:rsidRPr="00636279">
              <w:rPr>
                <w:rFonts w:ascii="宋体" w:hAnsi="宋体" w:cs="宋体" w:hint="eastAsia"/>
                <w:b/>
                <w:bCs/>
                <w:color w:val="000000"/>
                <w:kern w:val="0"/>
                <w:sz w:val="20"/>
                <w:szCs w:val="20"/>
              </w:rPr>
              <w:t>上限单价（元）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57291A" w14:textId="77777777" w:rsidR="003A1383" w:rsidRPr="00636279" w:rsidRDefault="003A1383" w:rsidP="006B3182">
            <w:pPr>
              <w:widowControl/>
              <w:jc w:val="center"/>
              <w:rPr>
                <w:rFonts w:ascii="宋体" w:hAnsi="宋体" w:cs="宋体"/>
                <w:b/>
                <w:bCs/>
                <w:color w:val="000000"/>
                <w:kern w:val="0"/>
                <w:sz w:val="20"/>
                <w:szCs w:val="20"/>
              </w:rPr>
            </w:pPr>
            <w:r w:rsidRPr="00636279">
              <w:rPr>
                <w:rFonts w:ascii="宋体" w:hAnsi="宋体" w:cs="宋体" w:hint="eastAsia"/>
                <w:b/>
                <w:bCs/>
                <w:color w:val="000000"/>
                <w:kern w:val="0"/>
                <w:sz w:val="20"/>
                <w:szCs w:val="20"/>
              </w:rPr>
              <w:t>预估金额（万元）</w:t>
            </w:r>
          </w:p>
        </w:tc>
        <w:tc>
          <w:tcPr>
            <w:tcW w:w="4076" w:type="dxa"/>
            <w:tcBorders>
              <w:top w:val="single" w:sz="4" w:space="0" w:color="auto"/>
              <w:left w:val="nil"/>
              <w:bottom w:val="single" w:sz="4" w:space="0" w:color="auto"/>
              <w:right w:val="single" w:sz="4" w:space="0" w:color="auto"/>
            </w:tcBorders>
            <w:shd w:val="clear" w:color="auto" w:fill="auto"/>
            <w:noWrap/>
            <w:vAlign w:val="center"/>
            <w:hideMark/>
          </w:tcPr>
          <w:p w14:paraId="08D0B034" w14:textId="77777777" w:rsidR="003A1383" w:rsidRPr="00636279" w:rsidRDefault="003A1383" w:rsidP="006B3182">
            <w:pPr>
              <w:widowControl/>
              <w:jc w:val="center"/>
              <w:rPr>
                <w:rFonts w:ascii="宋体" w:hAnsi="宋体" w:cs="宋体"/>
                <w:b/>
                <w:bCs/>
                <w:color w:val="000000"/>
                <w:kern w:val="0"/>
                <w:sz w:val="20"/>
                <w:szCs w:val="20"/>
              </w:rPr>
            </w:pPr>
            <w:r w:rsidRPr="00636279">
              <w:rPr>
                <w:rFonts w:ascii="宋体" w:hAnsi="宋体" w:cs="宋体" w:hint="eastAsia"/>
                <w:b/>
                <w:bCs/>
                <w:color w:val="000000"/>
                <w:kern w:val="0"/>
                <w:sz w:val="20"/>
                <w:szCs w:val="20"/>
              </w:rPr>
              <w:t>参数要求</w:t>
            </w:r>
          </w:p>
        </w:tc>
      </w:tr>
      <w:tr w:rsidR="003A1383" w:rsidRPr="00636279" w14:paraId="6028F56C" w14:textId="77777777" w:rsidTr="006B3182">
        <w:trPr>
          <w:trHeight w:val="26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827F38C"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 xml:space="preserve">腺苷脱氨酶                             </w:t>
            </w:r>
          </w:p>
        </w:tc>
        <w:tc>
          <w:tcPr>
            <w:tcW w:w="709" w:type="dxa"/>
            <w:tcBorders>
              <w:top w:val="nil"/>
              <w:left w:val="nil"/>
              <w:bottom w:val="single" w:sz="4" w:space="0" w:color="auto"/>
              <w:right w:val="single" w:sz="4" w:space="0" w:color="auto"/>
            </w:tcBorders>
            <w:shd w:val="clear" w:color="auto" w:fill="auto"/>
            <w:noWrap/>
            <w:vAlign w:val="center"/>
            <w:hideMark/>
          </w:tcPr>
          <w:p w14:paraId="3FB71D0C"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T</w:t>
            </w:r>
          </w:p>
        </w:tc>
        <w:tc>
          <w:tcPr>
            <w:tcW w:w="1275" w:type="dxa"/>
            <w:tcBorders>
              <w:top w:val="nil"/>
              <w:left w:val="nil"/>
              <w:bottom w:val="single" w:sz="4" w:space="0" w:color="auto"/>
              <w:right w:val="single" w:sz="4" w:space="0" w:color="auto"/>
            </w:tcBorders>
            <w:shd w:val="clear" w:color="auto" w:fill="auto"/>
            <w:noWrap/>
            <w:vAlign w:val="center"/>
            <w:hideMark/>
          </w:tcPr>
          <w:p w14:paraId="6EE2315E"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1.47</w:t>
            </w:r>
          </w:p>
        </w:tc>
        <w:tc>
          <w:tcPr>
            <w:tcW w:w="1134" w:type="dxa"/>
            <w:tcBorders>
              <w:top w:val="nil"/>
              <w:left w:val="nil"/>
              <w:bottom w:val="single" w:sz="4" w:space="0" w:color="auto"/>
              <w:right w:val="single" w:sz="4" w:space="0" w:color="auto"/>
            </w:tcBorders>
            <w:shd w:val="clear" w:color="auto" w:fill="auto"/>
            <w:noWrap/>
            <w:vAlign w:val="center"/>
            <w:hideMark/>
          </w:tcPr>
          <w:p w14:paraId="768CE572"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5.3</w:t>
            </w:r>
          </w:p>
        </w:tc>
        <w:tc>
          <w:tcPr>
            <w:tcW w:w="4076" w:type="dxa"/>
            <w:vMerge w:val="restart"/>
            <w:tcBorders>
              <w:top w:val="nil"/>
              <w:left w:val="single" w:sz="4" w:space="0" w:color="auto"/>
              <w:bottom w:val="single" w:sz="4" w:space="0" w:color="000000"/>
              <w:right w:val="single" w:sz="4" w:space="0" w:color="auto"/>
            </w:tcBorders>
            <w:shd w:val="clear" w:color="auto" w:fill="auto"/>
            <w:vAlign w:val="center"/>
            <w:hideMark/>
          </w:tcPr>
          <w:p w14:paraId="164B41D3" w14:textId="1FB84969" w:rsidR="003A1383" w:rsidRPr="00636279" w:rsidRDefault="000B6247" w:rsidP="006B3182">
            <w:pPr>
              <w:widowControl/>
              <w:jc w:val="left"/>
              <w:rPr>
                <w:rFonts w:ascii="宋体" w:hAnsi="宋体" w:cs="宋体"/>
                <w:kern w:val="0"/>
                <w:sz w:val="20"/>
                <w:szCs w:val="20"/>
              </w:rPr>
            </w:pPr>
            <w:r w:rsidRPr="00EB3C49">
              <w:rPr>
                <w:rFonts w:asciiTheme="minorEastAsia" w:eastAsiaTheme="minorEastAsia" w:hAnsiTheme="minorEastAsia" w:hint="eastAsia"/>
                <w:sz w:val="24"/>
                <w:szCs w:val="24"/>
              </w:rPr>
              <w:t>★</w:t>
            </w:r>
            <w:r w:rsidR="003A1383" w:rsidRPr="00636279">
              <w:rPr>
                <w:rFonts w:ascii="宋体" w:hAnsi="宋体" w:cs="宋体" w:hint="eastAsia"/>
                <w:kern w:val="0"/>
                <w:sz w:val="20"/>
                <w:szCs w:val="20"/>
              </w:rPr>
              <w:t>1.适用于AU5800；</w:t>
            </w:r>
            <w:r w:rsidR="003A1383" w:rsidRPr="00636279">
              <w:rPr>
                <w:rFonts w:ascii="宋体" w:hAnsi="宋体" w:cs="宋体" w:hint="eastAsia"/>
                <w:kern w:val="0"/>
                <w:sz w:val="20"/>
                <w:szCs w:val="20"/>
              </w:rPr>
              <w:br/>
              <w:t>2.试剂应具有临检中心室间质评品牌独立分组；</w:t>
            </w:r>
            <w:r w:rsidR="003A1383" w:rsidRPr="00636279">
              <w:rPr>
                <w:rFonts w:ascii="宋体" w:hAnsi="宋体" w:cs="宋体" w:hint="eastAsia"/>
                <w:kern w:val="0"/>
                <w:sz w:val="20"/>
                <w:szCs w:val="20"/>
              </w:rPr>
              <w:br/>
              <w:t>3.试剂配套液体校准品。</w:t>
            </w:r>
            <w:r w:rsidR="003A1383" w:rsidRPr="00636279">
              <w:rPr>
                <w:rFonts w:ascii="宋体" w:hAnsi="宋体" w:cs="宋体" w:hint="eastAsia"/>
                <w:kern w:val="0"/>
                <w:sz w:val="20"/>
                <w:szCs w:val="20"/>
              </w:rPr>
              <w:br/>
              <w:t>4.试剂应配套质控品。</w:t>
            </w:r>
          </w:p>
        </w:tc>
      </w:tr>
      <w:tr w:rsidR="003A1383" w:rsidRPr="00636279" w14:paraId="3D141F50" w14:textId="77777777" w:rsidTr="006B3182">
        <w:trPr>
          <w:trHeight w:val="26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E5C0BCD"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 xml:space="preserve">α-L-岩藻糖甘酶                      </w:t>
            </w:r>
          </w:p>
        </w:tc>
        <w:tc>
          <w:tcPr>
            <w:tcW w:w="709" w:type="dxa"/>
            <w:tcBorders>
              <w:top w:val="nil"/>
              <w:left w:val="nil"/>
              <w:bottom w:val="single" w:sz="4" w:space="0" w:color="auto"/>
              <w:right w:val="single" w:sz="4" w:space="0" w:color="auto"/>
            </w:tcBorders>
            <w:shd w:val="clear" w:color="auto" w:fill="auto"/>
            <w:noWrap/>
            <w:vAlign w:val="center"/>
            <w:hideMark/>
          </w:tcPr>
          <w:p w14:paraId="4C3D6999"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T</w:t>
            </w:r>
          </w:p>
        </w:tc>
        <w:tc>
          <w:tcPr>
            <w:tcW w:w="1275" w:type="dxa"/>
            <w:tcBorders>
              <w:top w:val="nil"/>
              <w:left w:val="nil"/>
              <w:bottom w:val="single" w:sz="4" w:space="0" w:color="auto"/>
              <w:right w:val="single" w:sz="4" w:space="0" w:color="auto"/>
            </w:tcBorders>
            <w:shd w:val="clear" w:color="auto" w:fill="auto"/>
            <w:noWrap/>
            <w:vAlign w:val="center"/>
            <w:hideMark/>
          </w:tcPr>
          <w:p w14:paraId="6B090046"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1.38</w:t>
            </w:r>
          </w:p>
        </w:tc>
        <w:tc>
          <w:tcPr>
            <w:tcW w:w="1134" w:type="dxa"/>
            <w:tcBorders>
              <w:top w:val="nil"/>
              <w:left w:val="nil"/>
              <w:bottom w:val="single" w:sz="4" w:space="0" w:color="auto"/>
              <w:right w:val="single" w:sz="4" w:space="0" w:color="auto"/>
            </w:tcBorders>
            <w:shd w:val="clear" w:color="auto" w:fill="auto"/>
            <w:noWrap/>
            <w:vAlign w:val="center"/>
            <w:hideMark/>
          </w:tcPr>
          <w:p w14:paraId="535C7AA2"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5</w:t>
            </w:r>
          </w:p>
        </w:tc>
        <w:tc>
          <w:tcPr>
            <w:tcW w:w="4076" w:type="dxa"/>
            <w:vMerge/>
            <w:tcBorders>
              <w:top w:val="nil"/>
              <w:left w:val="single" w:sz="4" w:space="0" w:color="auto"/>
              <w:bottom w:val="single" w:sz="4" w:space="0" w:color="000000"/>
              <w:right w:val="single" w:sz="4" w:space="0" w:color="auto"/>
            </w:tcBorders>
            <w:vAlign w:val="center"/>
            <w:hideMark/>
          </w:tcPr>
          <w:p w14:paraId="1DD986C6" w14:textId="77777777" w:rsidR="003A1383" w:rsidRPr="00636279" w:rsidRDefault="003A1383" w:rsidP="006B3182">
            <w:pPr>
              <w:widowControl/>
              <w:jc w:val="left"/>
              <w:rPr>
                <w:rFonts w:ascii="宋体" w:hAnsi="宋体" w:cs="宋体"/>
                <w:kern w:val="0"/>
                <w:sz w:val="20"/>
                <w:szCs w:val="20"/>
              </w:rPr>
            </w:pPr>
          </w:p>
        </w:tc>
      </w:tr>
      <w:tr w:rsidR="003A1383" w:rsidRPr="00636279" w14:paraId="2D143C52" w14:textId="77777777" w:rsidTr="006B3182">
        <w:trPr>
          <w:trHeight w:val="26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802218B"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甘氨酰脯氨酸二肽氨基肽酶</w:t>
            </w:r>
          </w:p>
        </w:tc>
        <w:tc>
          <w:tcPr>
            <w:tcW w:w="709" w:type="dxa"/>
            <w:tcBorders>
              <w:top w:val="nil"/>
              <w:left w:val="nil"/>
              <w:bottom w:val="single" w:sz="4" w:space="0" w:color="auto"/>
              <w:right w:val="single" w:sz="4" w:space="0" w:color="auto"/>
            </w:tcBorders>
            <w:shd w:val="clear" w:color="auto" w:fill="auto"/>
            <w:noWrap/>
            <w:vAlign w:val="center"/>
            <w:hideMark/>
          </w:tcPr>
          <w:p w14:paraId="14CDB767"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T</w:t>
            </w:r>
          </w:p>
        </w:tc>
        <w:tc>
          <w:tcPr>
            <w:tcW w:w="1275" w:type="dxa"/>
            <w:tcBorders>
              <w:top w:val="nil"/>
              <w:left w:val="nil"/>
              <w:bottom w:val="single" w:sz="4" w:space="0" w:color="auto"/>
              <w:right w:val="single" w:sz="4" w:space="0" w:color="auto"/>
            </w:tcBorders>
            <w:shd w:val="clear" w:color="auto" w:fill="auto"/>
            <w:noWrap/>
            <w:vAlign w:val="center"/>
            <w:hideMark/>
          </w:tcPr>
          <w:p w14:paraId="33019F18"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0.85</w:t>
            </w:r>
          </w:p>
        </w:tc>
        <w:tc>
          <w:tcPr>
            <w:tcW w:w="1134" w:type="dxa"/>
            <w:tcBorders>
              <w:top w:val="nil"/>
              <w:left w:val="nil"/>
              <w:bottom w:val="single" w:sz="4" w:space="0" w:color="auto"/>
              <w:right w:val="single" w:sz="4" w:space="0" w:color="auto"/>
            </w:tcBorders>
            <w:shd w:val="clear" w:color="auto" w:fill="auto"/>
            <w:noWrap/>
            <w:vAlign w:val="center"/>
            <w:hideMark/>
          </w:tcPr>
          <w:p w14:paraId="604129CB"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3</w:t>
            </w:r>
          </w:p>
        </w:tc>
        <w:tc>
          <w:tcPr>
            <w:tcW w:w="4076" w:type="dxa"/>
            <w:vMerge/>
            <w:tcBorders>
              <w:top w:val="nil"/>
              <w:left w:val="single" w:sz="4" w:space="0" w:color="auto"/>
              <w:bottom w:val="single" w:sz="4" w:space="0" w:color="000000"/>
              <w:right w:val="single" w:sz="4" w:space="0" w:color="auto"/>
            </w:tcBorders>
            <w:vAlign w:val="center"/>
            <w:hideMark/>
          </w:tcPr>
          <w:p w14:paraId="3EED34ED" w14:textId="77777777" w:rsidR="003A1383" w:rsidRPr="00636279" w:rsidRDefault="003A1383" w:rsidP="006B3182">
            <w:pPr>
              <w:widowControl/>
              <w:jc w:val="left"/>
              <w:rPr>
                <w:rFonts w:ascii="宋体" w:hAnsi="宋体" w:cs="宋体"/>
                <w:kern w:val="0"/>
                <w:sz w:val="20"/>
                <w:szCs w:val="20"/>
              </w:rPr>
            </w:pPr>
          </w:p>
        </w:tc>
      </w:tr>
      <w:tr w:rsidR="003A1383" w:rsidRPr="00636279" w14:paraId="0194CD82" w14:textId="77777777" w:rsidTr="006B3182">
        <w:trPr>
          <w:trHeight w:val="26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C5ACF8E"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果糖胺/糖化血清蛋白</w:t>
            </w:r>
          </w:p>
        </w:tc>
        <w:tc>
          <w:tcPr>
            <w:tcW w:w="709" w:type="dxa"/>
            <w:tcBorders>
              <w:top w:val="nil"/>
              <w:left w:val="nil"/>
              <w:bottom w:val="single" w:sz="4" w:space="0" w:color="auto"/>
              <w:right w:val="single" w:sz="4" w:space="0" w:color="auto"/>
            </w:tcBorders>
            <w:shd w:val="clear" w:color="auto" w:fill="auto"/>
            <w:noWrap/>
            <w:vAlign w:val="center"/>
            <w:hideMark/>
          </w:tcPr>
          <w:p w14:paraId="42D97C83"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T</w:t>
            </w:r>
          </w:p>
        </w:tc>
        <w:tc>
          <w:tcPr>
            <w:tcW w:w="1275" w:type="dxa"/>
            <w:tcBorders>
              <w:top w:val="nil"/>
              <w:left w:val="nil"/>
              <w:bottom w:val="single" w:sz="4" w:space="0" w:color="auto"/>
              <w:right w:val="single" w:sz="4" w:space="0" w:color="auto"/>
            </w:tcBorders>
            <w:shd w:val="clear" w:color="auto" w:fill="auto"/>
            <w:noWrap/>
            <w:vAlign w:val="center"/>
            <w:hideMark/>
          </w:tcPr>
          <w:p w14:paraId="2C8A863B"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0.72</w:t>
            </w:r>
          </w:p>
        </w:tc>
        <w:tc>
          <w:tcPr>
            <w:tcW w:w="1134" w:type="dxa"/>
            <w:tcBorders>
              <w:top w:val="nil"/>
              <w:left w:val="nil"/>
              <w:bottom w:val="single" w:sz="4" w:space="0" w:color="auto"/>
              <w:right w:val="single" w:sz="4" w:space="0" w:color="auto"/>
            </w:tcBorders>
            <w:shd w:val="clear" w:color="auto" w:fill="auto"/>
            <w:noWrap/>
            <w:vAlign w:val="center"/>
            <w:hideMark/>
          </w:tcPr>
          <w:p w14:paraId="594C5AB3"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2.6</w:t>
            </w:r>
          </w:p>
        </w:tc>
        <w:tc>
          <w:tcPr>
            <w:tcW w:w="4076" w:type="dxa"/>
            <w:vMerge/>
            <w:tcBorders>
              <w:top w:val="nil"/>
              <w:left w:val="single" w:sz="4" w:space="0" w:color="auto"/>
              <w:bottom w:val="single" w:sz="4" w:space="0" w:color="000000"/>
              <w:right w:val="single" w:sz="4" w:space="0" w:color="auto"/>
            </w:tcBorders>
            <w:vAlign w:val="center"/>
            <w:hideMark/>
          </w:tcPr>
          <w:p w14:paraId="614079FD" w14:textId="77777777" w:rsidR="003A1383" w:rsidRPr="00636279" w:rsidRDefault="003A1383" w:rsidP="006B3182">
            <w:pPr>
              <w:widowControl/>
              <w:jc w:val="left"/>
              <w:rPr>
                <w:rFonts w:ascii="宋体" w:hAnsi="宋体" w:cs="宋体"/>
                <w:kern w:val="0"/>
                <w:sz w:val="20"/>
                <w:szCs w:val="20"/>
              </w:rPr>
            </w:pPr>
          </w:p>
        </w:tc>
      </w:tr>
      <w:tr w:rsidR="003A1383" w:rsidRPr="00636279" w14:paraId="4B44ECCE" w14:textId="77777777" w:rsidTr="006B3182">
        <w:trPr>
          <w:trHeight w:val="26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49CAB99"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 xml:space="preserve">总胆汁酸                                </w:t>
            </w:r>
          </w:p>
        </w:tc>
        <w:tc>
          <w:tcPr>
            <w:tcW w:w="709" w:type="dxa"/>
            <w:tcBorders>
              <w:top w:val="nil"/>
              <w:left w:val="nil"/>
              <w:bottom w:val="single" w:sz="4" w:space="0" w:color="auto"/>
              <w:right w:val="single" w:sz="4" w:space="0" w:color="auto"/>
            </w:tcBorders>
            <w:shd w:val="clear" w:color="auto" w:fill="auto"/>
            <w:noWrap/>
            <w:vAlign w:val="center"/>
            <w:hideMark/>
          </w:tcPr>
          <w:p w14:paraId="496FEF57"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T</w:t>
            </w:r>
          </w:p>
        </w:tc>
        <w:tc>
          <w:tcPr>
            <w:tcW w:w="1275" w:type="dxa"/>
            <w:tcBorders>
              <w:top w:val="nil"/>
              <w:left w:val="nil"/>
              <w:bottom w:val="single" w:sz="4" w:space="0" w:color="auto"/>
              <w:right w:val="single" w:sz="4" w:space="0" w:color="auto"/>
            </w:tcBorders>
            <w:shd w:val="clear" w:color="auto" w:fill="auto"/>
            <w:noWrap/>
            <w:vAlign w:val="center"/>
            <w:hideMark/>
          </w:tcPr>
          <w:p w14:paraId="663DAAFA"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0.86</w:t>
            </w:r>
          </w:p>
        </w:tc>
        <w:tc>
          <w:tcPr>
            <w:tcW w:w="1134" w:type="dxa"/>
            <w:tcBorders>
              <w:top w:val="nil"/>
              <w:left w:val="nil"/>
              <w:bottom w:val="single" w:sz="4" w:space="0" w:color="auto"/>
              <w:right w:val="single" w:sz="4" w:space="0" w:color="auto"/>
            </w:tcBorders>
            <w:shd w:val="clear" w:color="auto" w:fill="auto"/>
            <w:noWrap/>
            <w:vAlign w:val="center"/>
            <w:hideMark/>
          </w:tcPr>
          <w:p w14:paraId="66D538DF"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3</w:t>
            </w:r>
          </w:p>
        </w:tc>
        <w:tc>
          <w:tcPr>
            <w:tcW w:w="4076" w:type="dxa"/>
            <w:vMerge/>
            <w:tcBorders>
              <w:top w:val="nil"/>
              <w:left w:val="single" w:sz="4" w:space="0" w:color="auto"/>
              <w:bottom w:val="single" w:sz="4" w:space="0" w:color="000000"/>
              <w:right w:val="single" w:sz="4" w:space="0" w:color="auto"/>
            </w:tcBorders>
            <w:vAlign w:val="center"/>
            <w:hideMark/>
          </w:tcPr>
          <w:p w14:paraId="1CF3AD1D" w14:textId="77777777" w:rsidR="003A1383" w:rsidRPr="00636279" w:rsidRDefault="003A1383" w:rsidP="006B3182">
            <w:pPr>
              <w:widowControl/>
              <w:jc w:val="left"/>
              <w:rPr>
                <w:rFonts w:ascii="宋体" w:hAnsi="宋体" w:cs="宋体"/>
                <w:kern w:val="0"/>
                <w:sz w:val="20"/>
                <w:szCs w:val="20"/>
              </w:rPr>
            </w:pPr>
          </w:p>
        </w:tc>
      </w:tr>
      <w:tr w:rsidR="003A1383" w:rsidRPr="00636279" w14:paraId="5E9CE59A" w14:textId="77777777" w:rsidTr="006B3182">
        <w:trPr>
          <w:trHeight w:val="26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E3D6850"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脂蛋白相关磷脂酶A2</w:t>
            </w:r>
          </w:p>
        </w:tc>
        <w:tc>
          <w:tcPr>
            <w:tcW w:w="709" w:type="dxa"/>
            <w:tcBorders>
              <w:top w:val="nil"/>
              <w:left w:val="nil"/>
              <w:bottom w:val="single" w:sz="4" w:space="0" w:color="auto"/>
              <w:right w:val="single" w:sz="4" w:space="0" w:color="auto"/>
            </w:tcBorders>
            <w:shd w:val="clear" w:color="auto" w:fill="auto"/>
            <w:noWrap/>
            <w:vAlign w:val="center"/>
            <w:hideMark/>
          </w:tcPr>
          <w:p w14:paraId="04D797DD"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T</w:t>
            </w:r>
          </w:p>
        </w:tc>
        <w:tc>
          <w:tcPr>
            <w:tcW w:w="1275" w:type="dxa"/>
            <w:tcBorders>
              <w:top w:val="nil"/>
              <w:left w:val="nil"/>
              <w:bottom w:val="single" w:sz="4" w:space="0" w:color="auto"/>
              <w:right w:val="single" w:sz="4" w:space="0" w:color="auto"/>
            </w:tcBorders>
            <w:shd w:val="clear" w:color="auto" w:fill="auto"/>
            <w:noWrap/>
            <w:vAlign w:val="center"/>
            <w:hideMark/>
          </w:tcPr>
          <w:p w14:paraId="5DE9A1BF"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14:paraId="66EEF985"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1.1</w:t>
            </w:r>
          </w:p>
        </w:tc>
        <w:tc>
          <w:tcPr>
            <w:tcW w:w="4076" w:type="dxa"/>
            <w:vMerge/>
            <w:tcBorders>
              <w:top w:val="nil"/>
              <w:left w:val="single" w:sz="4" w:space="0" w:color="auto"/>
              <w:bottom w:val="single" w:sz="4" w:space="0" w:color="000000"/>
              <w:right w:val="single" w:sz="4" w:space="0" w:color="auto"/>
            </w:tcBorders>
            <w:vAlign w:val="center"/>
            <w:hideMark/>
          </w:tcPr>
          <w:p w14:paraId="78E75B0C" w14:textId="77777777" w:rsidR="003A1383" w:rsidRPr="00636279" w:rsidRDefault="003A1383" w:rsidP="006B3182">
            <w:pPr>
              <w:widowControl/>
              <w:jc w:val="left"/>
              <w:rPr>
                <w:rFonts w:ascii="宋体" w:hAnsi="宋体" w:cs="宋体"/>
                <w:kern w:val="0"/>
                <w:sz w:val="20"/>
                <w:szCs w:val="20"/>
              </w:rPr>
            </w:pPr>
          </w:p>
        </w:tc>
      </w:tr>
    </w:tbl>
    <w:p w14:paraId="442123BB" w14:textId="18B1E137" w:rsidR="003A1383" w:rsidRDefault="003A1383" w:rsidP="003A1383">
      <w:pPr>
        <w:spacing w:after="120" w:line="360" w:lineRule="auto"/>
        <w:rPr>
          <w:rFonts w:ascii="仿宋" w:eastAsia="仿宋" w:hAnsi="仿宋"/>
          <w:kern w:val="0"/>
          <w:sz w:val="24"/>
        </w:rPr>
      </w:pPr>
      <w:r>
        <w:rPr>
          <w:rFonts w:ascii="仿宋" w:eastAsia="仿宋" w:hAnsi="仿宋" w:hint="eastAsia"/>
          <w:kern w:val="0"/>
          <w:sz w:val="24"/>
        </w:rPr>
        <w:t>标段8：</w:t>
      </w:r>
      <w:r w:rsidRPr="00960941">
        <w:rPr>
          <w:rFonts w:ascii="仿宋" w:eastAsia="仿宋" w:hAnsi="仿宋" w:hint="eastAsia"/>
          <w:kern w:val="0"/>
          <w:sz w:val="24"/>
        </w:rPr>
        <w:t>其他生化检测项目2</w:t>
      </w:r>
      <w:r>
        <w:rPr>
          <w:rFonts w:ascii="仿宋" w:eastAsia="仿宋" w:hAnsi="仿宋" w:hint="eastAsia"/>
          <w:kern w:val="0"/>
          <w:sz w:val="24"/>
        </w:rPr>
        <w:t>试剂</w:t>
      </w:r>
    </w:p>
    <w:tbl>
      <w:tblPr>
        <w:tblW w:w="9172" w:type="dxa"/>
        <w:tblInd w:w="113" w:type="dxa"/>
        <w:tblLook w:val="04A0" w:firstRow="1" w:lastRow="0" w:firstColumn="1" w:lastColumn="0" w:noHBand="0" w:noVBand="1"/>
      </w:tblPr>
      <w:tblGrid>
        <w:gridCol w:w="1200"/>
        <w:gridCol w:w="756"/>
        <w:gridCol w:w="1119"/>
        <w:gridCol w:w="1119"/>
        <w:gridCol w:w="4978"/>
      </w:tblGrid>
      <w:tr w:rsidR="003A1383" w:rsidRPr="00636279" w14:paraId="21D8E412" w14:textId="77777777" w:rsidTr="006B3182">
        <w:trPr>
          <w:trHeight w:val="52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48E28" w14:textId="77777777" w:rsidR="003A1383" w:rsidRPr="00636279" w:rsidRDefault="003A1383" w:rsidP="006B3182">
            <w:pPr>
              <w:widowControl/>
              <w:jc w:val="center"/>
              <w:rPr>
                <w:rFonts w:ascii="宋体" w:hAnsi="宋体" w:cs="宋体"/>
                <w:b/>
                <w:bCs/>
                <w:kern w:val="0"/>
                <w:sz w:val="20"/>
                <w:szCs w:val="20"/>
              </w:rPr>
            </w:pPr>
            <w:r w:rsidRPr="00636279">
              <w:rPr>
                <w:rFonts w:ascii="宋体" w:hAnsi="宋体" w:cs="宋体" w:hint="eastAsia"/>
                <w:b/>
                <w:bCs/>
                <w:kern w:val="0"/>
                <w:sz w:val="20"/>
                <w:szCs w:val="20"/>
              </w:rPr>
              <w:t>标段3</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1AAE6A7A" w14:textId="77777777" w:rsidR="003A1383" w:rsidRPr="00636279" w:rsidRDefault="003A1383" w:rsidP="006B3182">
            <w:pPr>
              <w:widowControl/>
              <w:jc w:val="center"/>
              <w:rPr>
                <w:rFonts w:ascii="宋体" w:hAnsi="宋体" w:cs="宋体"/>
                <w:b/>
                <w:bCs/>
                <w:color w:val="000000"/>
                <w:kern w:val="0"/>
                <w:sz w:val="20"/>
                <w:szCs w:val="20"/>
              </w:rPr>
            </w:pPr>
            <w:r w:rsidRPr="00636279">
              <w:rPr>
                <w:rFonts w:ascii="宋体" w:hAnsi="宋体" w:cs="宋体" w:hint="eastAsia"/>
                <w:b/>
                <w:bCs/>
                <w:color w:val="000000"/>
                <w:kern w:val="0"/>
                <w:sz w:val="20"/>
                <w:szCs w:val="20"/>
              </w:rPr>
              <w:t>单位</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30378AE9" w14:textId="77777777" w:rsidR="003A1383" w:rsidRPr="00636279" w:rsidRDefault="003A1383" w:rsidP="006B3182">
            <w:pPr>
              <w:widowControl/>
              <w:jc w:val="center"/>
              <w:rPr>
                <w:rFonts w:ascii="宋体" w:hAnsi="宋体" w:cs="宋体"/>
                <w:b/>
                <w:bCs/>
                <w:color w:val="000000"/>
                <w:kern w:val="0"/>
                <w:sz w:val="20"/>
                <w:szCs w:val="20"/>
              </w:rPr>
            </w:pPr>
            <w:r w:rsidRPr="00636279">
              <w:rPr>
                <w:rFonts w:ascii="宋体" w:hAnsi="宋体" w:cs="宋体" w:hint="eastAsia"/>
                <w:b/>
                <w:bCs/>
                <w:color w:val="000000"/>
                <w:kern w:val="0"/>
                <w:sz w:val="20"/>
                <w:szCs w:val="20"/>
              </w:rPr>
              <w:t>上限单价（元）</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5DD8D626" w14:textId="77777777" w:rsidR="003A1383" w:rsidRPr="00636279" w:rsidRDefault="003A1383" w:rsidP="006B3182">
            <w:pPr>
              <w:widowControl/>
              <w:jc w:val="center"/>
              <w:rPr>
                <w:rFonts w:ascii="宋体" w:hAnsi="宋体" w:cs="宋体"/>
                <w:b/>
                <w:bCs/>
                <w:color w:val="000000"/>
                <w:kern w:val="0"/>
                <w:sz w:val="20"/>
                <w:szCs w:val="20"/>
              </w:rPr>
            </w:pPr>
            <w:r w:rsidRPr="00636279">
              <w:rPr>
                <w:rFonts w:ascii="宋体" w:hAnsi="宋体" w:cs="宋体" w:hint="eastAsia"/>
                <w:b/>
                <w:bCs/>
                <w:color w:val="000000"/>
                <w:kern w:val="0"/>
                <w:sz w:val="20"/>
                <w:szCs w:val="20"/>
              </w:rPr>
              <w:t>预估金额（万元）</w:t>
            </w:r>
          </w:p>
        </w:tc>
        <w:tc>
          <w:tcPr>
            <w:tcW w:w="4978" w:type="dxa"/>
            <w:tcBorders>
              <w:top w:val="single" w:sz="4" w:space="0" w:color="auto"/>
              <w:left w:val="nil"/>
              <w:bottom w:val="single" w:sz="4" w:space="0" w:color="auto"/>
              <w:right w:val="single" w:sz="4" w:space="0" w:color="auto"/>
            </w:tcBorders>
            <w:shd w:val="clear" w:color="auto" w:fill="auto"/>
            <w:noWrap/>
            <w:vAlign w:val="center"/>
            <w:hideMark/>
          </w:tcPr>
          <w:p w14:paraId="629C50E9" w14:textId="77777777" w:rsidR="003A1383" w:rsidRPr="00636279" w:rsidRDefault="003A1383" w:rsidP="006B3182">
            <w:pPr>
              <w:widowControl/>
              <w:jc w:val="center"/>
              <w:rPr>
                <w:rFonts w:ascii="宋体" w:hAnsi="宋体" w:cs="宋体"/>
                <w:b/>
                <w:bCs/>
                <w:color w:val="000000"/>
                <w:kern w:val="0"/>
                <w:sz w:val="20"/>
                <w:szCs w:val="20"/>
              </w:rPr>
            </w:pPr>
            <w:r w:rsidRPr="00636279">
              <w:rPr>
                <w:rFonts w:ascii="宋体" w:hAnsi="宋体" w:cs="宋体" w:hint="eastAsia"/>
                <w:b/>
                <w:bCs/>
                <w:color w:val="000000"/>
                <w:kern w:val="0"/>
                <w:sz w:val="20"/>
                <w:szCs w:val="20"/>
              </w:rPr>
              <w:t>参数要求</w:t>
            </w:r>
          </w:p>
        </w:tc>
      </w:tr>
      <w:tr w:rsidR="003A1383" w:rsidRPr="00636279" w14:paraId="5BECA87B" w14:textId="77777777" w:rsidTr="006B3182">
        <w:trPr>
          <w:trHeight w:val="26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B24FD2"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游离脂肪酸（ACS-ACOD法）</w:t>
            </w:r>
          </w:p>
        </w:tc>
        <w:tc>
          <w:tcPr>
            <w:tcW w:w="756" w:type="dxa"/>
            <w:tcBorders>
              <w:top w:val="nil"/>
              <w:left w:val="nil"/>
              <w:bottom w:val="single" w:sz="4" w:space="0" w:color="auto"/>
              <w:right w:val="single" w:sz="4" w:space="0" w:color="auto"/>
            </w:tcBorders>
            <w:shd w:val="clear" w:color="auto" w:fill="auto"/>
            <w:noWrap/>
            <w:vAlign w:val="center"/>
            <w:hideMark/>
          </w:tcPr>
          <w:p w14:paraId="0BACF77F"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T</w:t>
            </w:r>
          </w:p>
        </w:tc>
        <w:tc>
          <w:tcPr>
            <w:tcW w:w="1119" w:type="dxa"/>
            <w:tcBorders>
              <w:top w:val="nil"/>
              <w:left w:val="nil"/>
              <w:bottom w:val="single" w:sz="4" w:space="0" w:color="auto"/>
              <w:right w:val="single" w:sz="4" w:space="0" w:color="auto"/>
            </w:tcBorders>
            <w:shd w:val="clear" w:color="auto" w:fill="auto"/>
            <w:noWrap/>
            <w:vAlign w:val="center"/>
            <w:hideMark/>
          </w:tcPr>
          <w:p w14:paraId="059F6C34"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2.35</w:t>
            </w:r>
          </w:p>
        </w:tc>
        <w:tc>
          <w:tcPr>
            <w:tcW w:w="1119" w:type="dxa"/>
            <w:tcBorders>
              <w:top w:val="nil"/>
              <w:left w:val="nil"/>
              <w:bottom w:val="single" w:sz="4" w:space="0" w:color="auto"/>
              <w:right w:val="single" w:sz="4" w:space="0" w:color="auto"/>
            </w:tcBorders>
            <w:shd w:val="clear" w:color="auto" w:fill="auto"/>
            <w:noWrap/>
            <w:vAlign w:val="center"/>
            <w:hideMark/>
          </w:tcPr>
          <w:p w14:paraId="5006A8AF"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6.5</w:t>
            </w:r>
          </w:p>
        </w:tc>
        <w:tc>
          <w:tcPr>
            <w:tcW w:w="4978" w:type="dxa"/>
            <w:vMerge w:val="restart"/>
            <w:tcBorders>
              <w:top w:val="nil"/>
              <w:left w:val="single" w:sz="4" w:space="0" w:color="auto"/>
              <w:bottom w:val="single" w:sz="4" w:space="0" w:color="000000"/>
              <w:right w:val="single" w:sz="4" w:space="0" w:color="auto"/>
            </w:tcBorders>
            <w:shd w:val="clear" w:color="auto" w:fill="auto"/>
            <w:vAlign w:val="center"/>
            <w:hideMark/>
          </w:tcPr>
          <w:p w14:paraId="2A821858" w14:textId="1E8E2FA1" w:rsidR="003A1383" w:rsidRPr="00636279" w:rsidRDefault="000B6247" w:rsidP="006B3182">
            <w:pPr>
              <w:widowControl/>
              <w:jc w:val="left"/>
              <w:rPr>
                <w:rFonts w:ascii="宋体" w:hAnsi="宋体" w:cs="宋体"/>
                <w:kern w:val="0"/>
                <w:sz w:val="20"/>
                <w:szCs w:val="20"/>
              </w:rPr>
            </w:pPr>
            <w:r w:rsidRPr="00EB3C49">
              <w:rPr>
                <w:rFonts w:asciiTheme="minorEastAsia" w:eastAsiaTheme="minorEastAsia" w:hAnsiTheme="minorEastAsia" w:hint="eastAsia"/>
                <w:sz w:val="24"/>
                <w:szCs w:val="24"/>
              </w:rPr>
              <w:t>★</w:t>
            </w:r>
            <w:r w:rsidR="003A1383" w:rsidRPr="00636279">
              <w:rPr>
                <w:rFonts w:ascii="宋体" w:hAnsi="宋体" w:cs="宋体" w:hint="eastAsia"/>
                <w:kern w:val="0"/>
                <w:sz w:val="20"/>
                <w:szCs w:val="20"/>
              </w:rPr>
              <w:t>1.适用于AU5800;试剂应具有国家卫健委临检中心室间质评品牌独立分组；</w:t>
            </w:r>
            <w:r w:rsidR="003A1383" w:rsidRPr="00636279">
              <w:rPr>
                <w:rFonts w:ascii="宋体" w:hAnsi="宋体" w:cs="宋体" w:hint="eastAsia"/>
                <w:kern w:val="0"/>
                <w:sz w:val="20"/>
                <w:szCs w:val="20"/>
              </w:rPr>
              <w:br/>
            </w:r>
            <w:r w:rsidR="003A1383" w:rsidRPr="00636279">
              <w:rPr>
                <w:rFonts w:ascii="宋体" w:hAnsi="宋体" w:cs="宋体" w:hint="eastAsia"/>
                <w:kern w:val="0"/>
                <w:sz w:val="20"/>
                <w:szCs w:val="20"/>
              </w:rPr>
              <w:lastRenderedPageBreak/>
              <w:t>2.试剂配套同品牌液体校准品；</w:t>
            </w:r>
            <w:r w:rsidR="003A1383" w:rsidRPr="00636279">
              <w:rPr>
                <w:rFonts w:ascii="宋体" w:hAnsi="宋体" w:cs="宋体" w:hint="eastAsia"/>
                <w:kern w:val="0"/>
                <w:sz w:val="20"/>
                <w:szCs w:val="20"/>
              </w:rPr>
              <w:br/>
              <w:t>3.试剂应配套质控品。</w:t>
            </w:r>
          </w:p>
        </w:tc>
      </w:tr>
      <w:tr w:rsidR="003A1383" w:rsidRPr="00636279" w14:paraId="268F7141" w14:textId="77777777" w:rsidTr="006B3182">
        <w:trPr>
          <w:trHeight w:val="26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085F96"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lastRenderedPageBreak/>
              <w:t>脂肪酶</w:t>
            </w:r>
          </w:p>
        </w:tc>
        <w:tc>
          <w:tcPr>
            <w:tcW w:w="756" w:type="dxa"/>
            <w:tcBorders>
              <w:top w:val="nil"/>
              <w:left w:val="nil"/>
              <w:bottom w:val="single" w:sz="4" w:space="0" w:color="auto"/>
              <w:right w:val="single" w:sz="4" w:space="0" w:color="auto"/>
            </w:tcBorders>
            <w:shd w:val="clear" w:color="auto" w:fill="auto"/>
            <w:noWrap/>
            <w:vAlign w:val="center"/>
            <w:hideMark/>
          </w:tcPr>
          <w:p w14:paraId="5947BC5B"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T</w:t>
            </w:r>
          </w:p>
        </w:tc>
        <w:tc>
          <w:tcPr>
            <w:tcW w:w="1119" w:type="dxa"/>
            <w:tcBorders>
              <w:top w:val="nil"/>
              <w:left w:val="nil"/>
              <w:bottom w:val="single" w:sz="4" w:space="0" w:color="auto"/>
              <w:right w:val="single" w:sz="4" w:space="0" w:color="auto"/>
            </w:tcBorders>
            <w:shd w:val="clear" w:color="auto" w:fill="auto"/>
            <w:noWrap/>
            <w:vAlign w:val="center"/>
            <w:hideMark/>
          </w:tcPr>
          <w:p w14:paraId="3011D81C"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1.3</w:t>
            </w:r>
          </w:p>
        </w:tc>
        <w:tc>
          <w:tcPr>
            <w:tcW w:w="1119" w:type="dxa"/>
            <w:tcBorders>
              <w:top w:val="nil"/>
              <w:left w:val="nil"/>
              <w:bottom w:val="single" w:sz="4" w:space="0" w:color="auto"/>
              <w:right w:val="single" w:sz="4" w:space="0" w:color="auto"/>
            </w:tcBorders>
            <w:shd w:val="clear" w:color="auto" w:fill="auto"/>
            <w:noWrap/>
            <w:vAlign w:val="center"/>
            <w:hideMark/>
          </w:tcPr>
          <w:p w14:paraId="379C76F9"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3.6</w:t>
            </w:r>
          </w:p>
        </w:tc>
        <w:tc>
          <w:tcPr>
            <w:tcW w:w="4978" w:type="dxa"/>
            <w:vMerge/>
            <w:tcBorders>
              <w:top w:val="nil"/>
              <w:left w:val="single" w:sz="4" w:space="0" w:color="auto"/>
              <w:bottom w:val="single" w:sz="4" w:space="0" w:color="000000"/>
              <w:right w:val="single" w:sz="4" w:space="0" w:color="auto"/>
            </w:tcBorders>
            <w:vAlign w:val="center"/>
            <w:hideMark/>
          </w:tcPr>
          <w:p w14:paraId="088D0F45" w14:textId="77777777" w:rsidR="003A1383" w:rsidRPr="00636279" w:rsidRDefault="003A1383" w:rsidP="006B3182">
            <w:pPr>
              <w:widowControl/>
              <w:jc w:val="left"/>
              <w:rPr>
                <w:rFonts w:ascii="宋体" w:hAnsi="宋体" w:cs="宋体"/>
                <w:kern w:val="0"/>
                <w:sz w:val="20"/>
                <w:szCs w:val="20"/>
              </w:rPr>
            </w:pPr>
          </w:p>
        </w:tc>
      </w:tr>
      <w:tr w:rsidR="003A1383" w:rsidRPr="00636279" w14:paraId="29C3217E" w14:textId="77777777" w:rsidTr="006B3182">
        <w:trPr>
          <w:trHeight w:val="26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7F8A460"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β羟丁酸</w:t>
            </w:r>
          </w:p>
        </w:tc>
        <w:tc>
          <w:tcPr>
            <w:tcW w:w="756" w:type="dxa"/>
            <w:tcBorders>
              <w:top w:val="nil"/>
              <w:left w:val="nil"/>
              <w:bottom w:val="single" w:sz="4" w:space="0" w:color="auto"/>
              <w:right w:val="single" w:sz="4" w:space="0" w:color="auto"/>
            </w:tcBorders>
            <w:shd w:val="clear" w:color="auto" w:fill="auto"/>
            <w:noWrap/>
            <w:vAlign w:val="center"/>
            <w:hideMark/>
          </w:tcPr>
          <w:p w14:paraId="48C6E7F1"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T</w:t>
            </w:r>
          </w:p>
        </w:tc>
        <w:tc>
          <w:tcPr>
            <w:tcW w:w="1119" w:type="dxa"/>
            <w:tcBorders>
              <w:top w:val="nil"/>
              <w:left w:val="nil"/>
              <w:bottom w:val="single" w:sz="4" w:space="0" w:color="auto"/>
              <w:right w:val="single" w:sz="4" w:space="0" w:color="auto"/>
            </w:tcBorders>
            <w:shd w:val="clear" w:color="auto" w:fill="auto"/>
            <w:noWrap/>
            <w:vAlign w:val="center"/>
            <w:hideMark/>
          </w:tcPr>
          <w:p w14:paraId="11BCE610"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2</w:t>
            </w:r>
          </w:p>
        </w:tc>
        <w:tc>
          <w:tcPr>
            <w:tcW w:w="1119" w:type="dxa"/>
            <w:tcBorders>
              <w:top w:val="nil"/>
              <w:left w:val="nil"/>
              <w:bottom w:val="single" w:sz="4" w:space="0" w:color="auto"/>
              <w:right w:val="single" w:sz="4" w:space="0" w:color="auto"/>
            </w:tcBorders>
            <w:shd w:val="clear" w:color="auto" w:fill="auto"/>
            <w:noWrap/>
            <w:vAlign w:val="center"/>
            <w:hideMark/>
          </w:tcPr>
          <w:p w14:paraId="16D2C1AA"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5.6</w:t>
            </w:r>
          </w:p>
        </w:tc>
        <w:tc>
          <w:tcPr>
            <w:tcW w:w="4978" w:type="dxa"/>
            <w:vMerge/>
            <w:tcBorders>
              <w:top w:val="nil"/>
              <w:left w:val="single" w:sz="4" w:space="0" w:color="auto"/>
              <w:bottom w:val="single" w:sz="4" w:space="0" w:color="000000"/>
              <w:right w:val="single" w:sz="4" w:space="0" w:color="auto"/>
            </w:tcBorders>
            <w:vAlign w:val="center"/>
            <w:hideMark/>
          </w:tcPr>
          <w:p w14:paraId="2E5C6609" w14:textId="77777777" w:rsidR="003A1383" w:rsidRPr="00636279" w:rsidRDefault="003A1383" w:rsidP="006B3182">
            <w:pPr>
              <w:widowControl/>
              <w:jc w:val="left"/>
              <w:rPr>
                <w:rFonts w:ascii="宋体" w:hAnsi="宋体" w:cs="宋体"/>
                <w:kern w:val="0"/>
                <w:sz w:val="20"/>
                <w:szCs w:val="20"/>
              </w:rPr>
            </w:pPr>
          </w:p>
        </w:tc>
      </w:tr>
      <w:tr w:rsidR="003A1383" w:rsidRPr="00636279" w14:paraId="242262CD" w14:textId="77777777" w:rsidTr="006B3182">
        <w:trPr>
          <w:trHeight w:val="26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E8976B"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铜蓝蛋白</w:t>
            </w:r>
          </w:p>
        </w:tc>
        <w:tc>
          <w:tcPr>
            <w:tcW w:w="756" w:type="dxa"/>
            <w:tcBorders>
              <w:top w:val="nil"/>
              <w:left w:val="nil"/>
              <w:bottom w:val="single" w:sz="4" w:space="0" w:color="auto"/>
              <w:right w:val="single" w:sz="4" w:space="0" w:color="auto"/>
            </w:tcBorders>
            <w:shd w:val="clear" w:color="auto" w:fill="auto"/>
            <w:noWrap/>
            <w:vAlign w:val="center"/>
            <w:hideMark/>
          </w:tcPr>
          <w:p w14:paraId="1F05CA00"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T</w:t>
            </w:r>
          </w:p>
        </w:tc>
        <w:tc>
          <w:tcPr>
            <w:tcW w:w="1119" w:type="dxa"/>
            <w:tcBorders>
              <w:top w:val="nil"/>
              <w:left w:val="nil"/>
              <w:bottom w:val="single" w:sz="4" w:space="0" w:color="auto"/>
              <w:right w:val="single" w:sz="4" w:space="0" w:color="auto"/>
            </w:tcBorders>
            <w:shd w:val="clear" w:color="auto" w:fill="auto"/>
            <w:noWrap/>
            <w:vAlign w:val="center"/>
            <w:hideMark/>
          </w:tcPr>
          <w:p w14:paraId="3C232B95"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0.9</w:t>
            </w:r>
          </w:p>
        </w:tc>
        <w:tc>
          <w:tcPr>
            <w:tcW w:w="1119" w:type="dxa"/>
            <w:tcBorders>
              <w:top w:val="nil"/>
              <w:left w:val="nil"/>
              <w:bottom w:val="single" w:sz="4" w:space="0" w:color="auto"/>
              <w:right w:val="single" w:sz="4" w:space="0" w:color="auto"/>
            </w:tcBorders>
            <w:shd w:val="clear" w:color="auto" w:fill="auto"/>
            <w:noWrap/>
            <w:vAlign w:val="center"/>
            <w:hideMark/>
          </w:tcPr>
          <w:p w14:paraId="2C4BB4D8" w14:textId="77777777" w:rsidR="003A1383" w:rsidRPr="00636279" w:rsidRDefault="003A1383" w:rsidP="006B3182">
            <w:pPr>
              <w:widowControl/>
              <w:jc w:val="center"/>
              <w:rPr>
                <w:rFonts w:ascii="宋体" w:hAnsi="宋体" w:cs="宋体"/>
                <w:kern w:val="0"/>
                <w:sz w:val="20"/>
                <w:szCs w:val="20"/>
              </w:rPr>
            </w:pPr>
            <w:r w:rsidRPr="00636279">
              <w:rPr>
                <w:rFonts w:ascii="宋体" w:hAnsi="宋体" w:cs="宋体" w:hint="eastAsia"/>
                <w:kern w:val="0"/>
                <w:sz w:val="20"/>
                <w:szCs w:val="20"/>
              </w:rPr>
              <w:t>1.8</w:t>
            </w:r>
          </w:p>
        </w:tc>
        <w:tc>
          <w:tcPr>
            <w:tcW w:w="4978" w:type="dxa"/>
            <w:vMerge/>
            <w:tcBorders>
              <w:top w:val="nil"/>
              <w:left w:val="single" w:sz="4" w:space="0" w:color="auto"/>
              <w:bottom w:val="single" w:sz="4" w:space="0" w:color="000000"/>
              <w:right w:val="single" w:sz="4" w:space="0" w:color="auto"/>
            </w:tcBorders>
            <w:vAlign w:val="center"/>
            <w:hideMark/>
          </w:tcPr>
          <w:p w14:paraId="6F658168" w14:textId="77777777" w:rsidR="003A1383" w:rsidRPr="00636279" w:rsidRDefault="003A1383" w:rsidP="006B3182">
            <w:pPr>
              <w:widowControl/>
              <w:jc w:val="left"/>
              <w:rPr>
                <w:rFonts w:ascii="宋体" w:hAnsi="宋体" w:cs="宋体"/>
                <w:kern w:val="0"/>
                <w:sz w:val="20"/>
                <w:szCs w:val="20"/>
              </w:rPr>
            </w:pPr>
          </w:p>
        </w:tc>
      </w:tr>
    </w:tbl>
    <w:p w14:paraId="7397F183" w14:textId="547129B5" w:rsidR="003A1383" w:rsidRDefault="003A1383" w:rsidP="003A1383">
      <w:pPr>
        <w:spacing w:after="120" w:line="360" w:lineRule="auto"/>
        <w:rPr>
          <w:rFonts w:ascii="仿宋" w:eastAsia="仿宋" w:hAnsi="仿宋" w:cs="宋体"/>
          <w:bCs/>
          <w:iCs/>
          <w:kern w:val="0"/>
          <w:sz w:val="24"/>
        </w:rPr>
      </w:pPr>
      <w:r>
        <w:rPr>
          <w:rFonts w:ascii="仿宋" w:eastAsia="仿宋" w:hAnsi="仿宋" w:cs="宋体" w:hint="eastAsia"/>
          <w:bCs/>
          <w:iCs/>
          <w:kern w:val="0"/>
          <w:sz w:val="24"/>
        </w:rPr>
        <w:t>标段9</w:t>
      </w:r>
      <w:r w:rsidRPr="008E2236">
        <w:rPr>
          <w:rFonts w:ascii="仿宋" w:eastAsia="仿宋" w:hAnsi="仿宋" w:cs="宋体" w:hint="eastAsia"/>
          <w:bCs/>
          <w:iCs/>
          <w:kern w:val="0"/>
          <w:sz w:val="24"/>
        </w:rPr>
        <w:t>：</w:t>
      </w:r>
      <w:r w:rsidRPr="00915BA3">
        <w:rPr>
          <w:rFonts w:ascii="仿宋" w:eastAsia="仿宋" w:hAnsi="仿宋" w:cs="宋体" w:hint="eastAsia"/>
          <w:bCs/>
          <w:iCs/>
          <w:kern w:val="0"/>
          <w:sz w:val="24"/>
        </w:rPr>
        <w:t>血气分析检测</w:t>
      </w:r>
      <w:r>
        <w:rPr>
          <w:rFonts w:ascii="仿宋" w:eastAsia="仿宋" w:hAnsi="仿宋" w:cs="宋体" w:hint="eastAsia"/>
          <w:bCs/>
          <w:iCs/>
          <w:kern w:val="0"/>
          <w:sz w:val="24"/>
        </w:rPr>
        <w:t>试剂</w:t>
      </w:r>
    </w:p>
    <w:tbl>
      <w:tblPr>
        <w:tblW w:w="9175" w:type="dxa"/>
        <w:tblInd w:w="113" w:type="dxa"/>
        <w:tblLook w:val="04A0" w:firstRow="1" w:lastRow="0" w:firstColumn="1" w:lastColumn="0" w:noHBand="0" w:noVBand="1"/>
      </w:tblPr>
      <w:tblGrid>
        <w:gridCol w:w="1980"/>
        <w:gridCol w:w="1134"/>
        <w:gridCol w:w="567"/>
        <w:gridCol w:w="1276"/>
        <w:gridCol w:w="1275"/>
        <w:gridCol w:w="2943"/>
      </w:tblGrid>
      <w:tr w:rsidR="003A1383" w:rsidRPr="00915BA3" w14:paraId="4D914A2B" w14:textId="77777777" w:rsidTr="006B3182">
        <w:trPr>
          <w:trHeight w:val="5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92C06" w14:textId="77777777" w:rsidR="003A1383" w:rsidRPr="00915BA3" w:rsidRDefault="003A1383" w:rsidP="006B318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BBA985B"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规格型号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0739B0D"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单位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0FF9D8"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上限单价（元）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5F0AF2F"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预估金额（万元）</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7D7D5E22"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参数要求</w:t>
            </w:r>
          </w:p>
        </w:tc>
      </w:tr>
      <w:tr w:rsidR="003A1383" w:rsidRPr="00915BA3" w14:paraId="76CF5471" w14:textId="77777777" w:rsidTr="006B3182">
        <w:trPr>
          <w:trHeight w:val="3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9D72B5C"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血气检测试剂包</w:t>
            </w:r>
          </w:p>
        </w:tc>
        <w:tc>
          <w:tcPr>
            <w:tcW w:w="1134" w:type="dxa"/>
            <w:tcBorders>
              <w:top w:val="nil"/>
              <w:left w:val="nil"/>
              <w:bottom w:val="single" w:sz="4" w:space="0" w:color="auto"/>
              <w:right w:val="single" w:sz="4" w:space="0" w:color="auto"/>
            </w:tcBorders>
            <w:shd w:val="clear" w:color="auto" w:fill="auto"/>
            <w:noWrap/>
            <w:vAlign w:val="center"/>
            <w:hideMark/>
          </w:tcPr>
          <w:p w14:paraId="2EA75D29"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s2</w:t>
            </w:r>
          </w:p>
        </w:tc>
        <w:tc>
          <w:tcPr>
            <w:tcW w:w="567" w:type="dxa"/>
            <w:tcBorders>
              <w:top w:val="nil"/>
              <w:left w:val="nil"/>
              <w:bottom w:val="single" w:sz="4" w:space="0" w:color="auto"/>
              <w:right w:val="single" w:sz="4" w:space="0" w:color="auto"/>
            </w:tcBorders>
            <w:shd w:val="clear" w:color="auto" w:fill="auto"/>
            <w:noWrap/>
            <w:vAlign w:val="center"/>
            <w:hideMark/>
          </w:tcPr>
          <w:p w14:paraId="65ADC795"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盒</w:t>
            </w:r>
          </w:p>
        </w:tc>
        <w:tc>
          <w:tcPr>
            <w:tcW w:w="1276" w:type="dxa"/>
            <w:tcBorders>
              <w:top w:val="nil"/>
              <w:left w:val="nil"/>
              <w:bottom w:val="single" w:sz="4" w:space="0" w:color="auto"/>
              <w:right w:val="single" w:sz="4" w:space="0" w:color="auto"/>
            </w:tcBorders>
            <w:shd w:val="clear" w:color="auto" w:fill="auto"/>
            <w:noWrap/>
            <w:vAlign w:val="center"/>
            <w:hideMark/>
          </w:tcPr>
          <w:p w14:paraId="56CE893A"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4967</w:t>
            </w:r>
          </w:p>
        </w:tc>
        <w:tc>
          <w:tcPr>
            <w:tcW w:w="1275" w:type="dxa"/>
            <w:tcBorders>
              <w:top w:val="nil"/>
              <w:left w:val="nil"/>
              <w:bottom w:val="single" w:sz="4" w:space="0" w:color="auto"/>
              <w:right w:val="single" w:sz="4" w:space="0" w:color="auto"/>
            </w:tcBorders>
            <w:shd w:val="clear" w:color="auto" w:fill="auto"/>
            <w:noWrap/>
            <w:vAlign w:val="center"/>
            <w:hideMark/>
          </w:tcPr>
          <w:p w14:paraId="4C7357B4"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7.5</w:t>
            </w:r>
          </w:p>
        </w:tc>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14:paraId="7FF861DD" w14:textId="76122536" w:rsidR="003A1383" w:rsidRPr="00915BA3" w:rsidRDefault="000B6247" w:rsidP="006B3182">
            <w:pPr>
              <w:widowControl/>
              <w:jc w:val="left"/>
              <w:rPr>
                <w:rFonts w:ascii="宋体" w:hAnsi="宋体" w:cs="宋体"/>
                <w:color w:val="000000"/>
                <w:kern w:val="0"/>
                <w:sz w:val="20"/>
                <w:szCs w:val="20"/>
              </w:rPr>
            </w:pPr>
            <w:r w:rsidRPr="00EB3C49">
              <w:rPr>
                <w:rFonts w:asciiTheme="minorEastAsia" w:eastAsiaTheme="minorEastAsia" w:hAnsiTheme="minorEastAsia" w:hint="eastAsia"/>
                <w:sz w:val="24"/>
                <w:szCs w:val="24"/>
              </w:rPr>
              <w:t>★</w:t>
            </w:r>
            <w:r w:rsidR="003A1383" w:rsidRPr="00915BA3">
              <w:rPr>
                <w:rFonts w:ascii="宋体" w:hAnsi="宋体" w:cs="宋体" w:hint="eastAsia"/>
                <w:color w:val="000000"/>
                <w:kern w:val="0"/>
                <w:sz w:val="20"/>
                <w:szCs w:val="20"/>
              </w:rPr>
              <w:t>1.适合cobas b211分析仪使用；原装配套试剂；提供校准品，不单独报价。</w:t>
            </w:r>
          </w:p>
        </w:tc>
      </w:tr>
      <w:tr w:rsidR="003A1383" w:rsidRPr="00915BA3" w14:paraId="0D6D85B2" w14:textId="77777777" w:rsidTr="006B3182">
        <w:trPr>
          <w:trHeight w:val="3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AE76851"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冲洗液</w:t>
            </w:r>
          </w:p>
        </w:tc>
        <w:tc>
          <w:tcPr>
            <w:tcW w:w="1134" w:type="dxa"/>
            <w:tcBorders>
              <w:top w:val="nil"/>
              <w:left w:val="nil"/>
              <w:bottom w:val="single" w:sz="4" w:space="0" w:color="auto"/>
              <w:right w:val="single" w:sz="4" w:space="0" w:color="auto"/>
            </w:tcBorders>
            <w:shd w:val="clear" w:color="auto" w:fill="auto"/>
            <w:noWrap/>
            <w:vAlign w:val="center"/>
            <w:hideMark/>
          </w:tcPr>
          <w:p w14:paraId="6A99A93D"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s1(2瓶/盒)</w:t>
            </w:r>
          </w:p>
        </w:tc>
        <w:tc>
          <w:tcPr>
            <w:tcW w:w="567" w:type="dxa"/>
            <w:tcBorders>
              <w:top w:val="nil"/>
              <w:left w:val="nil"/>
              <w:bottom w:val="single" w:sz="4" w:space="0" w:color="auto"/>
              <w:right w:val="single" w:sz="4" w:space="0" w:color="auto"/>
            </w:tcBorders>
            <w:shd w:val="clear" w:color="auto" w:fill="auto"/>
            <w:noWrap/>
            <w:vAlign w:val="center"/>
            <w:hideMark/>
          </w:tcPr>
          <w:p w14:paraId="23FE83BF"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盒</w:t>
            </w:r>
          </w:p>
        </w:tc>
        <w:tc>
          <w:tcPr>
            <w:tcW w:w="1276" w:type="dxa"/>
            <w:tcBorders>
              <w:top w:val="nil"/>
              <w:left w:val="nil"/>
              <w:bottom w:val="single" w:sz="4" w:space="0" w:color="auto"/>
              <w:right w:val="single" w:sz="4" w:space="0" w:color="auto"/>
            </w:tcBorders>
            <w:shd w:val="clear" w:color="auto" w:fill="auto"/>
            <w:noWrap/>
            <w:vAlign w:val="center"/>
            <w:hideMark/>
          </w:tcPr>
          <w:p w14:paraId="7610F027"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2600</w:t>
            </w:r>
          </w:p>
        </w:tc>
        <w:tc>
          <w:tcPr>
            <w:tcW w:w="1275" w:type="dxa"/>
            <w:tcBorders>
              <w:top w:val="nil"/>
              <w:left w:val="nil"/>
              <w:bottom w:val="single" w:sz="4" w:space="0" w:color="auto"/>
              <w:right w:val="single" w:sz="4" w:space="0" w:color="auto"/>
            </w:tcBorders>
            <w:shd w:val="clear" w:color="auto" w:fill="auto"/>
            <w:noWrap/>
            <w:vAlign w:val="center"/>
            <w:hideMark/>
          </w:tcPr>
          <w:p w14:paraId="02DA0A19"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2.5</w:t>
            </w:r>
          </w:p>
        </w:tc>
        <w:tc>
          <w:tcPr>
            <w:tcW w:w="2943" w:type="dxa"/>
            <w:vMerge/>
            <w:tcBorders>
              <w:top w:val="nil"/>
              <w:left w:val="single" w:sz="4" w:space="0" w:color="auto"/>
              <w:bottom w:val="single" w:sz="4" w:space="0" w:color="auto"/>
              <w:right w:val="single" w:sz="4" w:space="0" w:color="auto"/>
            </w:tcBorders>
            <w:vAlign w:val="center"/>
            <w:hideMark/>
          </w:tcPr>
          <w:p w14:paraId="01C2135D" w14:textId="77777777" w:rsidR="003A1383" w:rsidRPr="00915BA3" w:rsidRDefault="003A1383" w:rsidP="006B3182">
            <w:pPr>
              <w:widowControl/>
              <w:jc w:val="left"/>
              <w:rPr>
                <w:rFonts w:ascii="宋体" w:hAnsi="宋体" w:cs="宋体"/>
                <w:color w:val="000000"/>
                <w:kern w:val="0"/>
                <w:sz w:val="20"/>
                <w:szCs w:val="20"/>
              </w:rPr>
            </w:pPr>
          </w:p>
        </w:tc>
      </w:tr>
    </w:tbl>
    <w:p w14:paraId="3DAEBCE6" w14:textId="72D2D38D" w:rsidR="003A1383" w:rsidRDefault="003A1383" w:rsidP="003A1383">
      <w:pPr>
        <w:spacing w:after="120" w:line="360" w:lineRule="auto"/>
        <w:rPr>
          <w:rFonts w:ascii="仿宋" w:eastAsia="仿宋" w:hAnsi="仿宋" w:cs="宋体"/>
          <w:bCs/>
          <w:iCs/>
          <w:kern w:val="0"/>
          <w:sz w:val="24"/>
        </w:rPr>
      </w:pPr>
      <w:r>
        <w:rPr>
          <w:rFonts w:ascii="仿宋" w:eastAsia="仿宋" w:hAnsi="仿宋" w:cs="宋体" w:hint="eastAsia"/>
          <w:bCs/>
          <w:iCs/>
          <w:kern w:val="0"/>
          <w:sz w:val="24"/>
        </w:rPr>
        <w:t>标段1</w:t>
      </w:r>
      <w:r>
        <w:rPr>
          <w:rFonts w:ascii="仿宋" w:eastAsia="仿宋" w:hAnsi="仿宋" w:cs="宋体"/>
          <w:bCs/>
          <w:iCs/>
          <w:kern w:val="0"/>
          <w:sz w:val="24"/>
        </w:rPr>
        <w:t>0</w:t>
      </w:r>
      <w:r w:rsidRPr="008E2236">
        <w:rPr>
          <w:rFonts w:ascii="仿宋" w:eastAsia="仿宋" w:hAnsi="仿宋" w:cs="宋体" w:hint="eastAsia"/>
          <w:bCs/>
          <w:iCs/>
          <w:kern w:val="0"/>
          <w:sz w:val="24"/>
        </w:rPr>
        <w:t>：</w:t>
      </w:r>
      <w:r w:rsidRPr="00915BA3">
        <w:rPr>
          <w:rFonts w:ascii="仿宋" w:eastAsia="仿宋" w:hAnsi="仿宋" w:cs="宋体" w:hint="eastAsia"/>
          <w:bCs/>
          <w:iCs/>
          <w:kern w:val="0"/>
          <w:sz w:val="24"/>
        </w:rPr>
        <w:t>血流变检测</w:t>
      </w:r>
      <w:r>
        <w:rPr>
          <w:rFonts w:ascii="仿宋" w:eastAsia="仿宋" w:hAnsi="仿宋" w:cs="宋体" w:hint="eastAsia"/>
          <w:bCs/>
          <w:iCs/>
          <w:kern w:val="0"/>
          <w:sz w:val="24"/>
        </w:rPr>
        <w:t>试剂</w:t>
      </w:r>
    </w:p>
    <w:tbl>
      <w:tblPr>
        <w:tblW w:w="9174" w:type="dxa"/>
        <w:tblInd w:w="113" w:type="dxa"/>
        <w:tblLook w:val="04A0" w:firstRow="1" w:lastRow="0" w:firstColumn="1" w:lastColumn="0" w:noHBand="0" w:noVBand="1"/>
      </w:tblPr>
      <w:tblGrid>
        <w:gridCol w:w="1980"/>
        <w:gridCol w:w="1134"/>
        <w:gridCol w:w="567"/>
        <w:gridCol w:w="1276"/>
        <w:gridCol w:w="1275"/>
        <w:gridCol w:w="2942"/>
      </w:tblGrid>
      <w:tr w:rsidR="003A1383" w:rsidRPr="00915BA3" w14:paraId="50137621" w14:textId="77777777" w:rsidTr="006B3182">
        <w:trPr>
          <w:trHeight w:val="5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1A175" w14:textId="77777777" w:rsidR="003A1383" w:rsidRPr="00915BA3" w:rsidRDefault="003A1383" w:rsidP="006B318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4EBEE54"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规格型号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A22EAD9"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单位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987AF9"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上限单价（元）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CB26AC3"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预估金额（万元）</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14:paraId="43B69F8B"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参数要求</w:t>
            </w:r>
          </w:p>
        </w:tc>
      </w:tr>
      <w:tr w:rsidR="003A1383" w:rsidRPr="00915BA3" w14:paraId="206D3E8B" w14:textId="77777777" w:rsidTr="006B3182">
        <w:trPr>
          <w:trHeight w:val="26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5A7B9A4"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毛细管专用清洗液-SAWM</w:t>
            </w:r>
          </w:p>
        </w:tc>
        <w:tc>
          <w:tcPr>
            <w:tcW w:w="1134" w:type="dxa"/>
            <w:tcBorders>
              <w:top w:val="nil"/>
              <w:left w:val="nil"/>
              <w:bottom w:val="single" w:sz="4" w:space="0" w:color="auto"/>
              <w:right w:val="single" w:sz="4" w:space="0" w:color="auto"/>
            </w:tcBorders>
            <w:shd w:val="clear" w:color="auto" w:fill="auto"/>
            <w:noWrap/>
            <w:vAlign w:val="center"/>
            <w:hideMark/>
          </w:tcPr>
          <w:p w14:paraId="5E898066"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4L/瓶</w:t>
            </w:r>
          </w:p>
        </w:tc>
        <w:tc>
          <w:tcPr>
            <w:tcW w:w="567" w:type="dxa"/>
            <w:tcBorders>
              <w:top w:val="nil"/>
              <w:left w:val="nil"/>
              <w:bottom w:val="single" w:sz="4" w:space="0" w:color="auto"/>
              <w:right w:val="single" w:sz="4" w:space="0" w:color="auto"/>
            </w:tcBorders>
            <w:shd w:val="clear" w:color="auto" w:fill="auto"/>
            <w:noWrap/>
            <w:vAlign w:val="center"/>
            <w:hideMark/>
          </w:tcPr>
          <w:p w14:paraId="5C0FAF41"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瓶</w:t>
            </w:r>
          </w:p>
        </w:tc>
        <w:tc>
          <w:tcPr>
            <w:tcW w:w="1276" w:type="dxa"/>
            <w:tcBorders>
              <w:top w:val="nil"/>
              <w:left w:val="nil"/>
              <w:bottom w:val="single" w:sz="4" w:space="0" w:color="auto"/>
              <w:right w:val="single" w:sz="4" w:space="0" w:color="auto"/>
            </w:tcBorders>
            <w:shd w:val="clear" w:color="auto" w:fill="auto"/>
            <w:noWrap/>
            <w:vAlign w:val="center"/>
            <w:hideMark/>
          </w:tcPr>
          <w:p w14:paraId="60C34786"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14:paraId="3E9BC3A2"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0.6</w:t>
            </w:r>
          </w:p>
        </w:tc>
        <w:tc>
          <w:tcPr>
            <w:tcW w:w="2942" w:type="dxa"/>
            <w:vMerge w:val="restart"/>
            <w:tcBorders>
              <w:top w:val="nil"/>
              <w:left w:val="single" w:sz="4" w:space="0" w:color="auto"/>
              <w:bottom w:val="single" w:sz="4" w:space="0" w:color="auto"/>
              <w:right w:val="single" w:sz="4" w:space="0" w:color="auto"/>
            </w:tcBorders>
            <w:shd w:val="clear" w:color="auto" w:fill="auto"/>
            <w:vAlign w:val="center"/>
            <w:hideMark/>
          </w:tcPr>
          <w:p w14:paraId="78AD0387" w14:textId="44E453A9" w:rsidR="003A1383" w:rsidRPr="00915BA3" w:rsidRDefault="000B6247" w:rsidP="006B3182">
            <w:pPr>
              <w:widowControl/>
              <w:jc w:val="left"/>
              <w:rPr>
                <w:rFonts w:ascii="宋体" w:hAnsi="宋体" w:cs="宋体"/>
                <w:color w:val="000000"/>
                <w:kern w:val="0"/>
                <w:sz w:val="20"/>
                <w:szCs w:val="20"/>
              </w:rPr>
            </w:pPr>
            <w:r w:rsidRPr="00EB3C49">
              <w:rPr>
                <w:rFonts w:asciiTheme="minorEastAsia" w:eastAsiaTheme="minorEastAsia" w:hAnsiTheme="minorEastAsia" w:hint="eastAsia"/>
                <w:sz w:val="24"/>
                <w:szCs w:val="24"/>
              </w:rPr>
              <w:t>★</w:t>
            </w:r>
            <w:r w:rsidR="003A1383" w:rsidRPr="00915BA3">
              <w:rPr>
                <w:rFonts w:ascii="宋体" w:hAnsi="宋体" w:cs="宋体" w:hint="eastAsia"/>
                <w:color w:val="000000"/>
                <w:kern w:val="0"/>
                <w:sz w:val="20"/>
                <w:szCs w:val="20"/>
              </w:rPr>
              <w:t>1.适合SA-9000分析仪使用；原装配套试剂；提供校准品、质控品，不单独报价。</w:t>
            </w:r>
          </w:p>
        </w:tc>
      </w:tr>
      <w:tr w:rsidR="003A1383" w:rsidRPr="00915BA3" w14:paraId="58AEB6CC" w14:textId="77777777" w:rsidTr="006B3182">
        <w:trPr>
          <w:trHeight w:val="26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A050E93"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加样针清洗维护液</w:t>
            </w:r>
          </w:p>
        </w:tc>
        <w:tc>
          <w:tcPr>
            <w:tcW w:w="1134" w:type="dxa"/>
            <w:tcBorders>
              <w:top w:val="nil"/>
              <w:left w:val="nil"/>
              <w:bottom w:val="single" w:sz="4" w:space="0" w:color="auto"/>
              <w:right w:val="single" w:sz="4" w:space="0" w:color="auto"/>
            </w:tcBorders>
            <w:shd w:val="clear" w:color="auto" w:fill="auto"/>
            <w:noWrap/>
            <w:vAlign w:val="center"/>
            <w:hideMark/>
          </w:tcPr>
          <w:p w14:paraId="4F0CDA18"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4L/瓶</w:t>
            </w:r>
          </w:p>
        </w:tc>
        <w:tc>
          <w:tcPr>
            <w:tcW w:w="567" w:type="dxa"/>
            <w:tcBorders>
              <w:top w:val="nil"/>
              <w:left w:val="nil"/>
              <w:bottom w:val="single" w:sz="4" w:space="0" w:color="auto"/>
              <w:right w:val="single" w:sz="4" w:space="0" w:color="auto"/>
            </w:tcBorders>
            <w:shd w:val="clear" w:color="auto" w:fill="auto"/>
            <w:noWrap/>
            <w:vAlign w:val="center"/>
            <w:hideMark/>
          </w:tcPr>
          <w:p w14:paraId="3B17A981"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瓶</w:t>
            </w:r>
          </w:p>
        </w:tc>
        <w:tc>
          <w:tcPr>
            <w:tcW w:w="1276" w:type="dxa"/>
            <w:tcBorders>
              <w:top w:val="nil"/>
              <w:left w:val="nil"/>
              <w:bottom w:val="single" w:sz="4" w:space="0" w:color="auto"/>
              <w:right w:val="single" w:sz="4" w:space="0" w:color="auto"/>
            </w:tcBorders>
            <w:shd w:val="clear" w:color="auto" w:fill="auto"/>
            <w:noWrap/>
            <w:vAlign w:val="center"/>
            <w:hideMark/>
          </w:tcPr>
          <w:p w14:paraId="15CE8B17"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700</w:t>
            </w:r>
          </w:p>
        </w:tc>
        <w:tc>
          <w:tcPr>
            <w:tcW w:w="1275" w:type="dxa"/>
            <w:tcBorders>
              <w:top w:val="nil"/>
              <w:left w:val="nil"/>
              <w:bottom w:val="single" w:sz="4" w:space="0" w:color="auto"/>
              <w:right w:val="single" w:sz="4" w:space="0" w:color="auto"/>
            </w:tcBorders>
            <w:shd w:val="clear" w:color="auto" w:fill="auto"/>
            <w:noWrap/>
            <w:vAlign w:val="center"/>
            <w:hideMark/>
          </w:tcPr>
          <w:p w14:paraId="2FBAA0F0"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0</w:t>
            </w:r>
            <w:r>
              <w:rPr>
                <w:rFonts w:ascii="宋体" w:hAnsi="宋体" w:cs="宋体"/>
                <w:color w:val="000000"/>
                <w:kern w:val="0"/>
                <w:sz w:val="20"/>
                <w:szCs w:val="20"/>
              </w:rPr>
              <w:t>.2</w:t>
            </w:r>
          </w:p>
        </w:tc>
        <w:tc>
          <w:tcPr>
            <w:tcW w:w="2942" w:type="dxa"/>
            <w:vMerge/>
            <w:tcBorders>
              <w:top w:val="nil"/>
              <w:left w:val="single" w:sz="4" w:space="0" w:color="auto"/>
              <w:bottom w:val="single" w:sz="4" w:space="0" w:color="auto"/>
              <w:right w:val="single" w:sz="4" w:space="0" w:color="auto"/>
            </w:tcBorders>
            <w:vAlign w:val="center"/>
            <w:hideMark/>
          </w:tcPr>
          <w:p w14:paraId="25BCD7C7" w14:textId="77777777" w:rsidR="003A1383" w:rsidRPr="00915BA3" w:rsidRDefault="003A1383" w:rsidP="006B3182">
            <w:pPr>
              <w:widowControl/>
              <w:jc w:val="left"/>
              <w:rPr>
                <w:rFonts w:ascii="宋体" w:hAnsi="宋体" w:cs="宋体"/>
                <w:color w:val="000000"/>
                <w:kern w:val="0"/>
                <w:sz w:val="20"/>
                <w:szCs w:val="20"/>
              </w:rPr>
            </w:pPr>
          </w:p>
        </w:tc>
      </w:tr>
      <w:tr w:rsidR="003A1383" w:rsidRPr="00915BA3" w14:paraId="2760BFF6" w14:textId="77777777" w:rsidTr="006B3182">
        <w:trPr>
          <w:trHeight w:val="26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1A79137"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血流变清洗液(钛合金机芯专用)-SWAT</w:t>
            </w:r>
          </w:p>
        </w:tc>
        <w:tc>
          <w:tcPr>
            <w:tcW w:w="1134" w:type="dxa"/>
            <w:tcBorders>
              <w:top w:val="nil"/>
              <w:left w:val="nil"/>
              <w:bottom w:val="single" w:sz="4" w:space="0" w:color="auto"/>
              <w:right w:val="single" w:sz="4" w:space="0" w:color="auto"/>
            </w:tcBorders>
            <w:shd w:val="clear" w:color="auto" w:fill="auto"/>
            <w:noWrap/>
            <w:vAlign w:val="center"/>
            <w:hideMark/>
          </w:tcPr>
          <w:p w14:paraId="547AD467"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4L/瓶</w:t>
            </w:r>
          </w:p>
        </w:tc>
        <w:tc>
          <w:tcPr>
            <w:tcW w:w="567" w:type="dxa"/>
            <w:tcBorders>
              <w:top w:val="nil"/>
              <w:left w:val="nil"/>
              <w:bottom w:val="single" w:sz="4" w:space="0" w:color="auto"/>
              <w:right w:val="single" w:sz="4" w:space="0" w:color="auto"/>
            </w:tcBorders>
            <w:shd w:val="clear" w:color="auto" w:fill="auto"/>
            <w:noWrap/>
            <w:vAlign w:val="center"/>
            <w:hideMark/>
          </w:tcPr>
          <w:p w14:paraId="07336311"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瓶</w:t>
            </w:r>
          </w:p>
        </w:tc>
        <w:tc>
          <w:tcPr>
            <w:tcW w:w="1276" w:type="dxa"/>
            <w:tcBorders>
              <w:top w:val="nil"/>
              <w:left w:val="nil"/>
              <w:bottom w:val="single" w:sz="4" w:space="0" w:color="auto"/>
              <w:right w:val="single" w:sz="4" w:space="0" w:color="auto"/>
            </w:tcBorders>
            <w:shd w:val="clear" w:color="auto" w:fill="auto"/>
            <w:noWrap/>
            <w:vAlign w:val="center"/>
            <w:hideMark/>
          </w:tcPr>
          <w:p w14:paraId="596C2903"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700</w:t>
            </w:r>
          </w:p>
        </w:tc>
        <w:tc>
          <w:tcPr>
            <w:tcW w:w="1275" w:type="dxa"/>
            <w:tcBorders>
              <w:top w:val="nil"/>
              <w:left w:val="nil"/>
              <w:bottom w:val="single" w:sz="4" w:space="0" w:color="auto"/>
              <w:right w:val="single" w:sz="4" w:space="0" w:color="auto"/>
            </w:tcBorders>
            <w:shd w:val="clear" w:color="auto" w:fill="auto"/>
            <w:noWrap/>
            <w:vAlign w:val="center"/>
            <w:hideMark/>
          </w:tcPr>
          <w:p w14:paraId="256E4DE1"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0</w:t>
            </w:r>
            <w:r>
              <w:rPr>
                <w:rFonts w:ascii="宋体" w:hAnsi="宋体" w:cs="宋体"/>
                <w:color w:val="000000"/>
                <w:kern w:val="0"/>
                <w:sz w:val="20"/>
                <w:szCs w:val="20"/>
              </w:rPr>
              <w:t>.2</w:t>
            </w:r>
          </w:p>
        </w:tc>
        <w:tc>
          <w:tcPr>
            <w:tcW w:w="2942" w:type="dxa"/>
            <w:vMerge/>
            <w:tcBorders>
              <w:top w:val="nil"/>
              <w:left w:val="single" w:sz="4" w:space="0" w:color="auto"/>
              <w:bottom w:val="single" w:sz="4" w:space="0" w:color="auto"/>
              <w:right w:val="single" w:sz="4" w:space="0" w:color="auto"/>
            </w:tcBorders>
            <w:vAlign w:val="center"/>
            <w:hideMark/>
          </w:tcPr>
          <w:p w14:paraId="13AE78E6" w14:textId="77777777" w:rsidR="003A1383" w:rsidRPr="00915BA3" w:rsidRDefault="003A1383" w:rsidP="006B3182">
            <w:pPr>
              <w:widowControl/>
              <w:jc w:val="left"/>
              <w:rPr>
                <w:rFonts w:ascii="宋体" w:hAnsi="宋体" w:cs="宋体"/>
                <w:color w:val="000000"/>
                <w:kern w:val="0"/>
                <w:sz w:val="20"/>
                <w:szCs w:val="20"/>
              </w:rPr>
            </w:pPr>
          </w:p>
        </w:tc>
      </w:tr>
    </w:tbl>
    <w:p w14:paraId="45B100E1" w14:textId="0B94D297" w:rsidR="003A1383" w:rsidRDefault="003A1383" w:rsidP="003A1383">
      <w:pPr>
        <w:spacing w:after="120" w:line="360" w:lineRule="auto"/>
        <w:rPr>
          <w:rFonts w:ascii="仿宋" w:eastAsia="仿宋" w:hAnsi="仿宋" w:cs="宋体"/>
          <w:bCs/>
          <w:iCs/>
          <w:kern w:val="0"/>
          <w:sz w:val="24"/>
        </w:rPr>
      </w:pPr>
      <w:r>
        <w:rPr>
          <w:rFonts w:ascii="仿宋" w:eastAsia="仿宋" w:hAnsi="仿宋" w:cs="宋体" w:hint="eastAsia"/>
          <w:bCs/>
          <w:iCs/>
          <w:kern w:val="0"/>
          <w:sz w:val="24"/>
        </w:rPr>
        <w:t>标段1</w:t>
      </w:r>
      <w:r>
        <w:rPr>
          <w:rFonts w:ascii="仿宋" w:eastAsia="仿宋" w:hAnsi="仿宋" w:cs="宋体"/>
          <w:bCs/>
          <w:iCs/>
          <w:kern w:val="0"/>
          <w:sz w:val="24"/>
        </w:rPr>
        <w:t>1</w:t>
      </w:r>
      <w:r w:rsidRPr="008E2236">
        <w:rPr>
          <w:rFonts w:ascii="仿宋" w:eastAsia="仿宋" w:hAnsi="仿宋" w:cs="宋体" w:hint="eastAsia"/>
          <w:bCs/>
          <w:iCs/>
          <w:kern w:val="0"/>
          <w:sz w:val="24"/>
        </w:rPr>
        <w:t>：</w:t>
      </w:r>
      <w:r w:rsidRPr="00915BA3">
        <w:rPr>
          <w:rFonts w:ascii="仿宋" w:eastAsia="仿宋" w:hAnsi="仿宋" w:cs="宋体" w:hint="eastAsia"/>
          <w:bCs/>
          <w:iCs/>
          <w:kern w:val="0"/>
          <w:sz w:val="24"/>
        </w:rPr>
        <w:t>感染类检测</w:t>
      </w:r>
      <w:r>
        <w:rPr>
          <w:rFonts w:ascii="仿宋" w:eastAsia="仿宋" w:hAnsi="仿宋" w:cs="宋体" w:hint="eastAsia"/>
          <w:bCs/>
          <w:iCs/>
          <w:kern w:val="0"/>
          <w:sz w:val="24"/>
        </w:rPr>
        <w:t>项目试剂</w:t>
      </w:r>
    </w:p>
    <w:tbl>
      <w:tblPr>
        <w:tblW w:w="9173" w:type="dxa"/>
        <w:tblInd w:w="113" w:type="dxa"/>
        <w:tblLook w:val="04A0" w:firstRow="1" w:lastRow="0" w:firstColumn="1" w:lastColumn="0" w:noHBand="0" w:noVBand="1"/>
      </w:tblPr>
      <w:tblGrid>
        <w:gridCol w:w="1980"/>
        <w:gridCol w:w="1134"/>
        <w:gridCol w:w="567"/>
        <w:gridCol w:w="1264"/>
        <w:gridCol w:w="1287"/>
        <w:gridCol w:w="2941"/>
      </w:tblGrid>
      <w:tr w:rsidR="003A1383" w:rsidRPr="00915BA3" w14:paraId="355B5EBF" w14:textId="77777777" w:rsidTr="006B3182">
        <w:trPr>
          <w:trHeight w:val="5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BA0A4" w14:textId="77777777" w:rsidR="003A1383" w:rsidRPr="00915BA3" w:rsidRDefault="003A1383" w:rsidP="006B318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BCE7271"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规格型号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A09421A"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单位</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6039AC3F"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上限单价（元）</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1F91CDB2"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预估金额（万元）</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378CF337"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参数要求</w:t>
            </w:r>
          </w:p>
        </w:tc>
      </w:tr>
      <w:tr w:rsidR="003A1383" w:rsidRPr="00915BA3" w14:paraId="2CA215B6" w14:textId="77777777" w:rsidTr="006B3182">
        <w:trPr>
          <w:trHeight w:val="189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D4E9018"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肝素结合蛋白（HBP）试剂</w:t>
            </w:r>
          </w:p>
        </w:tc>
        <w:tc>
          <w:tcPr>
            <w:tcW w:w="1134" w:type="dxa"/>
            <w:tcBorders>
              <w:top w:val="nil"/>
              <w:left w:val="nil"/>
              <w:bottom w:val="single" w:sz="4" w:space="0" w:color="auto"/>
              <w:right w:val="single" w:sz="4" w:space="0" w:color="auto"/>
            </w:tcBorders>
            <w:shd w:val="clear" w:color="auto" w:fill="auto"/>
            <w:noWrap/>
            <w:vAlign w:val="center"/>
            <w:hideMark/>
          </w:tcPr>
          <w:p w14:paraId="19FA9FDE"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ED3D580"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T</w:t>
            </w:r>
          </w:p>
        </w:tc>
        <w:tc>
          <w:tcPr>
            <w:tcW w:w="1264" w:type="dxa"/>
            <w:tcBorders>
              <w:top w:val="nil"/>
              <w:left w:val="nil"/>
              <w:bottom w:val="single" w:sz="4" w:space="0" w:color="auto"/>
              <w:right w:val="single" w:sz="4" w:space="0" w:color="auto"/>
            </w:tcBorders>
            <w:shd w:val="clear" w:color="auto" w:fill="auto"/>
            <w:noWrap/>
            <w:vAlign w:val="center"/>
            <w:hideMark/>
          </w:tcPr>
          <w:p w14:paraId="5FB25EC6"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110</w:t>
            </w:r>
          </w:p>
        </w:tc>
        <w:tc>
          <w:tcPr>
            <w:tcW w:w="1287" w:type="dxa"/>
            <w:tcBorders>
              <w:top w:val="nil"/>
              <w:left w:val="nil"/>
              <w:bottom w:val="single" w:sz="4" w:space="0" w:color="auto"/>
              <w:right w:val="single" w:sz="4" w:space="0" w:color="auto"/>
            </w:tcBorders>
            <w:shd w:val="clear" w:color="auto" w:fill="auto"/>
            <w:noWrap/>
            <w:vAlign w:val="center"/>
            <w:hideMark/>
          </w:tcPr>
          <w:p w14:paraId="58EAB283"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1</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14:paraId="3ECF2A99" w14:textId="38C0ECE0" w:rsidR="003A1383" w:rsidRPr="00915BA3" w:rsidRDefault="000B6247" w:rsidP="006B3182">
            <w:pPr>
              <w:widowControl/>
              <w:jc w:val="left"/>
              <w:rPr>
                <w:rFonts w:ascii="宋体" w:hAnsi="宋体" w:cs="宋体"/>
                <w:color w:val="000000"/>
                <w:kern w:val="0"/>
                <w:sz w:val="20"/>
                <w:szCs w:val="20"/>
              </w:rPr>
            </w:pPr>
            <w:r w:rsidRPr="00EB3C49">
              <w:rPr>
                <w:rFonts w:asciiTheme="minorEastAsia" w:eastAsiaTheme="minorEastAsia" w:hAnsiTheme="minorEastAsia" w:hint="eastAsia"/>
                <w:sz w:val="24"/>
                <w:szCs w:val="24"/>
              </w:rPr>
              <w:t>★</w:t>
            </w:r>
            <w:r w:rsidR="003A1383" w:rsidRPr="00915BA3">
              <w:rPr>
                <w:rFonts w:ascii="宋体" w:hAnsi="宋体" w:cs="宋体" w:hint="eastAsia"/>
                <w:color w:val="000000"/>
                <w:kern w:val="0"/>
                <w:sz w:val="20"/>
                <w:szCs w:val="20"/>
              </w:rPr>
              <w:t>1.检测原理：免疫荧光定量法；提供与检测项目相配套的自动检测仪器，两个项目同品牌不缺项 ；</w:t>
            </w:r>
            <w:r w:rsidR="003A1383" w:rsidRPr="00915BA3">
              <w:rPr>
                <w:rFonts w:ascii="宋体" w:hAnsi="宋体" w:cs="宋体" w:hint="eastAsia"/>
                <w:color w:val="000000"/>
                <w:kern w:val="0"/>
                <w:sz w:val="20"/>
                <w:szCs w:val="20"/>
              </w:rPr>
              <w:br/>
              <w:t>2.混匀方式：全血，无需开盖；</w:t>
            </w:r>
            <w:r w:rsidR="003A1383" w:rsidRPr="00915BA3">
              <w:rPr>
                <w:rFonts w:ascii="宋体" w:hAnsi="宋体" w:cs="宋体" w:hint="eastAsia"/>
                <w:color w:val="000000"/>
                <w:kern w:val="0"/>
                <w:sz w:val="20"/>
                <w:szCs w:val="20"/>
              </w:rPr>
              <w:br/>
              <w:t>3.封闭式废料仓，全程封闭运行，进一步保障检验实验室安全性；</w:t>
            </w:r>
            <w:r w:rsidR="003A1383" w:rsidRPr="00915BA3">
              <w:rPr>
                <w:rFonts w:ascii="宋体" w:hAnsi="宋体" w:cs="宋体" w:hint="eastAsia"/>
                <w:color w:val="000000"/>
                <w:kern w:val="0"/>
                <w:sz w:val="20"/>
                <w:szCs w:val="20"/>
              </w:rPr>
              <w:br/>
              <w:t>4.连续进样，单台可同时上机≧50个样本；</w:t>
            </w:r>
            <w:r w:rsidR="003A1383" w:rsidRPr="00915BA3">
              <w:rPr>
                <w:rFonts w:ascii="宋体" w:hAnsi="宋体" w:cs="宋体" w:hint="eastAsia"/>
                <w:color w:val="000000"/>
                <w:kern w:val="0"/>
                <w:sz w:val="20"/>
                <w:szCs w:val="20"/>
              </w:rPr>
              <w:br/>
              <w:t>5.检测速度≧120T/h；</w:t>
            </w:r>
            <w:r w:rsidR="003A1383" w:rsidRPr="00915BA3">
              <w:rPr>
                <w:rFonts w:ascii="宋体" w:hAnsi="宋体" w:cs="宋体" w:hint="eastAsia"/>
                <w:color w:val="000000"/>
                <w:kern w:val="0"/>
                <w:sz w:val="20"/>
                <w:szCs w:val="20"/>
              </w:rPr>
              <w:br/>
              <w:t>6.样本信息自动扫描；</w:t>
            </w:r>
            <w:r w:rsidR="003A1383" w:rsidRPr="00915BA3">
              <w:rPr>
                <w:rFonts w:ascii="宋体" w:hAnsi="宋体" w:cs="宋体" w:hint="eastAsia"/>
                <w:color w:val="000000"/>
                <w:kern w:val="0"/>
                <w:sz w:val="20"/>
                <w:szCs w:val="20"/>
              </w:rPr>
              <w:br/>
              <w:t>7.所有检测无需校准，试剂二维码内置定标信息，扫码后数据自动导入；</w:t>
            </w:r>
            <w:r w:rsidR="003A1383" w:rsidRPr="00915BA3">
              <w:rPr>
                <w:rFonts w:ascii="宋体" w:hAnsi="宋体" w:cs="宋体" w:hint="eastAsia"/>
                <w:color w:val="000000"/>
                <w:kern w:val="0"/>
                <w:sz w:val="20"/>
                <w:szCs w:val="20"/>
              </w:rPr>
              <w:br/>
              <w:t>8.自带冷藏系统，自带温湿度控制系统；</w:t>
            </w:r>
            <w:r w:rsidR="003A1383" w:rsidRPr="00915BA3">
              <w:rPr>
                <w:rFonts w:ascii="宋体" w:hAnsi="宋体" w:cs="宋体" w:hint="eastAsia"/>
                <w:color w:val="000000"/>
                <w:kern w:val="0"/>
                <w:sz w:val="20"/>
                <w:szCs w:val="20"/>
              </w:rPr>
              <w:br/>
              <w:t>9.无需停机即可更换耗材。</w:t>
            </w:r>
          </w:p>
        </w:tc>
      </w:tr>
      <w:tr w:rsidR="003A1383" w:rsidRPr="00915BA3" w14:paraId="1C2E0EA8" w14:textId="77777777" w:rsidTr="006B3182">
        <w:trPr>
          <w:trHeight w:val="189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127B0B2"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PCT试剂</w:t>
            </w:r>
          </w:p>
        </w:tc>
        <w:tc>
          <w:tcPr>
            <w:tcW w:w="1134" w:type="dxa"/>
            <w:tcBorders>
              <w:top w:val="nil"/>
              <w:left w:val="nil"/>
              <w:bottom w:val="single" w:sz="4" w:space="0" w:color="auto"/>
              <w:right w:val="single" w:sz="4" w:space="0" w:color="auto"/>
            </w:tcBorders>
            <w:shd w:val="clear" w:color="auto" w:fill="auto"/>
            <w:noWrap/>
            <w:vAlign w:val="center"/>
            <w:hideMark/>
          </w:tcPr>
          <w:p w14:paraId="4AB284BD" w14:textId="77777777" w:rsidR="003A1383" w:rsidRPr="00915BA3" w:rsidRDefault="003A1383" w:rsidP="006B318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sidRPr="00915BA3">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D9B2BF7"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T</w:t>
            </w:r>
          </w:p>
        </w:tc>
        <w:tc>
          <w:tcPr>
            <w:tcW w:w="1264" w:type="dxa"/>
            <w:tcBorders>
              <w:top w:val="nil"/>
              <w:left w:val="nil"/>
              <w:bottom w:val="single" w:sz="4" w:space="0" w:color="auto"/>
              <w:right w:val="single" w:sz="4" w:space="0" w:color="auto"/>
            </w:tcBorders>
            <w:shd w:val="clear" w:color="auto" w:fill="auto"/>
            <w:noWrap/>
            <w:vAlign w:val="center"/>
            <w:hideMark/>
          </w:tcPr>
          <w:p w14:paraId="04F26C64"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30</w:t>
            </w:r>
          </w:p>
        </w:tc>
        <w:tc>
          <w:tcPr>
            <w:tcW w:w="1287" w:type="dxa"/>
            <w:tcBorders>
              <w:top w:val="nil"/>
              <w:left w:val="nil"/>
              <w:bottom w:val="single" w:sz="4" w:space="0" w:color="auto"/>
              <w:right w:val="single" w:sz="4" w:space="0" w:color="auto"/>
            </w:tcBorders>
            <w:shd w:val="clear" w:color="auto" w:fill="auto"/>
            <w:noWrap/>
            <w:vAlign w:val="center"/>
            <w:hideMark/>
          </w:tcPr>
          <w:p w14:paraId="6334DAA5" w14:textId="77777777" w:rsidR="003A1383" w:rsidRPr="00915BA3" w:rsidRDefault="003A1383" w:rsidP="006B3182">
            <w:pPr>
              <w:widowControl/>
              <w:jc w:val="center"/>
              <w:rPr>
                <w:rFonts w:ascii="宋体" w:hAnsi="宋体" w:cs="宋体"/>
                <w:color w:val="000000"/>
                <w:kern w:val="0"/>
                <w:sz w:val="20"/>
                <w:szCs w:val="20"/>
              </w:rPr>
            </w:pPr>
            <w:r w:rsidRPr="00915BA3">
              <w:rPr>
                <w:rFonts w:ascii="宋体" w:hAnsi="宋体" w:cs="宋体" w:hint="eastAsia"/>
                <w:color w:val="000000"/>
                <w:kern w:val="0"/>
                <w:sz w:val="20"/>
                <w:szCs w:val="20"/>
              </w:rPr>
              <w:t>4</w:t>
            </w:r>
          </w:p>
        </w:tc>
        <w:tc>
          <w:tcPr>
            <w:tcW w:w="2941" w:type="dxa"/>
            <w:vMerge/>
            <w:tcBorders>
              <w:top w:val="nil"/>
              <w:left w:val="single" w:sz="4" w:space="0" w:color="auto"/>
              <w:bottom w:val="single" w:sz="4" w:space="0" w:color="auto"/>
              <w:right w:val="single" w:sz="4" w:space="0" w:color="auto"/>
            </w:tcBorders>
            <w:vAlign w:val="center"/>
            <w:hideMark/>
          </w:tcPr>
          <w:p w14:paraId="7DB4CD1F" w14:textId="77777777" w:rsidR="003A1383" w:rsidRPr="00915BA3" w:rsidRDefault="003A1383" w:rsidP="006B3182">
            <w:pPr>
              <w:widowControl/>
              <w:jc w:val="left"/>
              <w:rPr>
                <w:rFonts w:ascii="宋体" w:hAnsi="宋体" w:cs="宋体"/>
                <w:color w:val="000000"/>
                <w:kern w:val="0"/>
                <w:sz w:val="20"/>
                <w:szCs w:val="20"/>
              </w:rPr>
            </w:pPr>
          </w:p>
        </w:tc>
      </w:tr>
    </w:tbl>
    <w:p w14:paraId="2DF50831" w14:textId="77A13934" w:rsidR="003A1383" w:rsidRDefault="003A1383" w:rsidP="003A1383">
      <w:pPr>
        <w:spacing w:after="120" w:line="360" w:lineRule="auto"/>
        <w:rPr>
          <w:rFonts w:ascii="仿宋" w:eastAsia="仿宋" w:hAnsi="仿宋" w:cs="宋体"/>
          <w:bCs/>
          <w:iCs/>
          <w:kern w:val="0"/>
          <w:sz w:val="24"/>
        </w:rPr>
      </w:pPr>
      <w:r>
        <w:rPr>
          <w:rFonts w:ascii="仿宋" w:eastAsia="仿宋" w:hAnsi="仿宋" w:cs="宋体" w:hint="eastAsia"/>
          <w:bCs/>
          <w:iCs/>
          <w:kern w:val="0"/>
          <w:sz w:val="24"/>
        </w:rPr>
        <w:t>标段1</w:t>
      </w:r>
      <w:r>
        <w:rPr>
          <w:rFonts w:ascii="仿宋" w:eastAsia="仿宋" w:hAnsi="仿宋" w:cs="宋体"/>
          <w:bCs/>
          <w:iCs/>
          <w:kern w:val="0"/>
          <w:sz w:val="24"/>
        </w:rPr>
        <w:t>2</w:t>
      </w:r>
      <w:r w:rsidRPr="008E2236">
        <w:rPr>
          <w:rFonts w:ascii="仿宋" w:eastAsia="仿宋" w:hAnsi="仿宋" w:cs="宋体" w:hint="eastAsia"/>
          <w:bCs/>
          <w:iCs/>
          <w:kern w:val="0"/>
          <w:sz w:val="24"/>
        </w:rPr>
        <w:t>：</w:t>
      </w:r>
      <w:r w:rsidRPr="00915BA3">
        <w:rPr>
          <w:rFonts w:ascii="仿宋" w:eastAsia="仿宋" w:hAnsi="仿宋" w:cs="宋体" w:hint="eastAsia"/>
          <w:bCs/>
          <w:iCs/>
          <w:kern w:val="0"/>
          <w:sz w:val="24"/>
        </w:rPr>
        <w:t>质控品项目</w:t>
      </w:r>
    </w:p>
    <w:tbl>
      <w:tblPr>
        <w:tblW w:w="9173" w:type="dxa"/>
        <w:tblInd w:w="113" w:type="dxa"/>
        <w:tblLook w:val="04A0" w:firstRow="1" w:lastRow="0" w:firstColumn="1" w:lastColumn="0" w:noHBand="0" w:noVBand="1"/>
      </w:tblPr>
      <w:tblGrid>
        <w:gridCol w:w="2631"/>
        <w:gridCol w:w="1200"/>
        <w:gridCol w:w="753"/>
        <w:gridCol w:w="1695"/>
        <w:gridCol w:w="1694"/>
        <w:gridCol w:w="1200"/>
      </w:tblGrid>
      <w:tr w:rsidR="003A1383" w:rsidRPr="00915BA3" w14:paraId="6AD457D0" w14:textId="77777777" w:rsidTr="006B3182">
        <w:trPr>
          <w:trHeight w:val="520"/>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80C61" w14:textId="77777777" w:rsidR="003A1383" w:rsidRPr="00915BA3" w:rsidRDefault="003A1383" w:rsidP="006B3182">
            <w:pPr>
              <w:widowControl/>
              <w:jc w:val="center"/>
              <w:rPr>
                <w:rFonts w:ascii="宋体" w:hAnsi="宋体" w:cs="宋体"/>
                <w:b/>
                <w:bCs/>
                <w:kern w:val="0"/>
                <w:sz w:val="20"/>
                <w:szCs w:val="20"/>
              </w:rPr>
            </w:pPr>
            <w:r>
              <w:rPr>
                <w:rFonts w:ascii="宋体" w:hAnsi="宋体" w:cs="宋体" w:hint="eastAsia"/>
                <w:b/>
                <w:bCs/>
                <w:kern w:val="0"/>
                <w:sz w:val="20"/>
                <w:szCs w:val="20"/>
              </w:rPr>
              <w:lastRenderedPageBreak/>
              <w:t>名称</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30FB124"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规格型号</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C0B8BFD"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单位</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120667EB"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上限单价（元）</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14:paraId="1ACD515B"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预估金额（万元）</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1B6BF43"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参数要求</w:t>
            </w:r>
          </w:p>
        </w:tc>
      </w:tr>
      <w:tr w:rsidR="003A1383" w:rsidRPr="00915BA3" w14:paraId="0F16D669"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bottom"/>
            <w:hideMark/>
          </w:tcPr>
          <w:p w14:paraId="6F39A4AB"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血气分析水平1/2</w:t>
            </w:r>
          </w:p>
        </w:tc>
        <w:tc>
          <w:tcPr>
            <w:tcW w:w="1200" w:type="dxa"/>
            <w:tcBorders>
              <w:top w:val="nil"/>
              <w:left w:val="nil"/>
              <w:bottom w:val="single" w:sz="4" w:space="0" w:color="auto"/>
              <w:right w:val="single" w:sz="4" w:space="0" w:color="auto"/>
            </w:tcBorders>
            <w:shd w:val="clear" w:color="auto" w:fill="auto"/>
            <w:vAlign w:val="bottom"/>
            <w:hideMark/>
          </w:tcPr>
          <w:p w14:paraId="116F39B9"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30*1.7ml</w:t>
            </w:r>
          </w:p>
        </w:tc>
        <w:tc>
          <w:tcPr>
            <w:tcW w:w="753" w:type="dxa"/>
            <w:tcBorders>
              <w:top w:val="nil"/>
              <w:left w:val="nil"/>
              <w:bottom w:val="single" w:sz="4" w:space="0" w:color="auto"/>
              <w:right w:val="single" w:sz="4" w:space="0" w:color="auto"/>
            </w:tcBorders>
            <w:shd w:val="clear" w:color="auto" w:fill="auto"/>
            <w:vAlign w:val="bottom"/>
            <w:hideMark/>
          </w:tcPr>
          <w:p w14:paraId="73061C96"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盒</w:t>
            </w:r>
          </w:p>
        </w:tc>
        <w:tc>
          <w:tcPr>
            <w:tcW w:w="1695" w:type="dxa"/>
            <w:tcBorders>
              <w:top w:val="nil"/>
              <w:left w:val="nil"/>
              <w:bottom w:val="single" w:sz="4" w:space="0" w:color="auto"/>
              <w:right w:val="single" w:sz="4" w:space="0" w:color="auto"/>
            </w:tcBorders>
            <w:shd w:val="clear" w:color="auto" w:fill="auto"/>
            <w:vAlign w:val="bottom"/>
            <w:hideMark/>
          </w:tcPr>
          <w:p w14:paraId="4C83910A"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648</w:t>
            </w:r>
          </w:p>
        </w:tc>
        <w:tc>
          <w:tcPr>
            <w:tcW w:w="1694" w:type="dxa"/>
            <w:tcBorders>
              <w:top w:val="nil"/>
              <w:left w:val="nil"/>
              <w:bottom w:val="single" w:sz="4" w:space="0" w:color="auto"/>
              <w:right w:val="single" w:sz="4" w:space="0" w:color="auto"/>
            </w:tcBorders>
            <w:shd w:val="clear" w:color="auto" w:fill="auto"/>
            <w:vAlign w:val="bottom"/>
            <w:hideMark/>
          </w:tcPr>
          <w:p w14:paraId="6E6011DC"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0.4</w:t>
            </w:r>
          </w:p>
        </w:tc>
        <w:tc>
          <w:tcPr>
            <w:tcW w:w="1200" w:type="dxa"/>
            <w:tcBorders>
              <w:top w:val="nil"/>
              <w:left w:val="nil"/>
              <w:bottom w:val="single" w:sz="4" w:space="0" w:color="auto"/>
              <w:right w:val="single" w:sz="4" w:space="0" w:color="auto"/>
            </w:tcBorders>
            <w:shd w:val="clear" w:color="auto" w:fill="auto"/>
            <w:noWrap/>
            <w:vAlign w:val="center"/>
            <w:hideMark/>
          </w:tcPr>
          <w:p w14:paraId="769A0DF8"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伯乐</w:t>
            </w:r>
          </w:p>
        </w:tc>
      </w:tr>
      <w:tr w:rsidR="003A1383" w:rsidRPr="00915BA3" w14:paraId="12C386C3"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bottom"/>
            <w:hideMark/>
          </w:tcPr>
          <w:p w14:paraId="7A2C4299"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特定蛋白（液体）水平1/2/3</w:t>
            </w:r>
          </w:p>
        </w:tc>
        <w:tc>
          <w:tcPr>
            <w:tcW w:w="1200" w:type="dxa"/>
            <w:tcBorders>
              <w:top w:val="nil"/>
              <w:left w:val="nil"/>
              <w:bottom w:val="single" w:sz="4" w:space="0" w:color="auto"/>
              <w:right w:val="single" w:sz="4" w:space="0" w:color="auto"/>
            </w:tcBorders>
            <w:shd w:val="clear" w:color="auto" w:fill="auto"/>
            <w:vAlign w:val="bottom"/>
            <w:hideMark/>
          </w:tcPr>
          <w:p w14:paraId="0F03DA3A"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6*3ml</w:t>
            </w:r>
          </w:p>
        </w:tc>
        <w:tc>
          <w:tcPr>
            <w:tcW w:w="753" w:type="dxa"/>
            <w:tcBorders>
              <w:top w:val="nil"/>
              <w:left w:val="nil"/>
              <w:bottom w:val="single" w:sz="4" w:space="0" w:color="auto"/>
              <w:right w:val="single" w:sz="4" w:space="0" w:color="auto"/>
            </w:tcBorders>
            <w:shd w:val="clear" w:color="auto" w:fill="auto"/>
            <w:vAlign w:val="bottom"/>
            <w:hideMark/>
          </w:tcPr>
          <w:p w14:paraId="21D79340"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盒</w:t>
            </w:r>
          </w:p>
        </w:tc>
        <w:tc>
          <w:tcPr>
            <w:tcW w:w="1695" w:type="dxa"/>
            <w:tcBorders>
              <w:top w:val="nil"/>
              <w:left w:val="nil"/>
              <w:bottom w:val="single" w:sz="4" w:space="0" w:color="auto"/>
              <w:right w:val="single" w:sz="4" w:space="0" w:color="auto"/>
            </w:tcBorders>
            <w:shd w:val="clear" w:color="auto" w:fill="auto"/>
            <w:vAlign w:val="bottom"/>
            <w:hideMark/>
          </w:tcPr>
          <w:p w14:paraId="6638D038"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4428</w:t>
            </w:r>
          </w:p>
        </w:tc>
        <w:tc>
          <w:tcPr>
            <w:tcW w:w="1694" w:type="dxa"/>
            <w:tcBorders>
              <w:top w:val="nil"/>
              <w:left w:val="nil"/>
              <w:bottom w:val="single" w:sz="4" w:space="0" w:color="auto"/>
              <w:right w:val="single" w:sz="4" w:space="0" w:color="auto"/>
            </w:tcBorders>
            <w:shd w:val="clear" w:color="auto" w:fill="auto"/>
            <w:vAlign w:val="bottom"/>
            <w:hideMark/>
          </w:tcPr>
          <w:p w14:paraId="2C98E99C"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2</w:t>
            </w:r>
          </w:p>
        </w:tc>
        <w:tc>
          <w:tcPr>
            <w:tcW w:w="1200" w:type="dxa"/>
            <w:tcBorders>
              <w:top w:val="nil"/>
              <w:left w:val="nil"/>
              <w:bottom w:val="single" w:sz="4" w:space="0" w:color="auto"/>
              <w:right w:val="single" w:sz="4" w:space="0" w:color="auto"/>
            </w:tcBorders>
            <w:shd w:val="clear" w:color="auto" w:fill="auto"/>
            <w:noWrap/>
            <w:vAlign w:val="center"/>
            <w:hideMark/>
          </w:tcPr>
          <w:p w14:paraId="0146C36B"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伯乐</w:t>
            </w:r>
          </w:p>
        </w:tc>
      </w:tr>
      <w:tr w:rsidR="003A1383" w:rsidRPr="00915BA3" w14:paraId="5CECA0F7"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bottom"/>
            <w:hideMark/>
          </w:tcPr>
          <w:p w14:paraId="7215A4BB"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免疫分析质控物水平（液体）1/2/3</w:t>
            </w:r>
          </w:p>
        </w:tc>
        <w:tc>
          <w:tcPr>
            <w:tcW w:w="1200" w:type="dxa"/>
            <w:tcBorders>
              <w:top w:val="nil"/>
              <w:left w:val="nil"/>
              <w:bottom w:val="single" w:sz="4" w:space="0" w:color="auto"/>
              <w:right w:val="single" w:sz="4" w:space="0" w:color="auto"/>
            </w:tcBorders>
            <w:shd w:val="clear" w:color="auto" w:fill="auto"/>
            <w:vAlign w:val="bottom"/>
            <w:hideMark/>
          </w:tcPr>
          <w:p w14:paraId="435D809F"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12*5ml</w:t>
            </w:r>
          </w:p>
        </w:tc>
        <w:tc>
          <w:tcPr>
            <w:tcW w:w="753" w:type="dxa"/>
            <w:tcBorders>
              <w:top w:val="nil"/>
              <w:left w:val="nil"/>
              <w:bottom w:val="single" w:sz="4" w:space="0" w:color="auto"/>
              <w:right w:val="single" w:sz="4" w:space="0" w:color="auto"/>
            </w:tcBorders>
            <w:shd w:val="clear" w:color="auto" w:fill="auto"/>
            <w:vAlign w:val="bottom"/>
            <w:hideMark/>
          </w:tcPr>
          <w:p w14:paraId="751C3E88"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盒</w:t>
            </w:r>
          </w:p>
        </w:tc>
        <w:tc>
          <w:tcPr>
            <w:tcW w:w="1695" w:type="dxa"/>
            <w:tcBorders>
              <w:top w:val="nil"/>
              <w:left w:val="nil"/>
              <w:bottom w:val="single" w:sz="4" w:space="0" w:color="auto"/>
              <w:right w:val="single" w:sz="4" w:space="0" w:color="auto"/>
            </w:tcBorders>
            <w:shd w:val="clear" w:color="auto" w:fill="auto"/>
            <w:vAlign w:val="bottom"/>
            <w:hideMark/>
          </w:tcPr>
          <w:p w14:paraId="5797E163"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3132</w:t>
            </w:r>
          </w:p>
        </w:tc>
        <w:tc>
          <w:tcPr>
            <w:tcW w:w="1694" w:type="dxa"/>
            <w:tcBorders>
              <w:top w:val="nil"/>
              <w:left w:val="nil"/>
              <w:bottom w:val="single" w:sz="4" w:space="0" w:color="auto"/>
              <w:right w:val="single" w:sz="4" w:space="0" w:color="auto"/>
            </w:tcBorders>
            <w:shd w:val="clear" w:color="auto" w:fill="auto"/>
            <w:vAlign w:val="bottom"/>
            <w:hideMark/>
          </w:tcPr>
          <w:p w14:paraId="78AE8813"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8</w:t>
            </w:r>
          </w:p>
        </w:tc>
        <w:tc>
          <w:tcPr>
            <w:tcW w:w="1200" w:type="dxa"/>
            <w:tcBorders>
              <w:top w:val="nil"/>
              <w:left w:val="nil"/>
              <w:bottom w:val="single" w:sz="4" w:space="0" w:color="auto"/>
              <w:right w:val="single" w:sz="4" w:space="0" w:color="auto"/>
            </w:tcBorders>
            <w:shd w:val="clear" w:color="auto" w:fill="auto"/>
            <w:noWrap/>
            <w:vAlign w:val="center"/>
            <w:hideMark/>
          </w:tcPr>
          <w:p w14:paraId="5AA73D6F"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伯乐</w:t>
            </w:r>
          </w:p>
        </w:tc>
      </w:tr>
      <w:tr w:rsidR="003A1383" w:rsidRPr="00915BA3" w14:paraId="6DD103BA"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bottom"/>
            <w:hideMark/>
          </w:tcPr>
          <w:p w14:paraId="7CE8152B"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免疫分析质控物水平(干粉)1/2/3</w:t>
            </w:r>
          </w:p>
        </w:tc>
        <w:tc>
          <w:tcPr>
            <w:tcW w:w="1200" w:type="dxa"/>
            <w:tcBorders>
              <w:top w:val="nil"/>
              <w:left w:val="nil"/>
              <w:bottom w:val="single" w:sz="4" w:space="0" w:color="auto"/>
              <w:right w:val="single" w:sz="4" w:space="0" w:color="auto"/>
            </w:tcBorders>
            <w:shd w:val="clear" w:color="auto" w:fill="auto"/>
            <w:vAlign w:val="bottom"/>
            <w:hideMark/>
          </w:tcPr>
          <w:p w14:paraId="6E8112F9"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12*5ml</w:t>
            </w:r>
          </w:p>
        </w:tc>
        <w:tc>
          <w:tcPr>
            <w:tcW w:w="753" w:type="dxa"/>
            <w:tcBorders>
              <w:top w:val="nil"/>
              <w:left w:val="nil"/>
              <w:bottom w:val="single" w:sz="4" w:space="0" w:color="auto"/>
              <w:right w:val="single" w:sz="4" w:space="0" w:color="auto"/>
            </w:tcBorders>
            <w:shd w:val="clear" w:color="auto" w:fill="auto"/>
            <w:vAlign w:val="bottom"/>
            <w:hideMark/>
          </w:tcPr>
          <w:p w14:paraId="68C1BA23"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盒</w:t>
            </w:r>
          </w:p>
        </w:tc>
        <w:tc>
          <w:tcPr>
            <w:tcW w:w="1695" w:type="dxa"/>
            <w:tcBorders>
              <w:top w:val="nil"/>
              <w:left w:val="nil"/>
              <w:bottom w:val="single" w:sz="4" w:space="0" w:color="auto"/>
              <w:right w:val="single" w:sz="4" w:space="0" w:color="auto"/>
            </w:tcBorders>
            <w:shd w:val="clear" w:color="auto" w:fill="auto"/>
            <w:noWrap/>
            <w:vAlign w:val="center"/>
            <w:hideMark/>
          </w:tcPr>
          <w:p w14:paraId="6B0ECF44"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3132</w:t>
            </w:r>
          </w:p>
        </w:tc>
        <w:tc>
          <w:tcPr>
            <w:tcW w:w="1694" w:type="dxa"/>
            <w:tcBorders>
              <w:top w:val="nil"/>
              <w:left w:val="nil"/>
              <w:bottom w:val="single" w:sz="4" w:space="0" w:color="auto"/>
              <w:right w:val="single" w:sz="4" w:space="0" w:color="auto"/>
            </w:tcBorders>
            <w:shd w:val="clear" w:color="auto" w:fill="auto"/>
            <w:noWrap/>
            <w:vAlign w:val="center"/>
            <w:hideMark/>
          </w:tcPr>
          <w:p w14:paraId="32325BE4"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8</w:t>
            </w:r>
          </w:p>
        </w:tc>
        <w:tc>
          <w:tcPr>
            <w:tcW w:w="1200" w:type="dxa"/>
            <w:tcBorders>
              <w:top w:val="nil"/>
              <w:left w:val="nil"/>
              <w:bottom w:val="single" w:sz="4" w:space="0" w:color="auto"/>
              <w:right w:val="single" w:sz="4" w:space="0" w:color="auto"/>
            </w:tcBorders>
            <w:shd w:val="clear" w:color="auto" w:fill="auto"/>
            <w:noWrap/>
            <w:vAlign w:val="center"/>
            <w:hideMark/>
          </w:tcPr>
          <w:p w14:paraId="50FBFACA"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伯乐</w:t>
            </w:r>
          </w:p>
        </w:tc>
      </w:tr>
      <w:tr w:rsidR="003A1383" w:rsidRPr="00915BA3" w14:paraId="488AA8FF"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bottom"/>
            <w:hideMark/>
          </w:tcPr>
          <w:p w14:paraId="0688E970"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糖化血红蛋白</w:t>
            </w:r>
          </w:p>
        </w:tc>
        <w:tc>
          <w:tcPr>
            <w:tcW w:w="1200" w:type="dxa"/>
            <w:tcBorders>
              <w:top w:val="nil"/>
              <w:left w:val="nil"/>
              <w:bottom w:val="single" w:sz="4" w:space="0" w:color="auto"/>
              <w:right w:val="single" w:sz="4" w:space="0" w:color="auto"/>
            </w:tcBorders>
            <w:shd w:val="clear" w:color="auto" w:fill="auto"/>
            <w:vAlign w:val="bottom"/>
            <w:hideMark/>
          </w:tcPr>
          <w:p w14:paraId="4D7032B2"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6*0.5ml</w:t>
            </w:r>
          </w:p>
        </w:tc>
        <w:tc>
          <w:tcPr>
            <w:tcW w:w="753" w:type="dxa"/>
            <w:tcBorders>
              <w:top w:val="nil"/>
              <w:left w:val="nil"/>
              <w:bottom w:val="single" w:sz="4" w:space="0" w:color="auto"/>
              <w:right w:val="single" w:sz="4" w:space="0" w:color="auto"/>
            </w:tcBorders>
            <w:shd w:val="clear" w:color="auto" w:fill="auto"/>
            <w:vAlign w:val="bottom"/>
            <w:hideMark/>
          </w:tcPr>
          <w:p w14:paraId="6455BBAA"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盒</w:t>
            </w:r>
          </w:p>
        </w:tc>
        <w:tc>
          <w:tcPr>
            <w:tcW w:w="1695" w:type="dxa"/>
            <w:tcBorders>
              <w:top w:val="nil"/>
              <w:left w:val="nil"/>
              <w:bottom w:val="single" w:sz="4" w:space="0" w:color="auto"/>
              <w:right w:val="single" w:sz="4" w:space="0" w:color="auto"/>
            </w:tcBorders>
            <w:shd w:val="clear" w:color="auto" w:fill="auto"/>
            <w:noWrap/>
            <w:vAlign w:val="center"/>
            <w:hideMark/>
          </w:tcPr>
          <w:p w14:paraId="480D6344"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729</w:t>
            </w:r>
          </w:p>
        </w:tc>
        <w:tc>
          <w:tcPr>
            <w:tcW w:w="1694" w:type="dxa"/>
            <w:tcBorders>
              <w:top w:val="nil"/>
              <w:left w:val="nil"/>
              <w:bottom w:val="single" w:sz="4" w:space="0" w:color="auto"/>
              <w:right w:val="single" w:sz="4" w:space="0" w:color="auto"/>
            </w:tcBorders>
            <w:shd w:val="clear" w:color="auto" w:fill="auto"/>
            <w:noWrap/>
            <w:vAlign w:val="center"/>
            <w:hideMark/>
          </w:tcPr>
          <w:p w14:paraId="44A600DE"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0.5</w:t>
            </w:r>
          </w:p>
        </w:tc>
        <w:tc>
          <w:tcPr>
            <w:tcW w:w="1200" w:type="dxa"/>
            <w:tcBorders>
              <w:top w:val="nil"/>
              <w:left w:val="nil"/>
              <w:bottom w:val="single" w:sz="4" w:space="0" w:color="auto"/>
              <w:right w:val="single" w:sz="4" w:space="0" w:color="auto"/>
            </w:tcBorders>
            <w:shd w:val="clear" w:color="auto" w:fill="auto"/>
            <w:noWrap/>
            <w:vAlign w:val="center"/>
            <w:hideMark/>
          </w:tcPr>
          <w:p w14:paraId="2F7C2455"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伯乐</w:t>
            </w:r>
          </w:p>
        </w:tc>
      </w:tr>
      <w:tr w:rsidR="003A1383" w:rsidRPr="00915BA3" w14:paraId="2D994D24"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bottom"/>
            <w:hideMark/>
          </w:tcPr>
          <w:p w14:paraId="0A82097E"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红细胞沉降速率质控物</w:t>
            </w:r>
          </w:p>
        </w:tc>
        <w:tc>
          <w:tcPr>
            <w:tcW w:w="1200" w:type="dxa"/>
            <w:tcBorders>
              <w:top w:val="nil"/>
              <w:left w:val="nil"/>
              <w:bottom w:val="single" w:sz="4" w:space="0" w:color="auto"/>
              <w:right w:val="single" w:sz="4" w:space="0" w:color="auto"/>
            </w:tcBorders>
            <w:shd w:val="clear" w:color="auto" w:fill="auto"/>
            <w:vAlign w:val="bottom"/>
            <w:hideMark/>
          </w:tcPr>
          <w:p w14:paraId="39B2EBDC"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4*9ml</w:t>
            </w:r>
          </w:p>
        </w:tc>
        <w:tc>
          <w:tcPr>
            <w:tcW w:w="753" w:type="dxa"/>
            <w:tcBorders>
              <w:top w:val="nil"/>
              <w:left w:val="nil"/>
              <w:bottom w:val="single" w:sz="4" w:space="0" w:color="auto"/>
              <w:right w:val="single" w:sz="4" w:space="0" w:color="auto"/>
            </w:tcBorders>
            <w:shd w:val="clear" w:color="auto" w:fill="auto"/>
            <w:vAlign w:val="bottom"/>
            <w:hideMark/>
          </w:tcPr>
          <w:p w14:paraId="200F1C88"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盒</w:t>
            </w:r>
          </w:p>
        </w:tc>
        <w:tc>
          <w:tcPr>
            <w:tcW w:w="1695" w:type="dxa"/>
            <w:tcBorders>
              <w:top w:val="nil"/>
              <w:left w:val="nil"/>
              <w:bottom w:val="single" w:sz="4" w:space="0" w:color="auto"/>
              <w:right w:val="single" w:sz="4" w:space="0" w:color="auto"/>
            </w:tcBorders>
            <w:shd w:val="clear" w:color="auto" w:fill="auto"/>
            <w:noWrap/>
            <w:vAlign w:val="center"/>
            <w:hideMark/>
          </w:tcPr>
          <w:p w14:paraId="7EC65D6D"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2200</w:t>
            </w:r>
          </w:p>
        </w:tc>
        <w:tc>
          <w:tcPr>
            <w:tcW w:w="1694" w:type="dxa"/>
            <w:tcBorders>
              <w:top w:val="nil"/>
              <w:left w:val="nil"/>
              <w:bottom w:val="single" w:sz="4" w:space="0" w:color="auto"/>
              <w:right w:val="single" w:sz="4" w:space="0" w:color="auto"/>
            </w:tcBorders>
            <w:shd w:val="clear" w:color="auto" w:fill="auto"/>
            <w:noWrap/>
            <w:vAlign w:val="center"/>
            <w:hideMark/>
          </w:tcPr>
          <w:p w14:paraId="1AFB1E81"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0.1</w:t>
            </w:r>
          </w:p>
        </w:tc>
        <w:tc>
          <w:tcPr>
            <w:tcW w:w="1200" w:type="dxa"/>
            <w:tcBorders>
              <w:top w:val="nil"/>
              <w:left w:val="nil"/>
              <w:bottom w:val="single" w:sz="4" w:space="0" w:color="auto"/>
              <w:right w:val="single" w:sz="4" w:space="0" w:color="auto"/>
            </w:tcBorders>
            <w:shd w:val="clear" w:color="auto" w:fill="auto"/>
            <w:noWrap/>
            <w:vAlign w:val="center"/>
            <w:hideMark/>
          </w:tcPr>
          <w:p w14:paraId="2ECDF0BD"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伯乐</w:t>
            </w:r>
          </w:p>
        </w:tc>
      </w:tr>
      <w:tr w:rsidR="003A1383" w:rsidRPr="00915BA3" w14:paraId="0F82CAAC"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6D3126AE"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生化多项质控物（干粉）1/2</w:t>
            </w:r>
          </w:p>
        </w:tc>
        <w:tc>
          <w:tcPr>
            <w:tcW w:w="1200" w:type="dxa"/>
            <w:tcBorders>
              <w:top w:val="nil"/>
              <w:left w:val="nil"/>
              <w:bottom w:val="single" w:sz="4" w:space="0" w:color="auto"/>
              <w:right w:val="single" w:sz="4" w:space="0" w:color="auto"/>
            </w:tcBorders>
            <w:shd w:val="clear" w:color="auto" w:fill="auto"/>
            <w:vAlign w:val="bottom"/>
            <w:hideMark/>
          </w:tcPr>
          <w:p w14:paraId="11A5E1CB"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12*5ml</w:t>
            </w:r>
          </w:p>
        </w:tc>
        <w:tc>
          <w:tcPr>
            <w:tcW w:w="753" w:type="dxa"/>
            <w:tcBorders>
              <w:top w:val="nil"/>
              <w:left w:val="nil"/>
              <w:bottom w:val="single" w:sz="4" w:space="0" w:color="auto"/>
              <w:right w:val="single" w:sz="4" w:space="0" w:color="auto"/>
            </w:tcBorders>
            <w:shd w:val="clear" w:color="auto" w:fill="auto"/>
            <w:vAlign w:val="bottom"/>
            <w:hideMark/>
          </w:tcPr>
          <w:p w14:paraId="23D3D089"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盒</w:t>
            </w:r>
          </w:p>
        </w:tc>
        <w:tc>
          <w:tcPr>
            <w:tcW w:w="1695" w:type="dxa"/>
            <w:tcBorders>
              <w:top w:val="nil"/>
              <w:left w:val="nil"/>
              <w:bottom w:val="single" w:sz="4" w:space="0" w:color="auto"/>
              <w:right w:val="single" w:sz="4" w:space="0" w:color="auto"/>
            </w:tcBorders>
            <w:shd w:val="clear" w:color="auto" w:fill="auto"/>
            <w:vAlign w:val="bottom"/>
            <w:hideMark/>
          </w:tcPr>
          <w:p w14:paraId="0FF3DC8F"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1020</w:t>
            </w:r>
          </w:p>
        </w:tc>
        <w:tc>
          <w:tcPr>
            <w:tcW w:w="1694" w:type="dxa"/>
            <w:tcBorders>
              <w:top w:val="nil"/>
              <w:left w:val="nil"/>
              <w:bottom w:val="single" w:sz="4" w:space="0" w:color="auto"/>
              <w:right w:val="single" w:sz="4" w:space="0" w:color="auto"/>
            </w:tcBorders>
            <w:shd w:val="clear" w:color="auto" w:fill="auto"/>
            <w:vAlign w:val="bottom"/>
            <w:hideMark/>
          </w:tcPr>
          <w:p w14:paraId="196103B0"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0.4</w:t>
            </w:r>
          </w:p>
        </w:tc>
        <w:tc>
          <w:tcPr>
            <w:tcW w:w="1200" w:type="dxa"/>
            <w:tcBorders>
              <w:top w:val="nil"/>
              <w:left w:val="nil"/>
              <w:bottom w:val="single" w:sz="4" w:space="0" w:color="auto"/>
              <w:right w:val="single" w:sz="4" w:space="0" w:color="auto"/>
            </w:tcBorders>
            <w:shd w:val="clear" w:color="auto" w:fill="auto"/>
            <w:noWrap/>
            <w:vAlign w:val="center"/>
            <w:hideMark/>
          </w:tcPr>
          <w:p w14:paraId="39D73115"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伯乐</w:t>
            </w:r>
          </w:p>
        </w:tc>
      </w:tr>
      <w:tr w:rsidR="003A1383" w:rsidRPr="00915BA3" w14:paraId="674BC52B"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bottom"/>
            <w:hideMark/>
          </w:tcPr>
          <w:p w14:paraId="27A5EC5F"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心肌标志物（液体）水平1/2/3</w:t>
            </w:r>
          </w:p>
        </w:tc>
        <w:tc>
          <w:tcPr>
            <w:tcW w:w="1200" w:type="dxa"/>
            <w:tcBorders>
              <w:top w:val="nil"/>
              <w:left w:val="nil"/>
              <w:bottom w:val="single" w:sz="4" w:space="0" w:color="auto"/>
              <w:right w:val="single" w:sz="4" w:space="0" w:color="auto"/>
            </w:tcBorders>
            <w:shd w:val="clear" w:color="auto" w:fill="auto"/>
            <w:vAlign w:val="bottom"/>
            <w:hideMark/>
          </w:tcPr>
          <w:p w14:paraId="2369C1B8"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6*3ml</w:t>
            </w:r>
          </w:p>
        </w:tc>
        <w:tc>
          <w:tcPr>
            <w:tcW w:w="753" w:type="dxa"/>
            <w:tcBorders>
              <w:top w:val="nil"/>
              <w:left w:val="nil"/>
              <w:bottom w:val="single" w:sz="4" w:space="0" w:color="auto"/>
              <w:right w:val="single" w:sz="4" w:space="0" w:color="auto"/>
            </w:tcBorders>
            <w:shd w:val="clear" w:color="auto" w:fill="auto"/>
            <w:vAlign w:val="bottom"/>
            <w:hideMark/>
          </w:tcPr>
          <w:p w14:paraId="2B397514"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盒</w:t>
            </w:r>
          </w:p>
        </w:tc>
        <w:tc>
          <w:tcPr>
            <w:tcW w:w="1695" w:type="dxa"/>
            <w:tcBorders>
              <w:top w:val="nil"/>
              <w:left w:val="nil"/>
              <w:bottom w:val="single" w:sz="4" w:space="0" w:color="auto"/>
              <w:right w:val="single" w:sz="4" w:space="0" w:color="auto"/>
            </w:tcBorders>
            <w:shd w:val="clear" w:color="auto" w:fill="auto"/>
            <w:vAlign w:val="bottom"/>
            <w:hideMark/>
          </w:tcPr>
          <w:p w14:paraId="564D53CF"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3024</w:t>
            </w:r>
          </w:p>
        </w:tc>
        <w:tc>
          <w:tcPr>
            <w:tcW w:w="1694" w:type="dxa"/>
            <w:tcBorders>
              <w:top w:val="nil"/>
              <w:left w:val="nil"/>
              <w:bottom w:val="single" w:sz="4" w:space="0" w:color="auto"/>
              <w:right w:val="single" w:sz="4" w:space="0" w:color="auto"/>
            </w:tcBorders>
            <w:shd w:val="clear" w:color="auto" w:fill="auto"/>
            <w:vAlign w:val="bottom"/>
            <w:hideMark/>
          </w:tcPr>
          <w:p w14:paraId="6F951A57"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46207C42"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伯乐</w:t>
            </w:r>
          </w:p>
        </w:tc>
      </w:tr>
    </w:tbl>
    <w:p w14:paraId="60D7F09D" w14:textId="7A60826B" w:rsidR="003A1383" w:rsidRDefault="003A1383" w:rsidP="003A1383">
      <w:pPr>
        <w:spacing w:after="120" w:line="360" w:lineRule="auto"/>
        <w:rPr>
          <w:rFonts w:ascii="仿宋" w:eastAsia="仿宋" w:hAnsi="仿宋" w:cs="宋体"/>
          <w:bCs/>
          <w:iCs/>
          <w:kern w:val="0"/>
          <w:sz w:val="24"/>
        </w:rPr>
      </w:pPr>
      <w:r>
        <w:rPr>
          <w:rFonts w:ascii="仿宋" w:eastAsia="仿宋" w:hAnsi="仿宋" w:cs="宋体" w:hint="eastAsia"/>
          <w:bCs/>
          <w:iCs/>
          <w:kern w:val="0"/>
          <w:sz w:val="24"/>
        </w:rPr>
        <w:t>标段1</w:t>
      </w:r>
      <w:r>
        <w:rPr>
          <w:rFonts w:ascii="仿宋" w:eastAsia="仿宋" w:hAnsi="仿宋" w:cs="宋体"/>
          <w:bCs/>
          <w:iCs/>
          <w:kern w:val="0"/>
          <w:sz w:val="24"/>
        </w:rPr>
        <w:t>3</w:t>
      </w:r>
      <w:r w:rsidRPr="008E2236">
        <w:rPr>
          <w:rFonts w:ascii="仿宋" w:eastAsia="仿宋" w:hAnsi="仿宋" w:cs="宋体" w:hint="eastAsia"/>
          <w:bCs/>
          <w:iCs/>
          <w:kern w:val="0"/>
          <w:sz w:val="24"/>
        </w:rPr>
        <w:t>：</w:t>
      </w:r>
      <w:r w:rsidRPr="00915BA3">
        <w:rPr>
          <w:rFonts w:ascii="仿宋" w:eastAsia="仿宋" w:hAnsi="仿宋" w:cs="宋体" w:hint="eastAsia"/>
          <w:bCs/>
          <w:iCs/>
          <w:kern w:val="0"/>
          <w:sz w:val="24"/>
        </w:rPr>
        <w:t>其他质控品项目</w:t>
      </w:r>
    </w:p>
    <w:tbl>
      <w:tblPr>
        <w:tblW w:w="9173" w:type="dxa"/>
        <w:tblInd w:w="113" w:type="dxa"/>
        <w:tblLook w:val="04A0" w:firstRow="1" w:lastRow="0" w:firstColumn="1" w:lastColumn="0" w:noHBand="0" w:noVBand="1"/>
      </w:tblPr>
      <w:tblGrid>
        <w:gridCol w:w="2631"/>
        <w:gridCol w:w="2413"/>
        <w:gridCol w:w="798"/>
        <w:gridCol w:w="1088"/>
        <w:gridCol w:w="1043"/>
        <w:gridCol w:w="1200"/>
      </w:tblGrid>
      <w:tr w:rsidR="003A1383" w:rsidRPr="00915BA3" w14:paraId="6926618C" w14:textId="77777777" w:rsidTr="006B3182">
        <w:trPr>
          <w:trHeight w:val="520"/>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6A9C0" w14:textId="77777777" w:rsidR="003A1383" w:rsidRPr="00915BA3" w:rsidRDefault="003A1383" w:rsidP="006B3182">
            <w:pPr>
              <w:widowControl/>
              <w:jc w:val="center"/>
              <w:rPr>
                <w:rFonts w:ascii="宋体" w:hAnsi="宋体" w:cs="宋体"/>
                <w:b/>
                <w:bCs/>
                <w:kern w:val="0"/>
                <w:sz w:val="20"/>
                <w:szCs w:val="20"/>
              </w:rPr>
            </w:pPr>
            <w:r>
              <w:rPr>
                <w:rFonts w:ascii="宋体" w:hAnsi="宋体" w:cs="宋体" w:hint="eastAsia"/>
                <w:b/>
                <w:bCs/>
                <w:kern w:val="0"/>
                <w:sz w:val="20"/>
                <w:szCs w:val="20"/>
              </w:rPr>
              <w:t>名称</w:t>
            </w:r>
          </w:p>
        </w:tc>
        <w:tc>
          <w:tcPr>
            <w:tcW w:w="2413" w:type="dxa"/>
            <w:tcBorders>
              <w:top w:val="single" w:sz="4" w:space="0" w:color="auto"/>
              <w:left w:val="nil"/>
              <w:bottom w:val="single" w:sz="4" w:space="0" w:color="auto"/>
              <w:right w:val="single" w:sz="4" w:space="0" w:color="auto"/>
            </w:tcBorders>
            <w:shd w:val="clear" w:color="auto" w:fill="auto"/>
            <w:noWrap/>
            <w:vAlign w:val="center"/>
            <w:hideMark/>
          </w:tcPr>
          <w:p w14:paraId="671B081C"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规格型号</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13130074"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单位</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14:paraId="5B05134B"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上限单价（元）</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6CC20414"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预估金额（万元）</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A235951" w14:textId="77777777" w:rsidR="003A1383" w:rsidRPr="00915BA3" w:rsidRDefault="003A1383" w:rsidP="006B3182">
            <w:pPr>
              <w:widowControl/>
              <w:jc w:val="center"/>
              <w:rPr>
                <w:rFonts w:ascii="宋体" w:hAnsi="宋体" w:cs="宋体"/>
                <w:b/>
                <w:bCs/>
                <w:kern w:val="0"/>
                <w:sz w:val="20"/>
                <w:szCs w:val="20"/>
              </w:rPr>
            </w:pPr>
            <w:r w:rsidRPr="00915BA3">
              <w:rPr>
                <w:rFonts w:ascii="宋体" w:hAnsi="宋体" w:cs="宋体" w:hint="eastAsia"/>
                <w:b/>
                <w:bCs/>
                <w:kern w:val="0"/>
                <w:sz w:val="20"/>
                <w:szCs w:val="20"/>
              </w:rPr>
              <w:t>参数要求</w:t>
            </w:r>
          </w:p>
        </w:tc>
      </w:tr>
      <w:tr w:rsidR="003A1383" w:rsidRPr="00915BA3" w14:paraId="1C948432"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noWrap/>
            <w:vAlign w:val="center"/>
            <w:hideMark/>
          </w:tcPr>
          <w:p w14:paraId="007931FF"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免疫质控品水平（干粉）1/2</w:t>
            </w:r>
          </w:p>
        </w:tc>
        <w:tc>
          <w:tcPr>
            <w:tcW w:w="2413" w:type="dxa"/>
            <w:tcBorders>
              <w:top w:val="nil"/>
              <w:left w:val="nil"/>
              <w:bottom w:val="single" w:sz="4" w:space="0" w:color="auto"/>
              <w:right w:val="single" w:sz="4" w:space="0" w:color="auto"/>
            </w:tcBorders>
            <w:shd w:val="clear" w:color="auto" w:fill="auto"/>
            <w:vAlign w:val="bottom"/>
            <w:hideMark/>
          </w:tcPr>
          <w:p w14:paraId="447FB9F6"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12*5ml</w:t>
            </w:r>
          </w:p>
        </w:tc>
        <w:tc>
          <w:tcPr>
            <w:tcW w:w="798" w:type="dxa"/>
            <w:tcBorders>
              <w:top w:val="nil"/>
              <w:left w:val="nil"/>
              <w:bottom w:val="single" w:sz="4" w:space="0" w:color="auto"/>
              <w:right w:val="single" w:sz="4" w:space="0" w:color="auto"/>
            </w:tcBorders>
            <w:shd w:val="clear" w:color="auto" w:fill="auto"/>
            <w:vAlign w:val="bottom"/>
            <w:hideMark/>
          </w:tcPr>
          <w:p w14:paraId="730DE04A"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盒</w:t>
            </w:r>
          </w:p>
        </w:tc>
        <w:tc>
          <w:tcPr>
            <w:tcW w:w="1088" w:type="dxa"/>
            <w:tcBorders>
              <w:top w:val="nil"/>
              <w:left w:val="nil"/>
              <w:bottom w:val="single" w:sz="4" w:space="0" w:color="auto"/>
              <w:right w:val="single" w:sz="4" w:space="0" w:color="auto"/>
            </w:tcBorders>
            <w:shd w:val="clear" w:color="auto" w:fill="auto"/>
            <w:noWrap/>
            <w:vAlign w:val="center"/>
            <w:hideMark/>
          </w:tcPr>
          <w:p w14:paraId="76627EF3"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3240</w:t>
            </w:r>
          </w:p>
        </w:tc>
        <w:tc>
          <w:tcPr>
            <w:tcW w:w="1043" w:type="dxa"/>
            <w:tcBorders>
              <w:top w:val="nil"/>
              <w:left w:val="nil"/>
              <w:bottom w:val="single" w:sz="4" w:space="0" w:color="auto"/>
              <w:right w:val="single" w:sz="4" w:space="0" w:color="auto"/>
            </w:tcBorders>
            <w:shd w:val="clear" w:color="auto" w:fill="auto"/>
            <w:noWrap/>
            <w:vAlign w:val="center"/>
            <w:hideMark/>
          </w:tcPr>
          <w:p w14:paraId="3BAD2B16"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8</w:t>
            </w:r>
          </w:p>
        </w:tc>
        <w:tc>
          <w:tcPr>
            <w:tcW w:w="1200" w:type="dxa"/>
            <w:tcBorders>
              <w:top w:val="nil"/>
              <w:left w:val="nil"/>
              <w:bottom w:val="single" w:sz="4" w:space="0" w:color="auto"/>
              <w:right w:val="single" w:sz="4" w:space="0" w:color="auto"/>
            </w:tcBorders>
            <w:shd w:val="clear" w:color="auto" w:fill="auto"/>
            <w:noWrap/>
            <w:vAlign w:val="center"/>
            <w:hideMark/>
          </w:tcPr>
          <w:p w14:paraId="7D5AB9BD"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朗道</w:t>
            </w:r>
          </w:p>
        </w:tc>
      </w:tr>
      <w:tr w:rsidR="003A1383" w:rsidRPr="00915BA3" w14:paraId="2988BC4E"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08A02173"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梅毒螺旋体抗体（抗TP）血清（液体）标准物质</w:t>
            </w:r>
          </w:p>
        </w:tc>
        <w:tc>
          <w:tcPr>
            <w:tcW w:w="2413" w:type="dxa"/>
            <w:tcBorders>
              <w:top w:val="nil"/>
              <w:left w:val="nil"/>
              <w:bottom w:val="single" w:sz="4" w:space="0" w:color="auto"/>
              <w:right w:val="single" w:sz="4" w:space="0" w:color="auto"/>
            </w:tcBorders>
            <w:shd w:val="clear" w:color="auto" w:fill="auto"/>
            <w:vAlign w:val="center"/>
            <w:hideMark/>
          </w:tcPr>
          <w:p w14:paraId="022FDD7F"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3mIU（0.5NCU）/m*0.5ml</w:t>
            </w:r>
          </w:p>
        </w:tc>
        <w:tc>
          <w:tcPr>
            <w:tcW w:w="798" w:type="dxa"/>
            <w:tcBorders>
              <w:top w:val="nil"/>
              <w:left w:val="nil"/>
              <w:bottom w:val="single" w:sz="4" w:space="0" w:color="auto"/>
              <w:right w:val="single" w:sz="4" w:space="0" w:color="auto"/>
            </w:tcBorders>
            <w:shd w:val="clear" w:color="auto" w:fill="auto"/>
            <w:noWrap/>
            <w:vAlign w:val="center"/>
            <w:hideMark/>
          </w:tcPr>
          <w:p w14:paraId="015104C4"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支</w:t>
            </w:r>
          </w:p>
        </w:tc>
        <w:tc>
          <w:tcPr>
            <w:tcW w:w="1088" w:type="dxa"/>
            <w:tcBorders>
              <w:top w:val="nil"/>
              <w:left w:val="nil"/>
              <w:bottom w:val="single" w:sz="4" w:space="0" w:color="auto"/>
              <w:right w:val="single" w:sz="4" w:space="0" w:color="auto"/>
            </w:tcBorders>
            <w:shd w:val="clear" w:color="auto" w:fill="auto"/>
            <w:noWrap/>
            <w:vAlign w:val="center"/>
            <w:hideMark/>
          </w:tcPr>
          <w:p w14:paraId="1C308C74"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25</w:t>
            </w:r>
          </w:p>
        </w:tc>
        <w:tc>
          <w:tcPr>
            <w:tcW w:w="1043" w:type="dxa"/>
            <w:tcBorders>
              <w:top w:val="nil"/>
              <w:left w:val="nil"/>
              <w:bottom w:val="single" w:sz="4" w:space="0" w:color="auto"/>
              <w:right w:val="single" w:sz="4" w:space="0" w:color="auto"/>
            </w:tcBorders>
            <w:shd w:val="clear" w:color="auto" w:fill="auto"/>
            <w:noWrap/>
            <w:vAlign w:val="center"/>
            <w:hideMark/>
          </w:tcPr>
          <w:p w14:paraId="0D88FFED"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0.3</w:t>
            </w:r>
          </w:p>
        </w:tc>
        <w:tc>
          <w:tcPr>
            <w:tcW w:w="1200" w:type="dxa"/>
            <w:tcBorders>
              <w:top w:val="nil"/>
              <w:left w:val="nil"/>
              <w:bottom w:val="single" w:sz="4" w:space="0" w:color="auto"/>
              <w:right w:val="single" w:sz="4" w:space="0" w:color="auto"/>
            </w:tcBorders>
            <w:shd w:val="clear" w:color="auto" w:fill="auto"/>
            <w:noWrap/>
            <w:vAlign w:val="center"/>
            <w:hideMark/>
          </w:tcPr>
          <w:p w14:paraId="5BCED9DC"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康彻思坦</w:t>
            </w:r>
          </w:p>
        </w:tc>
      </w:tr>
      <w:tr w:rsidR="003A1383" w:rsidRPr="00915BA3" w14:paraId="5A61F33D"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7DACC35D"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梅毒螺旋体抗体（抗TP）血清（液体）标准物质</w:t>
            </w:r>
          </w:p>
        </w:tc>
        <w:tc>
          <w:tcPr>
            <w:tcW w:w="2413" w:type="dxa"/>
            <w:tcBorders>
              <w:top w:val="nil"/>
              <w:left w:val="nil"/>
              <w:bottom w:val="single" w:sz="4" w:space="0" w:color="auto"/>
              <w:right w:val="single" w:sz="4" w:space="0" w:color="auto"/>
            </w:tcBorders>
            <w:shd w:val="clear" w:color="auto" w:fill="auto"/>
            <w:vAlign w:val="center"/>
            <w:hideMark/>
          </w:tcPr>
          <w:p w14:paraId="67CFCE7A"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200miu/ml*0.5ml</w:t>
            </w:r>
          </w:p>
        </w:tc>
        <w:tc>
          <w:tcPr>
            <w:tcW w:w="798" w:type="dxa"/>
            <w:tcBorders>
              <w:top w:val="nil"/>
              <w:left w:val="nil"/>
              <w:bottom w:val="single" w:sz="4" w:space="0" w:color="auto"/>
              <w:right w:val="single" w:sz="4" w:space="0" w:color="auto"/>
            </w:tcBorders>
            <w:shd w:val="clear" w:color="auto" w:fill="auto"/>
            <w:noWrap/>
            <w:vAlign w:val="center"/>
            <w:hideMark/>
          </w:tcPr>
          <w:p w14:paraId="2A311CBA"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支</w:t>
            </w:r>
          </w:p>
        </w:tc>
        <w:tc>
          <w:tcPr>
            <w:tcW w:w="1088" w:type="dxa"/>
            <w:tcBorders>
              <w:top w:val="nil"/>
              <w:left w:val="nil"/>
              <w:bottom w:val="single" w:sz="4" w:space="0" w:color="auto"/>
              <w:right w:val="single" w:sz="4" w:space="0" w:color="auto"/>
            </w:tcBorders>
            <w:shd w:val="clear" w:color="auto" w:fill="auto"/>
            <w:noWrap/>
            <w:vAlign w:val="center"/>
            <w:hideMark/>
          </w:tcPr>
          <w:p w14:paraId="3927CF75"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25</w:t>
            </w:r>
          </w:p>
        </w:tc>
        <w:tc>
          <w:tcPr>
            <w:tcW w:w="1043" w:type="dxa"/>
            <w:tcBorders>
              <w:top w:val="nil"/>
              <w:left w:val="nil"/>
              <w:bottom w:val="single" w:sz="4" w:space="0" w:color="auto"/>
              <w:right w:val="single" w:sz="4" w:space="0" w:color="auto"/>
            </w:tcBorders>
            <w:shd w:val="clear" w:color="auto" w:fill="auto"/>
            <w:noWrap/>
            <w:vAlign w:val="center"/>
            <w:hideMark/>
          </w:tcPr>
          <w:p w14:paraId="474E84B5"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0.3</w:t>
            </w:r>
          </w:p>
        </w:tc>
        <w:tc>
          <w:tcPr>
            <w:tcW w:w="1200" w:type="dxa"/>
            <w:tcBorders>
              <w:top w:val="nil"/>
              <w:left w:val="nil"/>
              <w:bottom w:val="single" w:sz="4" w:space="0" w:color="auto"/>
              <w:right w:val="single" w:sz="4" w:space="0" w:color="auto"/>
            </w:tcBorders>
            <w:shd w:val="clear" w:color="auto" w:fill="auto"/>
            <w:noWrap/>
            <w:vAlign w:val="center"/>
            <w:hideMark/>
          </w:tcPr>
          <w:p w14:paraId="2A45FF5A"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康彻思坦</w:t>
            </w:r>
          </w:p>
        </w:tc>
      </w:tr>
      <w:tr w:rsidR="003A1383" w:rsidRPr="00915BA3" w14:paraId="1AF9E658"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7ABD594D"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丙型肝炎病毒抗体（HCVAb）血清系列（液体）标准物质</w:t>
            </w:r>
          </w:p>
        </w:tc>
        <w:tc>
          <w:tcPr>
            <w:tcW w:w="2413" w:type="dxa"/>
            <w:tcBorders>
              <w:top w:val="nil"/>
              <w:left w:val="nil"/>
              <w:bottom w:val="single" w:sz="4" w:space="0" w:color="auto"/>
              <w:right w:val="single" w:sz="4" w:space="0" w:color="auto"/>
            </w:tcBorders>
            <w:shd w:val="clear" w:color="auto" w:fill="auto"/>
            <w:vAlign w:val="center"/>
            <w:hideMark/>
          </w:tcPr>
          <w:p w14:paraId="4D17DFA0"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0.02NCU/ml*0.5ml</w:t>
            </w:r>
          </w:p>
        </w:tc>
        <w:tc>
          <w:tcPr>
            <w:tcW w:w="798" w:type="dxa"/>
            <w:tcBorders>
              <w:top w:val="nil"/>
              <w:left w:val="nil"/>
              <w:bottom w:val="single" w:sz="4" w:space="0" w:color="auto"/>
              <w:right w:val="single" w:sz="4" w:space="0" w:color="auto"/>
            </w:tcBorders>
            <w:shd w:val="clear" w:color="auto" w:fill="auto"/>
            <w:noWrap/>
            <w:vAlign w:val="center"/>
            <w:hideMark/>
          </w:tcPr>
          <w:p w14:paraId="27EAD252"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支</w:t>
            </w:r>
          </w:p>
        </w:tc>
        <w:tc>
          <w:tcPr>
            <w:tcW w:w="1088" w:type="dxa"/>
            <w:tcBorders>
              <w:top w:val="nil"/>
              <w:left w:val="nil"/>
              <w:bottom w:val="single" w:sz="4" w:space="0" w:color="auto"/>
              <w:right w:val="single" w:sz="4" w:space="0" w:color="auto"/>
            </w:tcBorders>
            <w:shd w:val="clear" w:color="auto" w:fill="auto"/>
            <w:noWrap/>
            <w:vAlign w:val="center"/>
            <w:hideMark/>
          </w:tcPr>
          <w:p w14:paraId="76935B6B"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25</w:t>
            </w:r>
          </w:p>
        </w:tc>
        <w:tc>
          <w:tcPr>
            <w:tcW w:w="1043" w:type="dxa"/>
            <w:tcBorders>
              <w:top w:val="nil"/>
              <w:left w:val="nil"/>
              <w:bottom w:val="single" w:sz="4" w:space="0" w:color="auto"/>
              <w:right w:val="single" w:sz="4" w:space="0" w:color="auto"/>
            </w:tcBorders>
            <w:shd w:val="clear" w:color="auto" w:fill="auto"/>
            <w:noWrap/>
            <w:vAlign w:val="center"/>
            <w:hideMark/>
          </w:tcPr>
          <w:p w14:paraId="0E270A97"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0.3</w:t>
            </w:r>
          </w:p>
        </w:tc>
        <w:tc>
          <w:tcPr>
            <w:tcW w:w="1200" w:type="dxa"/>
            <w:tcBorders>
              <w:top w:val="nil"/>
              <w:left w:val="nil"/>
              <w:bottom w:val="single" w:sz="4" w:space="0" w:color="auto"/>
              <w:right w:val="single" w:sz="4" w:space="0" w:color="auto"/>
            </w:tcBorders>
            <w:shd w:val="clear" w:color="auto" w:fill="auto"/>
            <w:noWrap/>
            <w:vAlign w:val="center"/>
            <w:hideMark/>
          </w:tcPr>
          <w:p w14:paraId="0ACDF9EE"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康彻思坦</w:t>
            </w:r>
          </w:p>
        </w:tc>
      </w:tr>
      <w:tr w:rsidR="003A1383" w:rsidRPr="00915BA3" w14:paraId="4D2B668C"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0006915E"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丙型肝炎病毒抗体（HCVAb）血清系列（液体）标准物质</w:t>
            </w:r>
          </w:p>
        </w:tc>
        <w:tc>
          <w:tcPr>
            <w:tcW w:w="2413" w:type="dxa"/>
            <w:tcBorders>
              <w:top w:val="nil"/>
              <w:left w:val="nil"/>
              <w:bottom w:val="single" w:sz="4" w:space="0" w:color="auto"/>
              <w:right w:val="single" w:sz="4" w:space="0" w:color="auto"/>
            </w:tcBorders>
            <w:shd w:val="clear" w:color="auto" w:fill="auto"/>
            <w:vAlign w:val="center"/>
            <w:hideMark/>
          </w:tcPr>
          <w:p w14:paraId="17037CFF"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1NCU/ml</w:t>
            </w:r>
          </w:p>
        </w:tc>
        <w:tc>
          <w:tcPr>
            <w:tcW w:w="798" w:type="dxa"/>
            <w:tcBorders>
              <w:top w:val="nil"/>
              <w:left w:val="nil"/>
              <w:bottom w:val="single" w:sz="4" w:space="0" w:color="auto"/>
              <w:right w:val="single" w:sz="4" w:space="0" w:color="auto"/>
            </w:tcBorders>
            <w:shd w:val="clear" w:color="auto" w:fill="auto"/>
            <w:noWrap/>
            <w:vAlign w:val="center"/>
            <w:hideMark/>
          </w:tcPr>
          <w:p w14:paraId="7BDEFECD"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支</w:t>
            </w:r>
          </w:p>
        </w:tc>
        <w:tc>
          <w:tcPr>
            <w:tcW w:w="1088" w:type="dxa"/>
            <w:tcBorders>
              <w:top w:val="nil"/>
              <w:left w:val="nil"/>
              <w:bottom w:val="single" w:sz="4" w:space="0" w:color="auto"/>
              <w:right w:val="single" w:sz="4" w:space="0" w:color="auto"/>
            </w:tcBorders>
            <w:shd w:val="clear" w:color="auto" w:fill="auto"/>
            <w:noWrap/>
            <w:vAlign w:val="center"/>
            <w:hideMark/>
          </w:tcPr>
          <w:p w14:paraId="34E206DD"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22.5</w:t>
            </w:r>
          </w:p>
        </w:tc>
        <w:tc>
          <w:tcPr>
            <w:tcW w:w="1043" w:type="dxa"/>
            <w:tcBorders>
              <w:top w:val="nil"/>
              <w:left w:val="nil"/>
              <w:bottom w:val="single" w:sz="4" w:space="0" w:color="auto"/>
              <w:right w:val="single" w:sz="4" w:space="0" w:color="auto"/>
            </w:tcBorders>
            <w:shd w:val="clear" w:color="auto" w:fill="auto"/>
            <w:noWrap/>
            <w:vAlign w:val="center"/>
            <w:hideMark/>
          </w:tcPr>
          <w:p w14:paraId="5E2E0E72"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0.3</w:t>
            </w:r>
          </w:p>
        </w:tc>
        <w:tc>
          <w:tcPr>
            <w:tcW w:w="1200" w:type="dxa"/>
            <w:tcBorders>
              <w:top w:val="nil"/>
              <w:left w:val="nil"/>
              <w:bottom w:val="single" w:sz="4" w:space="0" w:color="auto"/>
              <w:right w:val="single" w:sz="4" w:space="0" w:color="auto"/>
            </w:tcBorders>
            <w:shd w:val="clear" w:color="auto" w:fill="auto"/>
            <w:noWrap/>
            <w:vAlign w:val="center"/>
            <w:hideMark/>
          </w:tcPr>
          <w:p w14:paraId="27ED142A"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康彻思坦</w:t>
            </w:r>
          </w:p>
        </w:tc>
      </w:tr>
      <w:tr w:rsidR="003A1383" w:rsidRPr="00915BA3" w14:paraId="29598C13"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1509FA27"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丙肝炎病毒抗体（HCVAb）血清系列（液体）标准物质</w:t>
            </w:r>
          </w:p>
        </w:tc>
        <w:tc>
          <w:tcPr>
            <w:tcW w:w="2413" w:type="dxa"/>
            <w:tcBorders>
              <w:top w:val="nil"/>
              <w:left w:val="nil"/>
              <w:bottom w:val="single" w:sz="4" w:space="0" w:color="auto"/>
              <w:right w:val="single" w:sz="4" w:space="0" w:color="auto"/>
            </w:tcBorders>
            <w:shd w:val="clear" w:color="auto" w:fill="auto"/>
            <w:vAlign w:val="center"/>
            <w:hideMark/>
          </w:tcPr>
          <w:p w14:paraId="3ACE7639"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0.5NCU/ml</w:t>
            </w:r>
          </w:p>
        </w:tc>
        <w:tc>
          <w:tcPr>
            <w:tcW w:w="798" w:type="dxa"/>
            <w:tcBorders>
              <w:top w:val="nil"/>
              <w:left w:val="nil"/>
              <w:bottom w:val="single" w:sz="4" w:space="0" w:color="auto"/>
              <w:right w:val="single" w:sz="4" w:space="0" w:color="auto"/>
            </w:tcBorders>
            <w:shd w:val="clear" w:color="auto" w:fill="auto"/>
            <w:noWrap/>
            <w:vAlign w:val="center"/>
            <w:hideMark/>
          </w:tcPr>
          <w:p w14:paraId="1D9A2A32"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支</w:t>
            </w:r>
          </w:p>
        </w:tc>
        <w:tc>
          <w:tcPr>
            <w:tcW w:w="1088" w:type="dxa"/>
            <w:tcBorders>
              <w:top w:val="nil"/>
              <w:left w:val="nil"/>
              <w:bottom w:val="single" w:sz="4" w:space="0" w:color="auto"/>
              <w:right w:val="single" w:sz="4" w:space="0" w:color="auto"/>
            </w:tcBorders>
            <w:shd w:val="clear" w:color="auto" w:fill="auto"/>
            <w:noWrap/>
            <w:vAlign w:val="center"/>
            <w:hideMark/>
          </w:tcPr>
          <w:p w14:paraId="3E519090"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25</w:t>
            </w:r>
          </w:p>
        </w:tc>
        <w:tc>
          <w:tcPr>
            <w:tcW w:w="1043" w:type="dxa"/>
            <w:tcBorders>
              <w:top w:val="nil"/>
              <w:left w:val="nil"/>
              <w:bottom w:val="single" w:sz="4" w:space="0" w:color="auto"/>
              <w:right w:val="single" w:sz="4" w:space="0" w:color="auto"/>
            </w:tcBorders>
            <w:shd w:val="clear" w:color="auto" w:fill="auto"/>
            <w:noWrap/>
            <w:vAlign w:val="center"/>
            <w:hideMark/>
          </w:tcPr>
          <w:p w14:paraId="5A23BA54"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0.3</w:t>
            </w:r>
          </w:p>
        </w:tc>
        <w:tc>
          <w:tcPr>
            <w:tcW w:w="1200" w:type="dxa"/>
            <w:tcBorders>
              <w:top w:val="nil"/>
              <w:left w:val="nil"/>
              <w:bottom w:val="single" w:sz="4" w:space="0" w:color="auto"/>
              <w:right w:val="single" w:sz="4" w:space="0" w:color="auto"/>
            </w:tcBorders>
            <w:shd w:val="clear" w:color="auto" w:fill="auto"/>
            <w:noWrap/>
            <w:vAlign w:val="center"/>
            <w:hideMark/>
          </w:tcPr>
          <w:p w14:paraId="27B01670"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康彻思坦</w:t>
            </w:r>
          </w:p>
        </w:tc>
      </w:tr>
      <w:tr w:rsidR="003A1383" w:rsidRPr="00915BA3" w14:paraId="3D9C9979" w14:textId="77777777" w:rsidTr="006B3182">
        <w:trPr>
          <w:trHeight w:val="52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6B5F7005"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人类免疫缺陷病毒P24抗原血清（液体）标准物质（HIVp24Ag）</w:t>
            </w:r>
          </w:p>
        </w:tc>
        <w:tc>
          <w:tcPr>
            <w:tcW w:w="2413" w:type="dxa"/>
            <w:tcBorders>
              <w:top w:val="nil"/>
              <w:left w:val="nil"/>
              <w:bottom w:val="single" w:sz="4" w:space="0" w:color="auto"/>
              <w:right w:val="single" w:sz="4" w:space="0" w:color="auto"/>
            </w:tcBorders>
            <w:shd w:val="clear" w:color="auto" w:fill="auto"/>
            <w:vAlign w:val="center"/>
            <w:hideMark/>
          </w:tcPr>
          <w:p w14:paraId="475955B8"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5UI/ml</w:t>
            </w:r>
          </w:p>
        </w:tc>
        <w:tc>
          <w:tcPr>
            <w:tcW w:w="798" w:type="dxa"/>
            <w:tcBorders>
              <w:top w:val="nil"/>
              <w:left w:val="nil"/>
              <w:bottom w:val="single" w:sz="4" w:space="0" w:color="auto"/>
              <w:right w:val="single" w:sz="4" w:space="0" w:color="auto"/>
            </w:tcBorders>
            <w:shd w:val="clear" w:color="auto" w:fill="auto"/>
            <w:noWrap/>
            <w:vAlign w:val="center"/>
            <w:hideMark/>
          </w:tcPr>
          <w:p w14:paraId="493A4EE2"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支</w:t>
            </w:r>
          </w:p>
        </w:tc>
        <w:tc>
          <w:tcPr>
            <w:tcW w:w="1088" w:type="dxa"/>
            <w:tcBorders>
              <w:top w:val="nil"/>
              <w:left w:val="nil"/>
              <w:bottom w:val="single" w:sz="4" w:space="0" w:color="auto"/>
              <w:right w:val="single" w:sz="4" w:space="0" w:color="auto"/>
            </w:tcBorders>
            <w:shd w:val="clear" w:color="auto" w:fill="auto"/>
            <w:noWrap/>
            <w:vAlign w:val="center"/>
            <w:hideMark/>
          </w:tcPr>
          <w:p w14:paraId="5CF1022D"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39.6</w:t>
            </w:r>
          </w:p>
        </w:tc>
        <w:tc>
          <w:tcPr>
            <w:tcW w:w="1043" w:type="dxa"/>
            <w:tcBorders>
              <w:top w:val="nil"/>
              <w:left w:val="nil"/>
              <w:bottom w:val="single" w:sz="4" w:space="0" w:color="auto"/>
              <w:right w:val="single" w:sz="4" w:space="0" w:color="auto"/>
            </w:tcBorders>
            <w:shd w:val="clear" w:color="auto" w:fill="auto"/>
            <w:noWrap/>
            <w:vAlign w:val="center"/>
            <w:hideMark/>
          </w:tcPr>
          <w:p w14:paraId="24ED5C87"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0.5</w:t>
            </w:r>
          </w:p>
        </w:tc>
        <w:tc>
          <w:tcPr>
            <w:tcW w:w="1200" w:type="dxa"/>
            <w:tcBorders>
              <w:top w:val="nil"/>
              <w:left w:val="nil"/>
              <w:bottom w:val="single" w:sz="4" w:space="0" w:color="auto"/>
              <w:right w:val="single" w:sz="4" w:space="0" w:color="auto"/>
            </w:tcBorders>
            <w:shd w:val="clear" w:color="auto" w:fill="auto"/>
            <w:noWrap/>
            <w:vAlign w:val="center"/>
            <w:hideMark/>
          </w:tcPr>
          <w:p w14:paraId="41037B43"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康彻思坦</w:t>
            </w:r>
          </w:p>
        </w:tc>
      </w:tr>
      <w:tr w:rsidR="003A1383" w:rsidRPr="00915BA3" w14:paraId="4F582FB8"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3BB89285"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人类免疫缺陷病毒I型抗体（抗HIV-I）血清（液体）标准物质</w:t>
            </w:r>
          </w:p>
        </w:tc>
        <w:tc>
          <w:tcPr>
            <w:tcW w:w="2413" w:type="dxa"/>
            <w:tcBorders>
              <w:top w:val="nil"/>
              <w:left w:val="nil"/>
              <w:bottom w:val="single" w:sz="4" w:space="0" w:color="auto"/>
              <w:right w:val="single" w:sz="4" w:space="0" w:color="auto"/>
            </w:tcBorders>
            <w:shd w:val="clear" w:color="auto" w:fill="auto"/>
            <w:vAlign w:val="center"/>
            <w:hideMark/>
          </w:tcPr>
          <w:p w14:paraId="32D9D0CF"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1NCU/ml*1ml</w:t>
            </w:r>
          </w:p>
        </w:tc>
        <w:tc>
          <w:tcPr>
            <w:tcW w:w="798" w:type="dxa"/>
            <w:tcBorders>
              <w:top w:val="nil"/>
              <w:left w:val="nil"/>
              <w:bottom w:val="single" w:sz="4" w:space="0" w:color="auto"/>
              <w:right w:val="single" w:sz="4" w:space="0" w:color="auto"/>
            </w:tcBorders>
            <w:shd w:val="clear" w:color="auto" w:fill="auto"/>
            <w:noWrap/>
            <w:vAlign w:val="center"/>
            <w:hideMark/>
          </w:tcPr>
          <w:p w14:paraId="692C5C87"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支</w:t>
            </w:r>
          </w:p>
        </w:tc>
        <w:tc>
          <w:tcPr>
            <w:tcW w:w="1088" w:type="dxa"/>
            <w:tcBorders>
              <w:top w:val="nil"/>
              <w:left w:val="nil"/>
              <w:bottom w:val="single" w:sz="4" w:space="0" w:color="auto"/>
              <w:right w:val="single" w:sz="4" w:space="0" w:color="auto"/>
            </w:tcBorders>
            <w:shd w:val="clear" w:color="auto" w:fill="auto"/>
            <w:noWrap/>
            <w:vAlign w:val="center"/>
            <w:hideMark/>
          </w:tcPr>
          <w:p w14:paraId="65E6A43F"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88</w:t>
            </w:r>
          </w:p>
        </w:tc>
        <w:tc>
          <w:tcPr>
            <w:tcW w:w="1043" w:type="dxa"/>
            <w:tcBorders>
              <w:top w:val="nil"/>
              <w:left w:val="nil"/>
              <w:bottom w:val="single" w:sz="4" w:space="0" w:color="auto"/>
              <w:right w:val="single" w:sz="4" w:space="0" w:color="auto"/>
            </w:tcBorders>
            <w:shd w:val="clear" w:color="auto" w:fill="auto"/>
            <w:noWrap/>
            <w:vAlign w:val="center"/>
            <w:hideMark/>
          </w:tcPr>
          <w:p w14:paraId="5C37F2BB"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6967D4B6"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康彻思坦</w:t>
            </w:r>
          </w:p>
        </w:tc>
      </w:tr>
      <w:tr w:rsidR="003A1383" w:rsidRPr="00915BA3" w14:paraId="52AD18A2"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052B8B60"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乙型肝炎e抗原（HBeAb)血清（液体）标准物质</w:t>
            </w:r>
          </w:p>
        </w:tc>
        <w:tc>
          <w:tcPr>
            <w:tcW w:w="2413" w:type="dxa"/>
            <w:tcBorders>
              <w:top w:val="nil"/>
              <w:left w:val="nil"/>
              <w:bottom w:val="single" w:sz="4" w:space="0" w:color="auto"/>
              <w:right w:val="single" w:sz="4" w:space="0" w:color="auto"/>
            </w:tcBorders>
            <w:shd w:val="clear" w:color="auto" w:fill="auto"/>
            <w:vAlign w:val="center"/>
            <w:hideMark/>
          </w:tcPr>
          <w:p w14:paraId="728E9A12"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2NCU/ml/ml*0.5ml</w:t>
            </w:r>
          </w:p>
        </w:tc>
        <w:tc>
          <w:tcPr>
            <w:tcW w:w="798" w:type="dxa"/>
            <w:tcBorders>
              <w:top w:val="nil"/>
              <w:left w:val="nil"/>
              <w:bottom w:val="single" w:sz="4" w:space="0" w:color="auto"/>
              <w:right w:val="single" w:sz="4" w:space="0" w:color="auto"/>
            </w:tcBorders>
            <w:shd w:val="clear" w:color="auto" w:fill="auto"/>
            <w:noWrap/>
            <w:vAlign w:val="center"/>
            <w:hideMark/>
          </w:tcPr>
          <w:p w14:paraId="63B98738"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支</w:t>
            </w:r>
          </w:p>
        </w:tc>
        <w:tc>
          <w:tcPr>
            <w:tcW w:w="1088" w:type="dxa"/>
            <w:tcBorders>
              <w:top w:val="nil"/>
              <w:left w:val="nil"/>
              <w:bottom w:val="single" w:sz="4" w:space="0" w:color="auto"/>
              <w:right w:val="single" w:sz="4" w:space="0" w:color="auto"/>
            </w:tcBorders>
            <w:shd w:val="clear" w:color="auto" w:fill="auto"/>
            <w:noWrap/>
            <w:vAlign w:val="center"/>
            <w:hideMark/>
          </w:tcPr>
          <w:p w14:paraId="5F8551B9"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25</w:t>
            </w:r>
          </w:p>
        </w:tc>
        <w:tc>
          <w:tcPr>
            <w:tcW w:w="1043" w:type="dxa"/>
            <w:tcBorders>
              <w:top w:val="nil"/>
              <w:left w:val="nil"/>
              <w:bottom w:val="single" w:sz="4" w:space="0" w:color="auto"/>
              <w:right w:val="single" w:sz="4" w:space="0" w:color="auto"/>
            </w:tcBorders>
            <w:shd w:val="clear" w:color="auto" w:fill="auto"/>
            <w:noWrap/>
            <w:vAlign w:val="center"/>
            <w:hideMark/>
          </w:tcPr>
          <w:p w14:paraId="189D1301"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0.3</w:t>
            </w:r>
          </w:p>
        </w:tc>
        <w:tc>
          <w:tcPr>
            <w:tcW w:w="1200" w:type="dxa"/>
            <w:tcBorders>
              <w:top w:val="nil"/>
              <w:left w:val="nil"/>
              <w:bottom w:val="single" w:sz="4" w:space="0" w:color="auto"/>
              <w:right w:val="single" w:sz="4" w:space="0" w:color="auto"/>
            </w:tcBorders>
            <w:shd w:val="clear" w:color="auto" w:fill="auto"/>
            <w:noWrap/>
            <w:vAlign w:val="center"/>
            <w:hideMark/>
          </w:tcPr>
          <w:p w14:paraId="5CEEDD4F"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康彻思坦</w:t>
            </w:r>
          </w:p>
        </w:tc>
      </w:tr>
      <w:tr w:rsidR="003A1383" w:rsidRPr="00915BA3" w14:paraId="108B8ED1"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5596DF22"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乙型肝炎e抗体（HBeAb)血清（液体）标准物质</w:t>
            </w:r>
          </w:p>
        </w:tc>
        <w:tc>
          <w:tcPr>
            <w:tcW w:w="2413" w:type="dxa"/>
            <w:tcBorders>
              <w:top w:val="nil"/>
              <w:left w:val="nil"/>
              <w:bottom w:val="single" w:sz="4" w:space="0" w:color="auto"/>
              <w:right w:val="single" w:sz="4" w:space="0" w:color="auto"/>
            </w:tcBorders>
            <w:shd w:val="clear" w:color="auto" w:fill="auto"/>
            <w:vAlign w:val="center"/>
            <w:hideMark/>
          </w:tcPr>
          <w:p w14:paraId="17FB04DA"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2NCU/ml/ml*0.5ml</w:t>
            </w:r>
          </w:p>
        </w:tc>
        <w:tc>
          <w:tcPr>
            <w:tcW w:w="798" w:type="dxa"/>
            <w:tcBorders>
              <w:top w:val="nil"/>
              <w:left w:val="nil"/>
              <w:bottom w:val="single" w:sz="4" w:space="0" w:color="auto"/>
              <w:right w:val="single" w:sz="4" w:space="0" w:color="auto"/>
            </w:tcBorders>
            <w:shd w:val="clear" w:color="auto" w:fill="auto"/>
            <w:noWrap/>
            <w:vAlign w:val="center"/>
            <w:hideMark/>
          </w:tcPr>
          <w:p w14:paraId="13F5EF72"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支</w:t>
            </w:r>
          </w:p>
        </w:tc>
        <w:tc>
          <w:tcPr>
            <w:tcW w:w="1088" w:type="dxa"/>
            <w:tcBorders>
              <w:top w:val="nil"/>
              <w:left w:val="nil"/>
              <w:bottom w:val="single" w:sz="4" w:space="0" w:color="auto"/>
              <w:right w:val="single" w:sz="4" w:space="0" w:color="auto"/>
            </w:tcBorders>
            <w:shd w:val="clear" w:color="auto" w:fill="auto"/>
            <w:noWrap/>
            <w:vAlign w:val="center"/>
            <w:hideMark/>
          </w:tcPr>
          <w:p w14:paraId="5CEFB07E"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25</w:t>
            </w:r>
          </w:p>
        </w:tc>
        <w:tc>
          <w:tcPr>
            <w:tcW w:w="1043" w:type="dxa"/>
            <w:tcBorders>
              <w:top w:val="nil"/>
              <w:left w:val="nil"/>
              <w:bottom w:val="single" w:sz="4" w:space="0" w:color="auto"/>
              <w:right w:val="single" w:sz="4" w:space="0" w:color="auto"/>
            </w:tcBorders>
            <w:shd w:val="clear" w:color="auto" w:fill="auto"/>
            <w:noWrap/>
            <w:vAlign w:val="center"/>
            <w:hideMark/>
          </w:tcPr>
          <w:p w14:paraId="7252C7EF"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0.3</w:t>
            </w:r>
          </w:p>
        </w:tc>
        <w:tc>
          <w:tcPr>
            <w:tcW w:w="1200" w:type="dxa"/>
            <w:tcBorders>
              <w:top w:val="nil"/>
              <w:left w:val="nil"/>
              <w:bottom w:val="single" w:sz="4" w:space="0" w:color="auto"/>
              <w:right w:val="single" w:sz="4" w:space="0" w:color="auto"/>
            </w:tcBorders>
            <w:shd w:val="clear" w:color="auto" w:fill="auto"/>
            <w:noWrap/>
            <w:vAlign w:val="center"/>
            <w:hideMark/>
          </w:tcPr>
          <w:p w14:paraId="6CCD06D2"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康彻思坦</w:t>
            </w:r>
          </w:p>
        </w:tc>
      </w:tr>
      <w:tr w:rsidR="003A1383" w:rsidRPr="00915BA3" w14:paraId="11CD5467"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54F2AA63"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lastRenderedPageBreak/>
              <w:t>乙型肝炎表面抗原（HBsAg)血清（液体）标准物质</w:t>
            </w:r>
          </w:p>
        </w:tc>
        <w:tc>
          <w:tcPr>
            <w:tcW w:w="2413" w:type="dxa"/>
            <w:tcBorders>
              <w:top w:val="nil"/>
              <w:left w:val="nil"/>
              <w:bottom w:val="single" w:sz="4" w:space="0" w:color="auto"/>
              <w:right w:val="single" w:sz="4" w:space="0" w:color="auto"/>
            </w:tcBorders>
            <w:shd w:val="clear" w:color="auto" w:fill="auto"/>
            <w:vAlign w:val="center"/>
            <w:hideMark/>
          </w:tcPr>
          <w:p w14:paraId="7C7F7639"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0.5IU/ml</w:t>
            </w:r>
          </w:p>
        </w:tc>
        <w:tc>
          <w:tcPr>
            <w:tcW w:w="798" w:type="dxa"/>
            <w:tcBorders>
              <w:top w:val="nil"/>
              <w:left w:val="nil"/>
              <w:bottom w:val="single" w:sz="4" w:space="0" w:color="auto"/>
              <w:right w:val="single" w:sz="4" w:space="0" w:color="auto"/>
            </w:tcBorders>
            <w:shd w:val="clear" w:color="auto" w:fill="auto"/>
            <w:noWrap/>
            <w:vAlign w:val="center"/>
            <w:hideMark/>
          </w:tcPr>
          <w:p w14:paraId="40E755E1"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支</w:t>
            </w:r>
          </w:p>
        </w:tc>
        <w:tc>
          <w:tcPr>
            <w:tcW w:w="1088" w:type="dxa"/>
            <w:tcBorders>
              <w:top w:val="nil"/>
              <w:left w:val="nil"/>
              <w:bottom w:val="single" w:sz="4" w:space="0" w:color="auto"/>
              <w:right w:val="single" w:sz="4" w:space="0" w:color="auto"/>
            </w:tcBorders>
            <w:shd w:val="clear" w:color="auto" w:fill="auto"/>
            <w:noWrap/>
            <w:vAlign w:val="center"/>
            <w:hideMark/>
          </w:tcPr>
          <w:p w14:paraId="05D6653E"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25</w:t>
            </w:r>
          </w:p>
        </w:tc>
        <w:tc>
          <w:tcPr>
            <w:tcW w:w="1043" w:type="dxa"/>
            <w:tcBorders>
              <w:top w:val="nil"/>
              <w:left w:val="nil"/>
              <w:bottom w:val="single" w:sz="4" w:space="0" w:color="auto"/>
              <w:right w:val="single" w:sz="4" w:space="0" w:color="auto"/>
            </w:tcBorders>
            <w:shd w:val="clear" w:color="auto" w:fill="auto"/>
            <w:noWrap/>
            <w:vAlign w:val="center"/>
            <w:hideMark/>
          </w:tcPr>
          <w:p w14:paraId="0CF6C076"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0.3</w:t>
            </w:r>
          </w:p>
        </w:tc>
        <w:tc>
          <w:tcPr>
            <w:tcW w:w="1200" w:type="dxa"/>
            <w:tcBorders>
              <w:top w:val="nil"/>
              <w:left w:val="nil"/>
              <w:bottom w:val="single" w:sz="4" w:space="0" w:color="auto"/>
              <w:right w:val="single" w:sz="4" w:space="0" w:color="auto"/>
            </w:tcBorders>
            <w:shd w:val="clear" w:color="auto" w:fill="auto"/>
            <w:noWrap/>
            <w:vAlign w:val="center"/>
            <w:hideMark/>
          </w:tcPr>
          <w:p w14:paraId="71422689"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康彻思坦</w:t>
            </w:r>
          </w:p>
        </w:tc>
      </w:tr>
      <w:tr w:rsidR="003A1383" w:rsidRPr="00915BA3" w14:paraId="58B062C1"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0D2BA5FF"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乙型肝炎表面抗体（HBsAb）血清（液体）标准物质</w:t>
            </w:r>
          </w:p>
        </w:tc>
        <w:tc>
          <w:tcPr>
            <w:tcW w:w="2413" w:type="dxa"/>
            <w:tcBorders>
              <w:top w:val="nil"/>
              <w:left w:val="nil"/>
              <w:bottom w:val="single" w:sz="4" w:space="0" w:color="auto"/>
              <w:right w:val="single" w:sz="4" w:space="0" w:color="auto"/>
            </w:tcBorders>
            <w:shd w:val="clear" w:color="auto" w:fill="auto"/>
            <w:vAlign w:val="center"/>
            <w:hideMark/>
          </w:tcPr>
          <w:p w14:paraId="5E8BF26A"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30miu/ml*0.5ml</w:t>
            </w:r>
          </w:p>
        </w:tc>
        <w:tc>
          <w:tcPr>
            <w:tcW w:w="798" w:type="dxa"/>
            <w:tcBorders>
              <w:top w:val="nil"/>
              <w:left w:val="nil"/>
              <w:bottom w:val="single" w:sz="4" w:space="0" w:color="auto"/>
              <w:right w:val="single" w:sz="4" w:space="0" w:color="auto"/>
            </w:tcBorders>
            <w:shd w:val="clear" w:color="auto" w:fill="auto"/>
            <w:noWrap/>
            <w:vAlign w:val="center"/>
            <w:hideMark/>
          </w:tcPr>
          <w:p w14:paraId="39DFB0FD"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支</w:t>
            </w:r>
          </w:p>
        </w:tc>
        <w:tc>
          <w:tcPr>
            <w:tcW w:w="1088" w:type="dxa"/>
            <w:tcBorders>
              <w:top w:val="nil"/>
              <w:left w:val="nil"/>
              <w:bottom w:val="single" w:sz="4" w:space="0" w:color="auto"/>
              <w:right w:val="single" w:sz="4" w:space="0" w:color="auto"/>
            </w:tcBorders>
            <w:shd w:val="clear" w:color="auto" w:fill="auto"/>
            <w:noWrap/>
            <w:vAlign w:val="center"/>
            <w:hideMark/>
          </w:tcPr>
          <w:p w14:paraId="5595A3A3"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25</w:t>
            </w:r>
          </w:p>
        </w:tc>
        <w:tc>
          <w:tcPr>
            <w:tcW w:w="1043" w:type="dxa"/>
            <w:tcBorders>
              <w:top w:val="nil"/>
              <w:left w:val="nil"/>
              <w:bottom w:val="single" w:sz="4" w:space="0" w:color="auto"/>
              <w:right w:val="single" w:sz="4" w:space="0" w:color="auto"/>
            </w:tcBorders>
            <w:shd w:val="clear" w:color="auto" w:fill="auto"/>
            <w:noWrap/>
            <w:vAlign w:val="center"/>
            <w:hideMark/>
          </w:tcPr>
          <w:p w14:paraId="68B39A3A"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0.3</w:t>
            </w:r>
          </w:p>
        </w:tc>
        <w:tc>
          <w:tcPr>
            <w:tcW w:w="1200" w:type="dxa"/>
            <w:tcBorders>
              <w:top w:val="nil"/>
              <w:left w:val="nil"/>
              <w:bottom w:val="single" w:sz="4" w:space="0" w:color="auto"/>
              <w:right w:val="single" w:sz="4" w:space="0" w:color="auto"/>
            </w:tcBorders>
            <w:shd w:val="clear" w:color="auto" w:fill="auto"/>
            <w:noWrap/>
            <w:vAlign w:val="center"/>
            <w:hideMark/>
          </w:tcPr>
          <w:p w14:paraId="4D308021"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康彻思坦</w:t>
            </w:r>
          </w:p>
        </w:tc>
      </w:tr>
      <w:tr w:rsidR="003A1383" w:rsidRPr="00915BA3" w14:paraId="130DB285"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01C96E1E"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乙型肝炎核心抗体(HBcAb）血清（液体）标准物质</w:t>
            </w:r>
          </w:p>
        </w:tc>
        <w:tc>
          <w:tcPr>
            <w:tcW w:w="2413" w:type="dxa"/>
            <w:tcBorders>
              <w:top w:val="nil"/>
              <w:left w:val="nil"/>
              <w:bottom w:val="single" w:sz="4" w:space="0" w:color="auto"/>
              <w:right w:val="single" w:sz="4" w:space="0" w:color="auto"/>
            </w:tcBorders>
            <w:shd w:val="clear" w:color="auto" w:fill="auto"/>
            <w:vAlign w:val="center"/>
            <w:hideMark/>
          </w:tcPr>
          <w:p w14:paraId="27922CDF"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1IU（2NCU）/ml*0.5ml</w:t>
            </w:r>
          </w:p>
        </w:tc>
        <w:tc>
          <w:tcPr>
            <w:tcW w:w="798" w:type="dxa"/>
            <w:tcBorders>
              <w:top w:val="nil"/>
              <w:left w:val="nil"/>
              <w:bottom w:val="single" w:sz="4" w:space="0" w:color="auto"/>
              <w:right w:val="single" w:sz="4" w:space="0" w:color="auto"/>
            </w:tcBorders>
            <w:shd w:val="clear" w:color="auto" w:fill="auto"/>
            <w:noWrap/>
            <w:vAlign w:val="center"/>
            <w:hideMark/>
          </w:tcPr>
          <w:p w14:paraId="2DD034CB"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支</w:t>
            </w:r>
          </w:p>
        </w:tc>
        <w:tc>
          <w:tcPr>
            <w:tcW w:w="1088" w:type="dxa"/>
            <w:tcBorders>
              <w:top w:val="nil"/>
              <w:left w:val="nil"/>
              <w:bottom w:val="single" w:sz="4" w:space="0" w:color="auto"/>
              <w:right w:val="single" w:sz="4" w:space="0" w:color="auto"/>
            </w:tcBorders>
            <w:shd w:val="clear" w:color="auto" w:fill="auto"/>
            <w:noWrap/>
            <w:vAlign w:val="center"/>
            <w:hideMark/>
          </w:tcPr>
          <w:p w14:paraId="278608B2"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25</w:t>
            </w:r>
          </w:p>
        </w:tc>
        <w:tc>
          <w:tcPr>
            <w:tcW w:w="1043" w:type="dxa"/>
            <w:tcBorders>
              <w:top w:val="nil"/>
              <w:left w:val="nil"/>
              <w:bottom w:val="single" w:sz="4" w:space="0" w:color="auto"/>
              <w:right w:val="single" w:sz="4" w:space="0" w:color="auto"/>
            </w:tcBorders>
            <w:shd w:val="clear" w:color="auto" w:fill="auto"/>
            <w:noWrap/>
            <w:vAlign w:val="center"/>
            <w:hideMark/>
          </w:tcPr>
          <w:p w14:paraId="5C0849F0"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0.3</w:t>
            </w:r>
          </w:p>
        </w:tc>
        <w:tc>
          <w:tcPr>
            <w:tcW w:w="1200" w:type="dxa"/>
            <w:tcBorders>
              <w:top w:val="nil"/>
              <w:left w:val="nil"/>
              <w:bottom w:val="single" w:sz="4" w:space="0" w:color="auto"/>
              <w:right w:val="single" w:sz="4" w:space="0" w:color="auto"/>
            </w:tcBorders>
            <w:shd w:val="clear" w:color="auto" w:fill="auto"/>
            <w:noWrap/>
            <w:vAlign w:val="center"/>
            <w:hideMark/>
          </w:tcPr>
          <w:p w14:paraId="45095BA5"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康彻思坦</w:t>
            </w:r>
          </w:p>
        </w:tc>
      </w:tr>
      <w:tr w:rsidR="003A1383" w:rsidRPr="00915BA3" w14:paraId="1E2619AB"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0F86492C"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多项目尿液化学分析质控品</w:t>
            </w:r>
          </w:p>
        </w:tc>
        <w:tc>
          <w:tcPr>
            <w:tcW w:w="2413" w:type="dxa"/>
            <w:tcBorders>
              <w:top w:val="nil"/>
              <w:left w:val="nil"/>
              <w:bottom w:val="single" w:sz="4" w:space="0" w:color="auto"/>
              <w:right w:val="single" w:sz="4" w:space="0" w:color="auto"/>
            </w:tcBorders>
            <w:shd w:val="clear" w:color="auto" w:fill="auto"/>
            <w:vAlign w:val="center"/>
            <w:hideMark/>
          </w:tcPr>
          <w:p w14:paraId="2DB1E0F2"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（冻干品1瓶、复溶液1瓶）*6</w:t>
            </w:r>
          </w:p>
        </w:tc>
        <w:tc>
          <w:tcPr>
            <w:tcW w:w="798" w:type="dxa"/>
            <w:tcBorders>
              <w:top w:val="nil"/>
              <w:left w:val="nil"/>
              <w:bottom w:val="single" w:sz="4" w:space="0" w:color="auto"/>
              <w:right w:val="single" w:sz="4" w:space="0" w:color="auto"/>
            </w:tcBorders>
            <w:shd w:val="clear" w:color="auto" w:fill="auto"/>
            <w:noWrap/>
            <w:vAlign w:val="center"/>
            <w:hideMark/>
          </w:tcPr>
          <w:p w14:paraId="1C0F7417"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盒</w:t>
            </w:r>
          </w:p>
        </w:tc>
        <w:tc>
          <w:tcPr>
            <w:tcW w:w="1088" w:type="dxa"/>
            <w:tcBorders>
              <w:top w:val="nil"/>
              <w:left w:val="nil"/>
              <w:bottom w:val="single" w:sz="4" w:space="0" w:color="auto"/>
              <w:right w:val="single" w:sz="4" w:space="0" w:color="auto"/>
            </w:tcBorders>
            <w:shd w:val="clear" w:color="auto" w:fill="auto"/>
            <w:noWrap/>
            <w:vAlign w:val="center"/>
            <w:hideMark/>
          </w:tcPr>
          <w:p w14:paraId="17E55779"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117</w:t>
            </w:r>
          </w:p>
        </w:tc>
        <w:tc>
          <w:tcPr>
            <w:tcW w:w="1043" w:type="dxa"/>
            <w:tcBorders>
              <w:top w:val="nil"/>
              <w:left w:val="nil"/>
              <w:bottom w:val="single" w:sz="4" w:space="0" w:color="auto"/>
              <w:right w:val="single" w:sz="4" w:space="0" w:color="auto"/>
            </w:tcBorders>
            <w:shd w:val="clear" w:color="auto" w:fill="auto"/>
            <w:noWrap/>
            <w:vAlign w:val="center"/>
            <w:hideMark/>
          </w:tcPr>
          <w:p w14:paraId="54596A83"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05580E37"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上海伊华</w:t>
            </w:r>
          </w:p>
        </w:tc>
      </w:tr>
      <w:tr w:rsidR="003A1383" w:rsidRPr="00915BA3" w14:paraId="46BFE930"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36B365C0"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乙型肝炎病毒核酸（HBV-DNA)血清（液体）标准物质</w:t>
            </w:r>
          </w:p>
        </w:tc>
        <w:tc>
          <w:tcPr>
            <w:tcW w:w="2413" w:type="dxa"/>
            <w:tcBorders>
              <w:top w:val="nil"/>
              <w:left w:val="nil"/>
              <w:bottom w:val="single" w:sz="4" w:space="0" w:color="auto"/>
              <w:right w:val="single" w:sz="4" w:space="0" w:color="auto"/>
            </w:tcBorders>
            <w:shd w:val="clear" w:color="auto" w:fill="auto"/>
            <w:noWrap/>
            <w:vAlign w:val="center"/>
            <w:hideMark/>
          </w:tcPr>
          <w:p w14:paraId="1B534C2C"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S91.0ML</w:t>
            </w:r>
          </w:p>
        </w:tc>
        <w:tc>
          <w:tcPr>
            <w:tcW w:w="798" w:type="dxa"/>
            <w:tcBorders>
              <w:top w:val="nil"/>
              <w:left w:val="nil"/>
              <w:bottom w:val="single" w:sz="4" w:space="0" w:color="auto"/>
              <w:right w:val="single" w:sz="4" w:space="0" w:color="auto"/>
            </w:tcBorders>
            <w:shd w:val="clear" w:color="auto" w:fill="auto"/>
            <w:noWrap/>
            <w:vAlign w:val="center"/>
            <w:hideMark/>
          </w:tcPr>
          <w:p w14:paraId="659DEA28"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支</w:t>
            </w:r>
          </w:p>
        </w:tc>
        <w:tc>
          <w:tcPr>
            <w:tcW w:w="1088" w:type="dxa"/>
            <w:tcBorders>
              <w:top w:val="nil"/>
              <w:left w:val="nil"/>
              <w:bottom w:val="single" w:sz="4" w:space="0" w:color="auto"/>
              <w:right w:val="single" w:sz="4" w:space="0" w:color="auto"/>
            </w:tcBorders>
            <w:shd w:val="clear" w:color="auto" w:fill="auto"/>
            <w:noWrap/>
            <w:vAlign w:val="center"/>
            <w:hideMark/>
          </w:tcPr>
          <w:p w14:paraId="762CE6E1"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80</w:t>
            </w:r>
          </w:p>
        </w:tc>
        <w:tc>
          <w:tcPr>
            <w:tcW w:w="1043" w:type="dxa"/>
            <w:tcBorders>
              <w:top w:val="nil"/>
              <w:left w:val="nil"/>
              <w:bottom w:val="single" w:sz="4" w:space="0" w:color="auto"/>
              <w:right w:val="single" w:sz="4" w:space="0" w:color="auto"/>
            </w:tcBorders>
            <w:shd w:val="clear" w:color="auto" w:fill="auto"/>
            <w:noWrap/>
            <w:vAlign w:val="center"/>
            <w:hideMark/>
          </w:tcPr>
          <w:p w14:paraId="33A24A96"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0.3</w:t>
            </w:r>
          </w:p>
        </w:tc>
        <w:tc>
          <w:tcPr>
            <w:tcW w:w="1200" w:type="dxa"/>
            <w:tcBorders>
              <w:top w:val="nil"/>
              <w:left w:val="nil"/>
              <w:bottom w:val="single" w:sz="4" w:space="0" w:color="auto"/>
              <w:right w:val="single" w:sz="4" w:space="0" w:color="auto"/>
            </w:tcBorders>
            <w:shd w:val="clear" w:color="auto" w:fill="auto"/>
            <w:noWrap/>
            <w:vAlign w:val="center"/>
            <w:hideMark/>
          </w:tcPr>
          <w:p w14:paraId="74143847"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康彻思坦</w:t>
            </w:r>
          </w:p>
        </w:tc>
      </w:tr>
      <w:tr w:rsidR="003A1383" w:rsidRPr="00915BA3" w14:paraId="27E14ED4"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4B61B7C5"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戊型肝炎IgM抗体血清(液体）标准物质（HEV-IgM)</w:t>
            </w:r>
          </w:p>
        </w:tc>
        <w:tc>
          <w:tcPr>
            <w:tcW w:w="2413" w:type="dxa"/>
            <w:tcBorders>
              <w:top w:val="nil"/>
              <w:left w:val="nil"/>
              <w:bottom w:val="single" w:sz="4" w:space="0" w:color="auto"/>
              <w:right w:val="single" w:sz="4" w:space="0" w:color="auto"/>
            </w:tcBorders>
            <w:shd w:val="clear" w:color="auto" w:fill="auto"/>
            <w:noWrap/>
            <w:vAlign w:val="center"/>
            <w:hideMark/>
          </w:tcPr>
          <w:p w14:paraId="7ED3D887"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1U/ml*0.5ml</w:t>
            </w:r>
          </w:p>
        </w:tc>
        <w:tc>
          <w:tcPr>
            <w:tcW w:w="798" w:type="dxa"/>
            <w:tcBorders>
              <w:top w:val="nil"/>
              <w:left w:val="nil"/>
              <w:bottom w:val="single" w:sz="4" w:space="0" w:color="auto"/>
              <w:right w:val="single" w:sz="4" w:space="0" w:color="auto"/>
            </w:tcBorders>
            <w:shd w:val="clear" w:color="auto" w:fill="auto"/>
            <w:noWrap/>
            <w:vAlign w:val="center"/>
            <w:hideMark/>
          </w:tcPr>
          <w:p w14:paraId="2026BCB0"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支</w:t>
            </w:r>
          </w:p>
        </w:tc>
        <w:tc>
          <w:tcPr>
            <w:tcW w:w="1088" w:type="dxa"/>
            <w:tcBorders>
              <w:top w:val="nil"/>
              <w:left w:val="nil"/>
              <w:bottom w:val="single" w:sz="4" w:space="0" w:color="auto"/>
              <w:right w:val="single" w:sz="4" w:space="0" w:color="auto"/>
            </w:tcBorders>
            <w:shd w:val="clear" w:color="auto" w:fill="auto"/>
            <w:noWrap/>
            <w:vAlign w:val="center"/>
            <w:hideMark/>
          </w:tcPr>
          <w:p w14:paraId="09217958"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25</w:t>
            </w:r>
          </w:p>
        </w:tc>
        <w:tc>
          <w:tcPr>
            <w:tcW w:w="1043" w:type="dxa"/>
            <w:tcBorders>
              <w:top w:val="nil"/>
              <w:left w:val="nil"/>
              <w:bottom w:val="single" w:sz="4" w:space="0" w:color="auto"/>
              <w:right w:val="single" w:sz="4" w:space="0" w:color="auto"/>
            </w:tcBorders>
            <w:shd w:val="clear" w:color="auto" w:fill="auto"/>
            <w:noWrap/>
            <w:vAlign w:val="center"/>
            <w:hideMark/>
          </w:tcPr>
          <w:p w14:paraId="6438CA6E"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0.1</w:t>
            </w:r>
          </w:p>
        </w:tc>
        <w:tc>
          <w:tcPr>
            <w:tcW w:w="1200" w:type="dxa"/>
            <w:tcBorders>
              <w:top w:val="nil"/>
              <w:left w:val="nil"/>
              <w:bottom w:val="single" w:sz="4" w:space="0" w:color="auto"/>
              <w:right w:val="single" w:sz="4" w:space="0" w:color="auto"/>
            </w:tcBorders>
            <w:shd w:val="clear" w:color="auto" w:fill="auto"/>
            <w:noWrap/>
            <w:vAlign w:val="center"/>
            <w:hideMark/>
          </w:tcPr>
          <w:p w14:paraId="71BAD744"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康彻思坦</w:t>
            </w:r>
          </w:p>
        </w:tc>
      </w:tr>
      <w:tr w:rsidR="003A1383" w:rsidRPr="00915BA3" w14:paraId="18F791D8" w14:textId="77777777" w:rsidTr="006B3182">
        <w:trPr>
          <w:trHeight w:val="26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0999F010"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甲型肝炎病毒IgM抗体（抗HAV-IgM）（液体）质控品</w:t>
            </w:r>
          </w:p>
        </w:tc>
        <w:tc>
          <w:tcPr>
            <w:tcW w:w="2413" w:type="dxa"/>
            <w:tcBorders>
              <w:top w:val="nil"/>
              <w:left w:val="nil"/>
              <w:bottom w:val="single" w:sz="4" w:space="0" w:color="auto"/>
              <w:right w:val="single" w:sz="4" w:space="0" w:color="auto"/>
            </w:tcBorders>
            <w:shd w:val="clear" w:color="auto" w:fill="auto"/>
            <w:noWrap/>
            <w:vAlign w:val="center"/>
            <w:hideMark/>
          </w:tcPr>
          <w:p w14:paraId="719B4F81"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4NCU/ml</w:t>
            </w:r>
          </w:p>
        </w:tc>
        <w:tc>
          <w:tcPr>
            <w:tcW w:w="798" w:type="dxa"/>
            <w:tcBorders>
              <w:top w:val="nil"/>
              <w:left w:val="nil"/>
              <w:bottom w:val="single" w:sz="4" w:space="0" w:color="auto"/>
              <w:right w:val="single" w:sz="4" w:space="0" w:color="auto"/>
            </w:tcBorders>
            <w:shd w:val="clear" w:color="auto" w:fill="auto"/>
            <w:noWrap/>
            <w:vAlign w:val="center"/>
            <w:hideMark/>
          </w:tcPr>
          <w:p w14:paraId="6E4602D1"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支</w:t>
            </w:r>
          </w:p>
        </w:tc>
        <w:tc>
          <w:tcPr>
            <w:tcW w:w="1088" w:type="dxa"/>
            <w:tcBorders>
              <w:top w:val="nil"/>
              <w:left w:val="nil"/>
              <w:bottom w:val="single" w:sz="4" w:space="0" w:color="auto"/>
              <w:right w:val="single" w:sz="4" w:space="0" w:color="auto"/>
            </w:tcBorders>
            <w:shd w:val="clear" w:color="auto" w:fill="auto"/>
            <w:noWrap/>
            <w:vAlign w:val="center"/>
            <w:hideMark/>
          </w:tcPr>
          <w:p w14:paraId="0EE70EFB"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25</w:t>
            </w:r>
          </w:p>
        </w:tc>
        <w:tc>
          <w:tcPr>
            <w:tcW w:w="1043" w:type="dxa"/>
            <w:tcBorders>
              <w:top w:val="nil"/>
              <w:left w:val="nil"/>
              <w:bottom w:val="single" w:sz="4" w:space="0" w:color="auto"/>
              <w:right w:val="single" w:sz="4" w:space="0" w:color="auto"/>
            </w:tcBorders>
            <w:shd w:val="clear" w:color="auto" w:fill="auto"/>
            <w:noWrap/>
            <w:vAlign w:val="center"/>
            <w:hideMark/>
          </w:tcPr>
          <w:p w14:paraId="51365AD2"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0.1</w:t>
            </w:r>
          </w:p>
        </w:tc>
        <w:tc>
          <w:tcPr>
            <w:tcW w:w="1200" w:type="dxa"/>
            <w:tcBorders>
              <w:top w:val="nil"/>
              <w:left w:val="nil"/>
              <w:bottom w:val="single" w:sz="4" w:space="0" w:color="auto"/>
              <w:right w:val="single" w:sz="4" w:space="0" w:color="auto"/>
            </w:tcBorders>
            <w:shd w:val="clear" w:color="auto" w:fill="auto"/>
            <w:noWrap/>
            <w:vAlign w:val="center"/>
            <w:hideMark/>
          </w:tcPr>
          <w:p w14:paraId="2D470780" w14:textId="77777777" w:rsidR="003A1383" w:rsidRPr="00915BA3" w:rsidRDefault="003A1383" w:rsidP="006B3182">
            <w:pPr>
              <w:widowControl/>
              <w:jc w:val="center"/>
              <w:rPr>
                <w:rFonts w:ascii="宋体" w:hAnsi="宋体" w:cs="宋体"/>
                <w:kern w:val="0"/>
                <w:sz w:val="20"/>
                <w:szCs w:val="20"/>
              </w:rPr>
            </w:pPr>
            <w:r w:rsidRPr="00915BA3">
              <w:rPr>
                <w:rFonts w:ascii="宋体" w:hAnsi="宋体" w:cs="宋体" w:hint="eastAsia"/>
                <w:kern w:val="0"/>
                <w:sz w:val="20"/>
                <w:szCs w:val="20"/>
              </w:rPr>
              <w:t>康彻思坦</w:t>
            </w:r>
          </w:p>
        </w:tc>
      </w:tr>
    </w:tbl>
    <w:p w14:paraId="3DA27F4D" w14:textId="16E3CBC0" w:rsidR="003A1383" w:rsidRDefault="003A1383" w:rsidP="003A1383">
      <w:pPr>
        <w:spacing w:after="120" w:line="360" w:lineRule="auto"/>
        <w:rPr>
          <w:rFonts w:ascii="仿宋" w:eastAsia="仿宋" w:hAnsi="仿宋" w:cs="宋体"/>
          <w:bCs/>
          <w:iCs/>
          <w:kern w:val="0"/>
          <w:sz w:val="24"/>
        </w:rPr>
      </w:pPr>
      <w:r>
        <w:rPr>
          <w:rFonts w:ascii="仿宋" w:eastAsia="仿宋" w:hAnsi="仿宋" w:cs="宋体" w:hint="eastAsia"/>
          <w:bCs/>
          <w:iCs/>
          <w:kern w:val="0"/>
          <w:sz w:val="24"/>
        </w:rPr>
        <w:t>标段1</w:t>
      </w:r>
      <w:r>
        <w:rPr>
          <w:rFonts w:ascii="仿宋" w:eastAsia="仿宋" w:hAnsi="仿宋" w:cs="宋体"/>
          <w:bCs/>
          <w:iCs/>
          <w:kern w:val="0"/>
          <w:sz w:val="24"/>
        </w:rPr>
        <w:t>4</w:t>
      </w:r>
      <w:r w:rsidRPr="008E2236">
        <w:rPr>
          <w:rFonts w:ascii="仿宋" w:eastAsia="仿宋" w:hAnsi="仿宋" w:cs="宋体" w:hint="eastAsia"/>
          <w:bCs/>
          <w:iCs/>
          <w:kern w:val="0"/>
          <w:sz w:val="24"/>
        </w:rPr>
        <w:t>：</w:t>
      </w:r>
      <w:r w:rsidRPr="00125B70">
        <w:rPr>
          <w:rFonts w:ascii="仿宋" w:eastAsia="仿宋" w:hAnsi="仿宋" w:cs="宋体" w:hint="eastAsia"/>
          <w:bCs/>
          <w:iCs/>
          <w:kern w:val="0"/>
          <w:sz w:val="24"/>
        </w:rPr>
        <w:t>粪便自动检测</w:t>
      </w:r>
      <w:r>
        <w:rPr>
          <w:rFonts w:ascii="仿宋" w:eastAsia="仿宋" w:hAnsi="仿宋" w:cs="宋体" w:hint="eastAsia"/>
          <w:bCs/>
          <w:iCs/>
          <w:kern w:val="0"/>
          <w:sz w:val="24"/>
        </w:rPr>
        <w:t>试剂</w:t>
      </w:r>
    </w:p>
    <w:tbl>
      <w:tblPr>
        <w:tblW w:w="9173" w:type="dxa"/>
        <w:tblInd w:w="113" w:type="dxa"/>
        <w:tblLook w:val="04A0" w:firstRow="1" w:lastRow="0" w:firstColumn="1" w:lastColumn="0" w:noHBand="0" w:noVBand="1"/>
      </w:tblPr>
      <w:tblGrid>
        <w:gridCol w:w="1555"/>
        <w:gridCol w:w="1275"/>
        <w:gridCol w:w="567"/>
        <w:gridCol w:w="1134"/>
        <w:gridCol w:w="1042"/>
        <w:gridCol w:w="3600"/>
      </w:tblGrid>
      <w:tr w:rsidR="003A1383" w:rsidRPr="00125B70" w14:paraId="1CE4A022" w14:textId="77777777" w:rsidTr="006B3182">
        <w:trPr>
          <w:trHeight w:val="5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A9341" w14:textId="77777777" w:rsidR="003A1383" w:rsidRPr="00125B70" w:rsidRDefault="003A1383" w:rsidP="006B3182">
            <w:pPr>
              <w:widowControl/>
              <w:jc w:val="center"/>
              <w:rPr>
                <w:rFonts w:ascii="宋体" w:hAnsi="宋体" w:cs="宋体"/>
                <w:b/>
                <w:bCs/>
                <w:kern w:val="0"/>
                <w:sz w:val="20"/>
                <w:szCs w:val="20"/>
              </w:rPr>
            </w:pPr>
            <w:r>
              <w:rPr>
                <w:rFonts w:ascii="宋体" w:hAnsi="宋体" w:cs="宋体" w:hint="eastAsia"/>
                <w:b/>
                <w:bCs/>
                <w:kern w:val="0"/>
                <w:sz w:val="20"/>
                <w:szCs w:val="20"/>
              </w:rPr>
              <w:t>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0EFD5C4" w14:textId="77777777" w:rsidR="003A1383" w:rsidRPr="00125B70" w:rsidRDefault="003A1383" w:rsidP="006B3182">
            <w:pPr>
              <w:widowControl/>
              <w:jc w:val="center"/>
              <w:rPr>
                <w:rFonts w:ascii="宋体" w:hAnsi="宋体" w:cs="宋体"/>
                <w:b/>
                <w:bCs/>
                <w:kern w:val="0"/>
                <w:sz w:val="20"/>
                <w:szCs w:val="20"/>
              </w:rPr>
            </w:pPr>
            <w:r w:rsidRPr="00125B70">
              <w:rPr>
                <w:rFonts w:ascii="宋体" w:hAnsi="宋体" w:cs="宋体" w:hint="eastAsia"/>
                <w:b/>
                <w:bCs/>
                <w:kern w:val="0"/>
                <w:sz w:val="20"/>
                <w:szCs w:val="20"/>
              </w:rPr>
              <w:t xml:space="preserve"> 规格型号 </w:t>
            </w:r>
            <w:r w:rsidRPr="00125B70">
              <w:rPr>
                <w:rFonts w:ascii="宋体" w:hAnsi="宋体" w:cs="宋体" w:hint="eastAsia"/>
                <w:kern w:val="0"/>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E8A008" w14:textId="77777777" w:rsidR="003A1383" w:rsidRPr="00125B70" w:rsidRDefault="003A1383" w:rsidP="006B3182">
            <w:pPr>
              <w:widowControl/>
              <w:jc w:val="center"/>
              <w:rPr>
                <w:rFonts w:ascii="宋体" w:hAnsi="宋体" w:cs="宋体"/>
                <w:b/>
                <w:bCs/>
                <w:kern w:val="0"/>
                <w:sz w:val="20"/>
                <w:szCs w:val="20"/>
              </w:rPr>
            </w:pPr>
            <w:r w:rsidRPr="00125B70">
              <w:rPr>
                <w:rFonts w:ascii="宋体" w:hAnsi="宋体" w:cs="宋体" w:hint="eastAsia"/>
                <w:b/>
                <w:bCs/>
                <w:kern w:val="0"/>
                <w:sz w:val="20"/>
                <w:szCs w:val="20"/>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505F53" w14:textId="77777777" w:rsidR="003A1383" w:rsidRPr="00125B70" w:rsidRDefault="003A1383" w:rsidP="006B3182">
            <w:pPr>
              <w:widowControl/>
              <w:jc w:val="center"/>
              <w:rPr>
                <w:rFonts w:ascii="宋体" w:hAnsi="宋体" w:cs="宋体"/>
                <w:b/>
                <w:bCs/>
                <w:kern w:val="0"/>
                <w:sz w:val="20"/>
                <w:szCs w:val="20"/>
              </w:rPr>
            </w:pPr>
            <w:r w:rsidRPr="00125B70">
              <w:rPr>
                <w:rFonts w:ascii="宋体" w:hAnsi="宋体" w:cs="宋体" w:hint="eastAsia"/>
                <w:b/>
                <w:bCs/>
                <w:kern w:val="0"/>
                <w:sz w:val="20"/>
                <w:szCs w:val="20"/>
              </w:rPr>
              <w:t>上限单价（元）</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7465B5E9" w14:textId="77777777" w:rsidR="003A1383" w:rsidRPr="00125B70" w:rsidRDefault="003A1383" w:rsidP="006B3182">
            <w:pPr>
              <w:widowControl/>
              <w:jc w:val="center"/>
              <w:rPr>
                <w:rFonts w:ascii="宋体" w:hAnsi="宋体" w:cs="宋体"/>
                <w:b/>
                <w:bCs/>
                <w:kern w:val="0"/>
                <w:sz w:val="20"/>
                <w:szCs w:val="20"/>
              </w:rPr>
            </w:pPr>
            <w:r w:rsidRPr="00125B70">
              <w:rPr>
                <w:rFonts w:ascii="宋体" w:hAnsi="宋体" w:cs="宋体" w:hint="eastAsia"/>
                <w:b/>
                <w:bCs/>
                <w:kern w:val="0"/>
                <w:sz w:val="20"/>
                <w:szCs w:val="20"/>
              </w:rPr>
              <w:t>预估金额（万元）</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7D00A5C6" w14:textId="77777777" w:rsidR="003A1383" w:rsidRPr="00125B70" w:rsidRDefault="003A1383" w:rsidP="006B3182">
            <w:pPr>
              <w:widowControl/>
              <w:jc w:val="center"/>
              <w:rPr>
                <w:rFonts w:ascii="宋体" w:hAnsi="宋体" w:cs="宋体"/>
                <w:b/>
                <w:bCs/>
                <w:kern w:val="0"/>
                <w:sz w:val="20"/>
                <w:szCs w:val="20"/>
              </w:rPr>
            </w:pPr>
            <w:r w:rsidRPr="00125B70">
              <w:rPr>
                <w:rFonts w:ascii="宋体" w:hAnsi="宋体" w:cs="宋体" w:hint="eastAsia"/>
                <w:b/>
                <w:bCs/>
                <w:kern w:val="0"/>
                <w:sz w:val="20"/>
                <w:szCs w:val="20"/>
              </w:rPr>
              <w:t>参数要求</w:t>
            </w:r>
          </w:p>
        </w:tc>
      </w:tr>
      <w:tr w:rsidR="003A1383" w:rsidRPr="00125B70" w14:paraId="0102A47B" w14:textId="77777777" w:rsidTr="006B3182">
        <w:trPr>
          <w:trHeight w:val="96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9DFEDEE"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大便隐血(FOB)检测试剂盒(胶体金法)</w:t>
            </w:r>
          </w:p>
        </w:tc>
        <w:tc>
          <w:tcPr>
            <w:tcW w:w="1275" w:type="dxa"/>
            <w:tcBorders>
              <w:top w:val="nil"/>
              <w:left w:val="nil"/>
              <w:bottom w:val="single" w:sz="4" w:space="0" w:color="auto"/>
              <w:right w:val="single" w:sz="4" w:space="0" w:color="auto"/>
            </w:tcBorders>
            <w:shd w:val="clear" w:color="auto" w:fill="auto"/>
            <w:noWrap/>
            <w:vAlign w:val="center"/>
            <w:hideMark/>
          </w:tcPr>
          <w:p w14:paraId="6EB77210"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w:t>
            </w:r>
          </w:p>
        </w:tc>
        <w:tc>
          <w:tcPr>
            <w:tcW w:w="567" w:type="dxa"/>
            <w:tcBorders>
              <w:top w:val="nil"/>
              <w:left w:val="nil"/>
              <w:bottom w:val="single" w:sz="4" w:space="0" w:color="auto"/>
              <w:right w:val="single" w:sz="4" w:space="0" w:color="auto"/>
            </w:tcBorders>
            <w:shd w:val="clear" w:color="auto" w:fill="auto"/>
            <w:noWrap/>
            <w:vAlign w:val="center"/>
            <w:hideMark/>
          </w:tcPr>
          <w:p w14:paraId="0E9FCF45"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T</w:t>
            </w:r>
          </w:p>
        </w:tc>
        <w:tc>
          <w:tcPr>
            <w:tcW w:w="1134" w:type="dxa"/>
            <w:tcBorders>
              <w:top w:val="nil"/>
              <w:left w:val="nil"/>
              <w:bottom w:val="single" w:sz="4" w:space="0" w:color="auto"/>
              <w:right w:val="single" w:sz="4" w:space="0" w:color="auto"/>
            </w:tcBorders>
            <w:shd w:val="clear" w:color="auto" w:fill="auto"/>
            <w:noWrap/>
            <w:vAlign w:val="center"/>
            <w:hideMark/>
          </w:tcPr>
          <w:p w14:paraId="23DF3C7F"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1.6</w:t>
            </w:r>
          </w:p>
        </w:tc>
        <w:tc>
          <w:tcPr>
            <w:tcW w:w="1042" w:type="dxa"/>
            <w:tcBorders>
              <w:top w:val="nil"/>
              <w:left w:val="nil"/>
              <w:bottom w:val="single" w:sz="4" w:space="0" w:color="auto"/>
              <w:right w:val="single" w:sz="4" w:space="0" w:color="auto"/>
            </w:tcBorders>
            <w:shd w:val="clear" w:color="auto" w:fill="auto"/>
            <w:noWrap/>
            <w:vAlign w:val="center"/>
            <w:hideMark/>
          </w:tcPr>
          <w:p w14:paraId="462090FA"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2</w:t>
            </w:r>
          </w:p>
        </w:tc>
        <w:tc>
          <w:tcPr>
            <w:tcW w:w="3600" w:type="dxa"/>
            <w:vMerge w:val="restart"/>
            <w:tcBorders>
              <w:top w:val="nil"/>
              <w:left w:val="single" w:sz="4" w:space="0" w:color="auto"/>
              <w:bottom w:val="single" w:sz="4" w:space="0" w:color="auto"/>
              <w:right w:val="single" w:sz="4" w:space="0" w:color="auto"/>
            </w:tcBorders>
            <w:shd w:val="clear" w:color="auto" w:fill="auto"/>
            <w:vAlign w:val="center"/>
            <w:hideMark/>
          </w:tcPr>
          <w:p w14:paraId="6A66B38A" w14:textId="6DB7BB1C" w:rsidR="003A1383" w:rsidRPr="00125B70" w:rsidRDefault="000B6247" w:rsidP="006B3182">
            <w:pPr>
              <w:widowControl/>
              <w:jc w:val="left"/>
              <w:rPr>
                <w:rFonts w:ascii="宋体" w:hAnsi="宋体" w:cs="宋体"/>
                <w:kern w:val="0"/>
                <w:sz w:val="20"/>
                <w:szCs w:val="20"/>
              </w:rPr>
            </w:pPr>
            <w:r w:rsidRPr="00EB3C49">
              <w:rPr>
                <w:rFonts w:asciiTheme="minorEastAsia" w:eastAsiaTheme="minorEastAsia" w:hAnsiTheme="minorEastAsia" w:hint="eastAsia"/>
                <w:sz w:val="24"/>
                <w:szCs w:val="24"/>
              </w:rPr>
              <w:t>★</w:t>
            </w:r>
            <w:r w:rsidR="003A1383" w:rsidRPr="00125B70">
              <w:rPr>
                <w:rFonts w:ascii="宋体" w:hAnsi="宋体" w:cs="宋体" w:hint="eastAsia"/>
                <w:kern w:val="0"/>
                <w:sz w:val="20"/>
                <w:szCs w:val="20"/>
              </w:rPr>
              <w:t>1.检测原理:显微镜法；提供与检测项目相配套的自动检测仪器；</w:t>
            </w:r>
            <w:r w:rsidR="003A1383" w:rsidRPr="00125B70">
              <w:rPr>
                <w:rFonts w:ascii="宋体" w:hAnsi="宋体" w:cs="宋体" w:hint="eastAsia"/>
                <w:kern w:val="0"/>
                <w:sz w:val="20"/>
                <w:szCs w:val="20"/>
              </w:rPr>
              <w:br/>
              <w:t>2.双物镜，自动一键对焦；摄像头像素≥200万；</w:t>
            </w:r>
            <w:r w:rsidR="003A1383" w:rsidRPr="00125B70">
              <w:rPr>
                <w:rFonts w:ascii="宋体" w:hAnsi="宋体" w:cs="宋体" w:hint="eastAsia"/>
                <w:kern w:val="0"/>
                <w:sz w:val="20"/>
                <w:szCs w:val="20"/>
              </w:rPr>
              <w:br/>
              <w:t>3.镜检图片：多图可选择，40倍图片能整合审核，彩色图片；</w:t>
            </w:r>
            <w:r w:rsidR="003A1383" w:rsidRPr="00125B70">
              <w:rPr>
                <w:rFonts w:ascii="宋体" w:hAnsi="宋体" w:cs="宋体" w:hint="eastAsia"/>
                <w:kern w:val="0"/>
                <w:sz w:val="20"/>
                <w:szCs w:val="20"/>
              </w:rPr>
              <w:br/>
              <w:t>4.自动拍摄样本性状，拍摄层面≥8层；能识别颜色；</w:t>
            </w:r>
            <w:r w:rsidR="003A1383" w:rsidRPr="00125B70">
              <w:rPr>
                <w:rFonts w:ascii="宋体" w:hAnsi="宋体" w:cs="宋体" w:hint="eastAsia"/>
                <w:kern w:val="0"/>
                <w:sz w:val="20"/>
                <w:szCs w:val="20"/>
              </w:rPr>
              <w:br/>
              <w:t>5.粪便隐血：免疫法，仪器自动识别（提供CFDA证明），梯度报告，带质控；</w:t>
            </w:r>
            <w:r w:rsidR="003A1383" w:rsidRPr="00125B70">
              <w:rPr>
                <w:rFonts w:ascii="宋体" w:hAnsi="宋体" w:cs="宋体" w:hint="eastAsia"/>
                <w:kern w:val="0"/>
                <w:sz w:val="20"/>
                <w:szCs w:val="20"/>
              </w:rPr>
              <w:br/>
              <w:t>6.能自动识别红细胞、白细胞、虫卵、真菌等；自动识别正常标本，异常自动提示；</w:t>
            </w:r>
            <w:r w:rsidR="003A1383" w:rsidRPr="00125B70">
              <w:rPr>
                <w:rFonts w:ascii="宋体" w:hAnsi="宋体" w:cs="宋体" w:hint="eastAsia"/>
                <w:kern w:val="0"/>
                <w:sz w:val="20"/>
                <w:szCs w:val="20"/>
              </w:rPr>
              <w:br/>
              <w:t>7.可自动检测其他病原体（腺病毒、轮状病毒、柯萨奇等）；</w:t>
            </w:r>
            <w:r w:rsidR="003A1383" w:rsidRPr="00125B70">
              <w:rPr>
                <w:rFonts w:ascii="宋体" w:hAnsi="宋体" w:cs="宋体" w:hint="eastAsia"/>
                <w:kern w:val="0"/>
                <w:sz w:val="20"/>
                <w:szCs w:val="20"/>
              </w:rPr>
              <w:br/>
              <w:t>8.自动送样，进样盘带密封防臭味。</w:t>
            </w:r>
          </w:p>
        </w:tc>
      </w:tr>
      <w:tr w:rsidR="003A1383" w:rsidRPr="00125B70" w14:paraId="33785338" w14:textId="77777777" w:rsidTr="006B3182">
        <w:trPr>
          <w:trHeight w:val="96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D6CB303"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大便分析仪样本杯</w:t>
            </w:r>
          </w:p>
        </w:tc>
        <w:tc>
          <w:tcPr>
            <w:tcW w:w="1275" w:type="dxa"/>
            <w:tcBorders>
              <w:top w:val="nil"/>
              <w:left w:val="nil"/>
              <w:bottom w:val="single" w:sz="4" w:space="0" w:color="auto"/>
              <w:right w:val="single" w:sz="4" w:space="0" w:color="auto"/>
            </w:tcBorders>
            <w:shd w:val="clear" w:color="auto" w:fill="auto"/>
            <w:noWrap/>
            <w:vAlign w:val="center"/>
            <w:hideMark/>
          </w:tcPr>
          <w:p w14:paraId="2E1C5A00"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w:t>
            </w:r>
          </w:p>
        </w:tc>
        <w:tc>
          <w:tcPr>
            <w:tcW w:w="567" w:type="dxa"/>
            <w:tcBorders>
              <w:top w:val="nil"/>
              <w:left w:val="nil"/>
              <w:bottom w:val="single" w:sz="4" w:space="0" w:color="auto"/>
              <w:right w:val="single" w:sz="4" w:space="0" w:color="auto"/>
            </w:tcBorders>
            <w:shd w:val="clear" w:color="auto" w:fill="auto"/>
            <w:noWrap/>
            <w:vAlign w:val="center"/>
            <w:hideMark/>
          </w:tcPr>
          <w:p w14:paraId="10B58420"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1E9A761A"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3</w:t>
            </w:r>
          </w:p>
        </w:tc>
        <w:tc>
          <w:tcPr>
            <w:tcW w:w="1042" w:type="dxa"/>
            <w:tcBorders>
              <w:top w:val="nil"/>
              <w:left w:val="nil"/>
              <w:bottom w:val="single" w:sz="4" w:space="0" w:color="auto"/>
              <w:right w:val="single" w:sz="4" w:space="0" w:color="auto"/>
            </w:tcBorders>
            <w:shd w:val="clear" w:color="auto" w:fill="auto"/>
            <w:noWrap/>
            <w:vAlign w:val="center"/>
            <w:hideMark/>
          </w:tcPr>
          <w:p w14:paraId="26B178F2"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5.5</w:t>
            </w:r>
          </w:p>
        </w:tc>
        <w:tc>
          <w:tcPr>
            <w:tcW w:w="3600" w:type="dxa"/>
            <w:vMerge/>
            <w:tcBorders>
              <w:top w:val="nil"/>
              <w:left w:val="single" w:sz="4" w:space="0" w:color="auto"/>
              <w:bottom w:val="single" w:sz="4" w:space="0" w:color="auto"/>
              <w:right w:val="single" w:sz="4" w:space="0" w:color="auto"/>
            </w:tcBorders>
            <w:vAlign w:val="center"/>
            <w:hideMark/>
          </w:tcPr>
          <w:p w14:paraId="0179A9EB" w14:textId="77777777" w:rsidR="003A1383" w:rsidRPr="00125B70" w:rsidRDefault="003A1383" w:rsidP="006B3182">
            <w:pPr>
              <w:widowControl/>
              <w:jc w:val="left"/>
              <w:rPr>
                <w:rFonts w:ascii="宋体" w:hAnsi="宋体" w:cs="宋体"/>
                <w:kern w:val="0"/>
                <w:sz w:val="20"/>
                <w:szCs w:val="20"/>
              </w:rPr>
            </w:pPr>
          </w:p>
        </w:tc>
      </w:tr>
      <w:tr w:rsidR="003A1383" w:rsidRPr="00125B70" w14:paraId="3DAB5CFD" w14:textId="77777777" w:rsidTr="006B3182">
        <w:trPr>
          <w:trHeight w:val="96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A1D63B0"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样本稀释液</w:t>
            </w:r>
          </w:p>
        </w:tc>
        <w:tc>
          <w:tcPr>
            <w:tcW w:w="1275" w:type="dxa"/>
            <w:tcBorders>
              <w:top w:val="nil"/>
              <w:left w:val="nil"/>
              <w:bottom w:val="single" w:sz="4" w:space="0" w:color="auto"/>
              <w:right w:val="single" w:sz="4" w:space="0" w:color="auto"/>
            </w:tcBorders>
            <w:shd w:val="clear" w:color="auto" w:fill="auto"/>
            <w:noWrap/>
            <w:vAlign w:val="center"/>
            <w:hideMark/>
          </w:tcPr>
          <w:p w14:paraId="44861BD6"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w:t>
            </w:r>
          </w:p>
        </w:tc>
        <w:tc>
          <w:tcPr>
            <w:tcW w:w="567" w:type="dxa"/>
            <w:tcBorders>
              <w:top w:val="nil"/>
              <w:left w:val="nil"/>
              <w:bottom w:val="single" w:sz="4" w:space="0" w:color="auto"/>
              <w:right w:val="single" w:sz="4" w:space="0" w:color="auto"/>
            </w:tcBorders>
            <w:shd w:val="clear" w:color="auto" w:fill="auto"/>
            <w:noWrap/>
            <w:vAlign w:val="center"/>
            <w:hideMark/>
          </w:tcPr>
          <w:p w14:paraId="67E6A81C"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瓶</w:t>
            </w:r>
          </w:p>
        </w:tc>
        <w:tc>
          <w:tcPr>
            <w:tcW w:w="1134" w:type="dxa"/>
            <w:tcBorders>
              <w:top w:val="nil"/>
              <w:left w:val="nil"/>
              <w:bottom w:val="single" w:sz="4" w:space="0" w:color="auto"/>
              <w:right w:val="single" w:sz="4" w:space="0" w:color="auto"/>
            </w:tcBorders>
            <w:shd w:val="clear" w:color="auto" w:fill="auto"/>
            <w:noWrap/>
            <w:vAlign w:val="center"/>
            <w:hideMark/>
          </w:tcPr>
          <w:p w14:paraId="16CC27B8"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1800</w:t>
            </w:r>
          </w:p>
        </w:tc>
        <w:tc>
          <w:tcPr>
            <w:tcW w:w="1042" w:type="dxa"/>
            <w:tcBorders>
              <w:top w:val="nil"/>
              <w:left w:val="nil"/>
              <w:bottom w:val="single" w:sz="4" w:space="0" w:color="auto"/>
              <w:right w:val="single" w:sz="4" w:space="0" w:color="auto"/>
            </w:tcBorders>
            <w:shd w:val="clear" w:color="auto" w:fill="auto"/>
            <w:noWrap/>
            <w:vAlign w:val="center"/>
            <w:hideMark/>
          </w:tcPr>
          <w:p w14:paraId="311C86C0"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2.5</w:t>
            </w:r>
          </w:p>
        </w:tc>
        <w:tc>
          <w:tcPr>
            <w:tcW w:w="3600" w:type="dxa"/>
            <w:vMerge/>
            <w:tcBorders>
              <w:top w:val="nil"/>
              <w:left w:val="single" w:sz="4" w:space="0" w:color="auto"/>
              <w:bottom w:val="single" w:sz="4" w:space="0" w:color="auto"/>
              <w:right w:val="single" w:sz="4" w:space="0" w:color="auto"/>
            </w:tcBorders>
            <w:vAlign w:val="center"/>
            <w:hideMark/>
          </w:tcPr>
          <w:p w14:paraId="2E6A437A" w14:textId="77777777" w:rsidR="003A1383" w:rsidRPr="00125B70" w:rsidRDefault="003A1383" w:rsidP="006B3182">
            <w:pPr>
              <w:widowControl/>
              <w:jc w:val="left"/>
              <w:rPr>
                <w:rFonts w:ascii="宋体" w:hAnsi="宋体" w:cs="宋体"/>
                <w:kern w:val="0"/>
                <w:sz w:val="20"/>
                <w:szCs w:val="20"/>
              </w:rPr>
            </w:pPr>
          </w:p>
        </w:tc>
      </w:tr>
    </w:tbl>
    <w:p w14:paraId="721B1C31" w14:textId="655605C5" w:rsidR="003A1383" w:rsidRDefault="003A1383" w:rsidP="003A1383">
      <w:pPr>
        <w:spacing w:after="120" w:line="360" w:lineRule="auto"/>
        <w:rPr>
          <w:rFonts w:ascii="仿宋" w:eastAsia="仿宋" w:hAnsi="仿宋" w:cs="宋体"/>
          <w:bCs/>
          <w:iCs/>
          <w:kern w:val="0"/>
          <w:sz w:val="24"/>
        </w:rPr>
      </w:pPr>
      <w:r>
        <w:rPr>
          <w:rFonts w:ascii="仿宋" w:eastAsia="仿宋" w:hAnsi="仿宋" w:cs="宋体" w:hint="eastAsia"/>
          <w:bCs/>
          <w:iCs/>
          <w:kern w:val="0"/>
          <w:sz w:val="24"/>
        </w:rPr>
        <w:t>标段1</w:t>
      </w:r>
      <w:r>
        <w:rPr>
          <w:rFonts w:ascii="仿宋" w:eastAsia="仿宋" w:hAnsi="仿宋" w:cs="宋体"/>
          <w:bCs/>
          <w:iCs/>
          <w:kern w:val="0"/>
          <w:sz w:val="24"/>
        </w:rPr>
        <w:t>5</w:t>
      </w:r>
      <w:r w:rsidRPr="008E2236">
        <w:rPr>
          <w:rFonts w:ascii="仿宋" w:eastAsia="仿宋" w:hAnsi="仿宋" w:cs="宋体" w:hint="eastAsia"/>
          <w:bCs/>
          <w:iCs/>
          <w:kern w:val="0"/>
          <w:sz w:val="24"/>
        </w:rPr>
        <w:t>：</w:t>
      </w:r>
      <w:r w:rsidRPr="00125B70">
        <w:rPr>
          <w:rFonts w:ascii="仿宋" w:eastAsia="仿宋" w:hAnsi="仿宋" w:cs="宋体" w:hint="eastAsia"/>
          <w:bCs/>
          <w:iCs/>
          <w:kern w:val="0"/>
          <w:sz w:val="24"/>
        </w:rPr>
        <w:t>五分类血细胞检测项目1</w:t>
      </w:r>
      <w:r>
        <w:rPr>
          <w:rFonts w:ascii="仿宋" w:eastAsia="仿宋" w:hAnsi="仿宋" w:cs="宋体" w:hint="eastAsia"/>
          <w:bCs/>
          <w:iCs/>
          <w:kern w:val="0"/>
          <w:sz w:val="24"/>
        </w:rPr>
        <w:t>试剂</w:t>
      </w:r>
    </w:p>
    <w:tbl>
      <w:tblPr>
        <w:tblW w:w="9173" w:type="dxa"/>
        <w:tblInd w:w="113" w:type="dxa"/>
        <w:tblLayout w:type="fixed"/>
        <w:tblLook w:val="04A0" w:firstRow="1" w:lastRow="0" w:firstColumn="1" w:lastColumn="0" w:noHBand="0" w:noVBand="1"/>
      </w:tblPr>
      <w:tblGrid>
        <w:gridCol w:w="1555"/>
        <w:gridCol w:w="1275"/>
        <w:gridCol w:w="567"/>
        <w:gridCol w:w="1134"/>
        <w:gridCol w:w="1134"/>
        <w:gridCol w:w="3508"/>
      </w:tblGrid>
      <w:tr w:rsidR="003A1383" w:rsidRPr="00125B70" w14:paraId="7B524E21" w14:textId="77777777" w:rsidTr="006B3182">
        <w:trPr>
          <w:trHeight w:val="5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56C2E" w14:textId="77777777" w:rsidR="003A1383" w:rsidRPr="00125B70" w:rsidRDefault="003A1383" w:rsidP="006B3182">
            <w:pPr>
              <w:widowControl/>
              <w:jc w:val="center"/>
              <w:rPr>
                <w:rFonts w:ascii="宋体" w:hAnsi="宋体" w:cs="宋体"/>
                <w:b/>
                <w:bCs/>
                <w:kern w:val="0"/>
                <w:sz w:val="20"/>
                <w:szCs w:val="20"/>
              </w:rPr>
            </w:pPr>
            <w:r>
              <w:rPr>
                <w:rFonts w:ascii="宋体" w:hAnsi="宋体" w:cs="宋体" w:hint="eastAsia"/>
                <w:b/>
                <w:bCs/>
                <w:kern w:val="0"/>
                <w:sz w:val="20"/>
                <w:szCs w:val="20"/>
              </w:rPr>
              <w:t>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1E3D53C" w14:textId="77777777" w:rsidR="003A1383" w:rsidRPr="00125B70" w:rsidRDefault="003A1383" w:rsidP="006B3182">
            <w:pPr>
              <w:widowControl/>
              <w:jc w:val="center"/>
              <w:rPr>
                <w:rFonts w:ascii="宋体" w:hAnsi="宋体" w:cs="宋体"/>
                <w:b/>
                <w:bCs/>
                <w:kern w:val="0"/>
                <w:sz w:val="20"/>
                <w:szCs w:val="20"/>
              </w:rPr>
            </w:pPr>
            <w:r w:rsidRPr="00125B70">
              <w:rPr>
                <w:rFonts w:ascii="宋体" w:hAnsi="宋体" w:cs="宋体" w:hint="eastAsia"/>
                <w:b/>
                <w:bCs/>
                <w:kern w:val="0"/>
                <w:sz w:val="20"/>
                <w:szCs w:val="20"/>
              </w:rPr>
              <w:t xml:space="preserve"> 规格型号 </w:t>
            </w:r>
            <w:r w:rsidRPr="00125B70">
              <w:rPr>
                <w:rFonts w:ascii="宋体" w:hAnsi="宋体" w:cs="宋体" w:hint="eastAsia"/>
                <w:kern w:val="0"/>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C78454C" w14:textId="77777777" w:rsidR="003A1383" w:rsidRPr="00125B70" w:rsidRDefault="003A1383" w:rsidP="006B3182">
            <w:pPr>
              <w:widowControl/>
              <w:jc w:val="center"/>
              <w:rPr>
                <w:rFonts w:ascii="宋体" w:hAnsi="宋体" w:cs="宋体"/>
                <w:b/>
                <w:bCs/>
                <w:kern w:val="0"/>
                <w:sz w:val="20"/>
                <w:szCs w:val="20"/>
              </w:rPr>
            </w:pPr>
            <w:r w:rsidRPr="00125B70">
              <w:rPr>
                <w:rFonts w:ascii="宋体" w:hAnsi="宋体" w:cs="宋体" w:hint="eastAsia"/>
                <w:b/>
                <w:bCs/>
                <w:kern w:val="0"/>
                <w:sz w:val="20"/>
                <w:szCs w:val="20"/>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076108" w14:textId="77777777" w:rsidR="003A1383" w:rsidRPr="00125B70" w:rsidRDefault="003A1383" w:rsidP="006B3182">
            <w:pPr>
              <w:widowControl/>
              <w:jc w:val="center"/>
              <w:rPr>
                <w:rFonts w:ascii="宋体" w:hAnsi="宋体" w:cs="宋体"/>
                <w:b/>
                <w:bCs/>
                <w:kern w:val="0"/>
                <w:sz w:val="20"/>
                <w:szCs w:val="20"/>
              </w:rPr>
            </w:pPr>
            <w:r w:rsidRPr="00125B70">
              <w:rPr>
                <w:rFonts w:ascii="宋体" w:hAnsi="宋体" w:cs="宋体" w:hint="eastAsia"/>
                <w:b/>
                <w:bCs/>
                <w:kern w:val="0"/>
                <w:sz w:val="20"/>
                <w:szCs w:val="20"/>
              </w:rPr>
              <w:t>上限单价（元）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224360" w14:textId="77777777" w:rsidR="003A1383" w:rsidRPr="00125B70" w:rsidRDefault="003A1383" w:rsidP="006B3182">
            <w:pPr>
              <w:widowControl/>
              <w:jc w:val="center"/>
              <w:rPr>
                <w:rFonts w:ascii="宋体" w:hAnsi="宋体" w:cs="宋体"/>
                <w:b/>
                <w:bCs/>
                <w:kern w:val="0"/>
                <w:sz w:val="20"/>
                <w:szCs w:val="20"/>
              </w:rPr>
            </w:pPr>
            <w:r w:rsidRPr="00125B70">
              <w:rPr>
                <w:rFonts w:ascii="宋体" w:hAnsi="宋体" w:cs="宋体" w:hint="eastAsia"/>
                <w:b/>
                <w:bCs/>
                <w:kern w:val="0"/>
                <w:sz w:val="20"/>
                <w:szCs w:val="20"/>
              </w:rPr>
              <w:t>预估金额（万元）</w:t>
            </w:r>
          </w:p>
        </w:tc>
        <w:tc>
          <w:tcPr>
            <w:tcW w:w="3508" w:type="dxa"/>
            <w:tcBorders>
              <w:top w:val="single" w:sz="4" w:space="0" w:color="auto"/>
              <w:left w:val="nil"/>
              <w:bottom w:val="single" w:sz="4" w:space="0" w:color="auto"/>
              <w:right w:val="single" w:sz="4" w:space="0" w:color="auto"/>
            </w:tcBorders>
            <w:shd w:val="clear" w:color="auto" w:fill="auto"/>
            <w:vAlign w:val="center"/>
            <w:hideMark/>
          </w:tcPr>
          <w:p w14:paraId="407FA10D" w14:textId="77777777" w:rsidR="003A1383" w:rsidRPr="00125B70" w:rsidRDefault="003A1383" w:rsidP="006B3182">
            <w:pPr>
              <w:widowControl/>
              <w:jc w:val="center"/>
              <w:rPr>
                <w:rFonts w:ascii="宋体" w:hAnsi="宋体" w:cs="宋体"/>
                <w:b/>
                <w:bCs/>
                <w:kern w:val="0"/>
                <w:sz w:val="20"/>
                <w:szCs w:val="20"/>
              </w:rPr>
            </w:pPr>
            <w:r w:rsidRPr="00125B70">
              <w:rPr>
                <w:rFonts w:ascii="宋体" w:hAnsi="宋体" w:cs="宋体" w:hint="eastAsia"/>
                <w:b/>
                <w:bCs/>
                <w:kern w:val="0"/>
                <w:sz w:val="20"/>
                <w:szCs w:val="20"/>
              </w:rPr>
              <w:t>参数要求</w:t>
            </w:r>
          </w:p>
        </w:tc>
      </w:tr>
      <w:tr w:rsidR="003A1383" w:rsidRPr="00125B70" w14:paraId="5F861D6F" w14:textId="77777777" w:rsidTr="006B3182">
        <w:trPr>
          <w:trHeight w:val="30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F8C4319"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探头清洗液</w:t>
            </w:r>
          </w:p>
        </w:tc>
        <w:tc>
          <w:tcPr>
            <w:tcW w:w="1275" w:type="dxa"/>
            <w:tcBorders>
              <w:top w:val="nil"/>
              <w:left w:val="nil"/>
              <w:bottom w:val="single" w:sz="4" w:space="0" w:color="auto"/>
              <w:right w:val="single" w:sz="4" w:space="0" w:color="auto"/>
            </w:tcBorders>
            <w:shd w:val="clear" w:color="auto" w:fill="auto"/>
            <w:vAlign w:val="center"/>
            <w:hideMark/>
          </w:tcPr>
          <w:p w14:paraId="62F6DA57"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50ml(58系列)</w:t>
            </w:r>
          </w:p>
        </w:tc>
        <w:tc>
          <w:tcPr>
            <w:tcW w:w="567" w:type="dxa"/>
            <w:tcBorders>
              <w:top w:val="nil"/>
              <w:left w:val="nil"/>
              <w:bottom w:val="single" w:sz="4" w:space="0" w:color="auto"/>
              <w:right w:val="single" w:sz="4" w:space="0" w:color="auto"/>
            </w:tcBorders>
            <w:shd w:val="clear" w:color="auto" w:fill="auto"/>
            <w:vAlign w:val="center"/>
            <w:hideMark/>
          </w:tcPr>
          <w:p w14:paraId="332327A7"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瓶</w:t>
            </w:r>
          </w:p>
        </w:tc>
        <w:tc>
          <w:tcPr>
            <w:tcW w:w="1134" w:type="dxa"/>
            <w:tcBorders>
              <w:top w:val="nil"/>
              <w:left w:val="nil"/>
              <w:bottom w:val="single" w:sz="4" w:space="0" w:color="auto"/>
              <w:right w:val="single" w:sz="4" w:space="0" w:color="auto"/>
            </w:tcBorders>
            <w:shd w:val="clear" w:color="auto" w:fill="auto"/>
            <w:noWrap/>
            <w:vAlign w:val="center"/>
            <w:hideMark/>
          </w:tcPr>
          <w:p w14:paraId="66B508A8"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85</w:t>
            </w:r>
          </w:p>
        </w:tc>
        <w:tc>
          <w:tcPr>
            <w:tcW w:w="1134" w:type="dxa"/>
            <w:tcBorders>
              <w:top w:val="nil"/>
              <w:left w:val="nil"/>
              <w:bottom w:val="single" w:sz="4" w:space="0" w:color="auto"/>
              <w:right w:val="single" w:sz="4" w:space="0" w:color="auto"/>
            </w:tcBorders>
            <w:shd w:val="clear" w:color="auto" w:fill="auto"/>
            <w:noWrap/>
            <w:vAlign w:val="center"/>
            <w:hideMark/>
          </w:tcPr>
          <w:p w14:paraId="4A1A10D0"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0.7</w:t>
            </w:r>
          </w:p>
        </w:tc>
        <w:tc>
          <w:tcPr>
            <w:tcW w:w="3508" w:type="dxa"/>
            <w:vMerge w:val="restart"/>
            <w:tcBorders>
              <w:top w:val="nil"/>
              <w:left w:val="single" w:sz="4" w:space="0" w:color="auto"/>
              <w:bottom w:val="single" w:sz="4" w:space="0" w:color="000000"/>
              <w:right w:val="single" w:sz="4" w:space="0" w:color="auto"/>
            </w:tcBorders>
            <w:shd w:val="clear" w:color="auto" w:fill="auto"/>
            <w:vAlign w:val="center"/>
            <w:hideMark/>
          </w:tcPr>
          <w:p w14:paraId="6503D819" w14:textId="4CCF54EE" w:rsidR="003A1383" w:rsidRPr="00125B70" w:rsidRDefault="000B6247" w:rsidP="006B3182">
            <w:pPr>
              <w:widowControl/>
              <w:jc w:val="left"/>
              <w:rPr>
                <w:rFonts w:ascii="宋体" w:hAnsi="宋体" w:cs="宋体"/>
                <w:kern w:val="0"/>
                <w:sz w:val="20"/>
                <w:szCs w:val="20"/>
              </w:rPr>
            </w:pPr>
            <w:r w:rsidRPr="00EB3C49">
              <w:rPr>
                <w:rFonts w:asciiTheme="minorEastAsia" w:eastAsiaTheme="minorEastAsia" w:hAnsiTheme="minorEastAsia" w:hint="eastAsia"/>
                <w:sz w:val="24"/>
                <w:szCs w:val="24"/>
              </w:rPr>
              <w:t>★</w:t>
            </w:r>
            <w:r w:rsidR="003A1383" w:rsidRPr="00125B70">
              <w:rPr>
                <w:rFonts w:ascii="宋体" w:hAnsi="宋体" w:cs="宋体" w:hint="eastAsia"/>
                <w:kern w:val="0"/>
                <w:sz w:val="20"/>
                <w:szCs w:val="20"/>
              </w:rPr>
              <w:t>1.适合5390CRP分析仪使用；原装配套试剂；提供校准品，不单独报价。</w:t>
            </w:r>
          </w:p>
        </w:tc>
      </w:tr>
      <w:tr w:rsidR="003A1383" w:rsidRPr="00125B70" w14:paraId="4BAE8320" w14:textId="77777777" w:rsidTr="006B3182">
        <w:trPr>
          <w:trHeight w:val="30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72409CF"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血细胞分析用稀释液M-5D</w:t>
            </w:r>
          </w:p>
        </w:tc>
        <w:tc>
          <w:tcPr>
            <w:tcW w:w="1275" w:type="dxa"/>
            <w:tcBorders>
              <w:top w:val="nil"/>
              <w:left w:val="nil"/>
              <w:bottom w:val="single" w:sz="4" w:space="0" w:color="auto"/>
              <w:right w:val="single" w:sz="4" w:space="0" w:color="auto"/>
            </w:tcBorders>
            <w:shd w:val="clear" w:color="auto" w:fill="auto"/>
            <w:vAlign w:val="center"/>
            <w:hideMark/>
          </w:tcPr>
          <w:p w14:paraId="7C9925E8"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M-5D(20L*1)</w:t>
            </w:r>
          </w:p>
        </w:tc>
        <w:tc>
          <w:tcPr>
            <w:tcW w:w="567" w:type="dxa"/>
            <w:tcBorders>
              <w:top w:val="nil"/>
              <w:left w:val="nil"/>
              <w:bottom w:val="single" w:sz="4" w:space="0" w:color="auto"/>
              <w:right w:val="single" w:sz="4" w:space="0" w:color="auto"/>
            </w:tcBorders>
            <w:shd w:val="clear" w:color="auto" w:fill="auto"/>
            <w:vAlign w:val="center"/>
            <w:hideMark/>
          </w:tcPr>
          <w:p w14:paraId="1A504213"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noWrap/>
            <w:vAlign w:val="center"/>
            <w:hideMark/>
          </w:tcPr>
          <w:p w14:paraId="14039212"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252</w:t>
            </w:r>
          </w:p>
        </w:tc>
        <w:tc>
          <w:tcPr>
            <w:tcW w:w="1134" w:type="dxa"/>
            <w:tcBorders>
              <w:top w:val="nil"/>
              <w:left w:val="nil"/>
              <w:bottom w:val="single" w:sz="4" w:space="0" w:color="auto"/>
              <w:right w:val="single" w:sz="4" w:space="0" w:color="auto"/>
            </w:tcBorders>
            <w:shd w:val="clear" w:color="auto" w:fill="auto"/>
            <w:noWrap/>
            <w:vAlign w:val="center"/>
            <w:hideMark/>
          </w:tcPr>
          <w:p w14:paraId="680774BC"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2.1</w:t>
            </w:r>
          </w:p>
        </w:tc>
        <w:tc>
          <w:tcPr>
            <w:tcW w:w="3508" w:type="dxa"/>
            <w:vMerge/>
            <w:tcBorders>
              <w:top w:val="nil"/>
              <w:left w:val="single" w:sz="4" w:space="0" w:color="auto"/>
              <w:bottom w:val="single" w:sz="4" w:space="0" w:color="000000"/>
              <w:right w:val="single" w:sz="4" w:space="0" w:color="auto"/>
            </w:tcBorders>
            <w:vAlign w:val="center"/>
            <w:hideMark/>
          </w:tcPr>
          <w:p w14:paraId="011632FB" w14:textId="77777777" w:rsidR="003A1383" w:rsidRPr="00125B70" w:rsidRDefault="003A1383" w:rsidP="006B3182">
            <w:pPr>
              <w:widowControl/>
              <w:jc w:val="left"/>
              <w:rPr>
                <w:rFonts w:ascii="宋体" w:hAnsi="宋体" w:cs="宋体"/>
                <w:kern w:val="0"/>
                <w:sz w:val="20"/>
                <w:szCs w:val="20"/>
              </w:rPr>
            </w:pPr>
          </w:p>
        </w:tc>
      </w:tr>
      <w:tr w:rsidR="003A1383" w:rsidRPr="00125B70" w14:paraId="6DE73C53" w14:textId="77777777" w:rsidTr="006B3182">
        <w:trPr>
          <w:trHeight w:val="30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0E94875"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lastRenderedPageBreak/>
              <w:t>血细胞分析用溶血剂M-5LEO(II)</w:t>
            </w:r>
          </w:p>
        </w:tc>
        <w:tc>
          <w:tcPr>
            <w:tcW w:w="1275" w:type="dxa"/>
            <w:tcBorders>
              <w:top w:val="nil"/>
              <w:left w:val="nil"/>
              <w:bottom w:val="single" w:sz="4" w:space="0" w:color="auto"/>
              <w:right w:val="single" w:sz="4" w:space="0" w:color="auto"/>
            </w:tcBorders>
            <w:shd w:val="clear" w:color="auto" w:fill="auto"/>
            <w:vAlign w:val="center"/>
            <w:hideMark/>
          </w:tcPr>
          <w:p w14:paraId="108D69AD"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M-5LEO(II) 4*500ml</w:t>
            </w:r>
          </w:p>
        </w:tc>
        <w:tc>
          <w:tcPr>
            <w:tcW w:w="567" w:type="dxa"/>
            <w:tcBorders>
              <w:top w:val="nil"/>
              <w:left w:val="nil"/>
              <w:bottom w:val="single" w:sz="4" w:space="0" w:color="auto"/>
              <w:right w:val="single" w:sz="4" w:space="0" w:color="auto"/>
            </w:tcBorders>
            <w:shd w:val="clear" w:color="auto" w:fill="auto"/>
            <w:vAlign w:val="center"/>
            <w:hideMark/>
          </w:tcPr>
          <w:p w14:paraId="1C1BDC08"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箱</w:t>
            </w:r>
          </w:p>
        </w:tc>
        <w:tc>
          <w:tcPr>
            <w:tcW w:w="1134" w:type="dxa"/>
            <w:tcBorders>
              <w:top w:val="nil"/>
              <w:left w:val="nil"/>
              <w:bottom w:val="single" w:sz="4" w:space="0" w:color="auto"/>
              <w:right w:val="single" w:sz="4" w:space="0" w:color="auto"/>
            </w:tcBorders>
            <w:shd w:val="clear" w:color="auto" w:fill="auto"/>
            <w:noWrap/>
            <w:vAlign w:val="center"/>
            <w:hideMark/>
          </w:tcPr>
          <w:p w14:paraId="73D4D723"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5100</w:t>
            </w:r>
          </w:p>
        </w:tc>
        <w:tc>
          <w:tcPr>
            <w:tcW w:w="1134" w:type="dxa"/>
            <w:tcBorders>
              <w:top w:val="nil"/>
              <w:left w:val="nil"/>
              <w:bottom w:val="single" w:sz="4" w:space="0" w:color="auto"/>
              <w:right w:val="single" w:sz="4" w:space="0" w:color="auto"/>
            </w:tcBorders>
            <w:shd w:val="clear" w:color="auto" w:fill="auto"/>
            <w:noWrap/>
            <w:vAlign w:val="center"/>
            <w:hideMark/>
          </w:tcPr>
          <w:p w14:paraId="474E5310"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2.5</w:t>
            </w:r>
          </w:p>
        </w:tc>
        <w:tc>
          <w:tcPr>
            <w:tcW w:w="3508" w:type="dxa"/>
            <w:vMerge/>
            <w:tcBorders>
              <w:top w:val="nil"/>
              <w:left w:val="single" w:sz="4" w:space="0" w:color="auto"/>
              <w:bottom w:val="single" w:sz="4" w:space="0" w:color="000000"/>
              <w:right w:val="single" w:sz="4" w:space="0" w:color="auto"/>
            </w:tcBorders>
            <w:vAlign w:val="center"/>
            <w:hideMark/>
          </w:tcPr>
          <w:p w14:paraId="22D559EA" w14:textId="77777777" w:rsidR="003A1383" w:rsidRPr="00125B70" w:rsidRDefault="003A1383" w:rsidP="006B3182">
            <w:pPr>
              <w:widowControl/>
              <w:jc w:val="left"/>
              <w:rPr>
                <w:rFonts w:ascii="宋体" w:hAnsi="宋体" w:cs="宋体"/>
                <w:kern w:val="0"/>
                <w:sz w:val="20"/>
                <w:szCs w:val="20"/>
              </w:rPr>
            </w:pPr>
          </w:p>
        </w:tc>
      </w:tr>
      <w:tr w:rsidR="003A1383" w:rsidRPr="00125B70" w14:paraId="6F3A8521" w14:textId="77777777" w:rsidTr="006B3182">
        <w:trPr>
          <w:trHeight w:val="30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B021F95"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血细胞分析用溶血剂M-5LEO(I)</w:t>
            </w:r>
          </w:p>
        </w:tc>
        <w:tc>
          <w:tcPr>
            <w:tcW w:w="1275" w:type="dxa"/>
            <w:tcBorders>
              <w:top w:val="nil"/>
              <w:left w:val="nil"/>
              <w:bottom w:val="single" w:sz="4" w:space="0" w:color="auto"/>
              <w:right w:val="single" w:sz="4" w:space="0" w:color="auto"/>
            </w:tcBorders>
            <w:shd w:val="clear" w:color="auto" w:fill="auto"/>
            <w:vAlign w:val="center"/>
            <w:hideMark/>
          </w:tcPr>
          <w:p w14:paraId="7B827277"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M-5LEO(I) 1*4L</w:t>
            </w:r>
          </w:p>
        </w:tc>
        <w:tc>
          <w:tcPr>
            <w:tcW w:w="567" w:type="dxa"/>
            <w:tcBorders>
              <w:top w:val="nil"/>
              <w:left w:val="nil"/>
              <w:bottom w:val="single" w:sz="4" w:space="0" w:color="auto"/>
              <w:right w:val="single" w:sz="4" w:space="0" w:color="auto"/>
            </w:tcBorders>
            <w:shd w:val="clear" w:color="auto" w:fill="auto"/>
            <w:vAlign w:val="center"/>
            <w:hideMark/>
          </w:tcPr>
          <w:p w14:paraId="566E292E"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noWrap/>
            <w:vAlign w:val="center"/>
            <w:hideMark/>
          </w:tcPr>
          <w:p w14:paraId="5B2E9D8E"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1900</w:t>
            </w:r>
          </w:p>
        </w:tc>
        <w:tc>
          <w:tcPr>
            <w:tcW w:w="1134" w:type="dxa"/>
            <w:tcBorders>
              <w:top w:val="nil"/>
              <w:left w:val="nil"/>
              <w:bottom w:val="single" w:sz="4" w:space="0" w:color="auto"/>
              <w:right w:val="single" w:sz="4" w:space="0" w:color="auto"/>
            </w:tcBorders>
            <w:shd w:val="clear" w:color="auto" w:fill="auto"/>
            <w:noWrap/>
            <w:vAlign w:val="center"/>
            <w:hideMark/>
          </w:tcPr>
          <w:p w14:paraId="265F343E"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1.8</w:t>
            </w:r>
          </w:p>
        </w:tc>
        <w:tc>
          <w:tcPr>
            <w:tcW w:w="3508" w:type="dxa"/>
            <w:vMerge/>
            <w:tcBorders>
              <w:top w:val="nil"/>
              <w:left w:val="single" w:sz="4" w:space="0" w:color="auto"/>
              <w:bottom w:val="single" w:sz="4" w:space="0" w:color="000000"/>
              <w:right w:val="single" w:sz="4" w:space="0" w:color="auto"/>
            </w:tcBorders>
            <w:vAlign w:val="center"/>
            <w:hideMark/>
          </w:tcPr>
          <w:p w14:paraId="2D63F854" w14:textId="77777777" w:rsidR="003A1383" w:rsidRPr="00125B70" w:rsidRDefault="003A1383" w:rsidP="006B3182">
            <w:pPr>
              <w:widowControl/>
              <w:jc w:val="left"/>
              <w:rPr>
                <w:rFonts w:ascii="宋体" w:hAnsi="宋体" w:cs="宋体"/>
                <w:kern w:val="0"/>
                <w:sz w:val="20"/>
                <w:szCs w:val="20"/>
              </w:rPr>
            </w:pPr>
          </w:p>
        </w:tc>
      </w:tr>
      <w:tr w:rsidR="003A1383" w:rsidRPr="00125B70" w14:paraId="7715A928" w14:textId="77777777" w:rsidTr="006B3182">
        <w:trPr>
          <w:trHeight w:val="30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312424B"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血细胞分析用溶血剂M-53LH</w:t>
            </w:r>
          </w:p>
        </w:tc>
        <w:tc>
          <w:tcPr>
            <w:tcW w:w="1275" w:type="dxa"/>
            <w:tcBorders>
              <w:top w:val="nil"/>
              <w:left w:val="nil"/>
              <w:bottom w:val="single" w:sz="4" w:space="0" w:color="auto"/>
              <w:right w:val="single" w:sz="4" w:space="0" w:color="auto"/>
            </w:tcBorders>
            <w:shd w:val="clear" w:color="auto" w:fill="auto"/>
            <w:vAlign w:val="center"/>
            <w:hideMark/>
          </w:tcPr>
          <w:p w14:paraId="5E860219"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M-53LH/(4*1L)</w:t>
            </w:r>
          </w:p>
        </w:tc>
        <w:tc>
          <w:tcPr>
            <w:tcW w:w="567" w:type="dxa"/>
            <w:tcBorders>
              <w:top w:val="nil"/>
              <w:left w:val="nil"/>
              <w:bottom w:val="single" w:sz="4" w:space="0" w:color="auto"/>
              <w:right w:val="single" w:sz="4" w:space="0" w:color="auto"/>
            </w:tcBorders>
            <w:shd w:val="clear" w:color="auto" w:fill="auto"/>
            <w:vAlign w:val="center"/>
            <w:hideMark/>
          </w:tcPr>
          <w:p w14:paraId="560B6487"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箱</w:t>
            </w:r>
          </w:p>
        </w:tc>
        <w:tc>
          <w:tcPr>
            <w:tcW w:w="1134" w:type="dxa"/>
            <w:tcBorders>
              <w:top w:val="nil"/>
              <w:left w:val="nil"/>
              <w:bottom w:val="single" w:sz="4" w:space="0" w:color="auto"/>
              <w:right w:val="single" w:sz="4" w:space="0" w:color="auto"/>
            </w:tcBorders>
            <w:shd w:val="clear" w:color="auto" w:fill="auto"/>
            <w:noWrap/>
            <w:vAlign w:val="center"/>
            <w:hideMark/>
          </w:tcPr>
          <w:p w14:paraId="0E1C7B05"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5100</w:t>
            </w:r>
          </w:p>
        </w:tc>
        <w:tc>
          <w:tcPr>
            <w:tcW w:w="1134" w:type="dxa"/>
            <w:tcBorders>
              <w:top w:val="nil"/>
              <w:left w:val="nil"/>
              <w:bottom w:val="single" w:sz="4" w:space="0" w:color="auto"/>
              <w:right w:val="single" w:sz="4" w:space="0" w:color="auto"/>
            </w:tcBorders>
            <w:shd w:val="clear" w:color="auto" w:fill="auto"/>
            <w:noWrap/>
            <w:vAlign w:val="center"/>
            <w:hideMark/>
          </w:tcPr>
          <w:p w14:paraId="75A81879"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2.1</w:t>
            </w:r>
          </w:p>
        </w:tc>
        <w:tc>
          <w:tcPr>
            <w:tcW w:w="3508" w:type="dxa"/>
            <w:vMerge/>
            <w:tcBorders>
              <w:top w:val="nil"/>
              <w:left w:val="single" w:sz="4" w:space="0" w:color="auto"/>
              <w:bottom w:val="single" w:sz="4" w:space="0" w:color="000000"/>
              <w:right w:val="single" w:sz="4" w:space="0" w:color="auto"/>
            </w:tcBorders>
            <w:vAlign w:val="center"/>
            <w:hideMark/>
          </w:tcPr>
          <w:p w14:paraId="4CBFD9DC" w14:textId="77777777" w:rsidR="003A1383" w:rsidRPr="00125B70" w:rsidRDefault="003A1383" w:rsidP="006B3182">
            <w:pPr>
              <w:widowControl/>
              <w:jc w:val="left"/>
              <w:rPr>
                <w:rFonts w:ascii="宋体" w:hAnsi="宋体" w:cs="宋体"/>
                <w:kern w:val="0"/>
                <w:sz w:val="20"/>
                <w:szCs w:val="20"/>
              </w:rPr>
            </w:pPr>
          </w:p>
        </w:tc>
      </w:tr>
      <w:tr w:rsidR="003A1383" w:rsidRPr="00125B70" w14:paraId="5C6F2BD4" w14:textId="77777777" w:rsidTr="006B3182">
        <w:trPr>
          <w:trHeight w:val="30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5075460"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C-反应蛋白（CRP）乳胶试剂</w:t>
            </w:r>
          </w:p>
        </w:tc>
        <w:tc>
          <w:tcPr>
            <w:tcW w:w="1275" w:type="dxa"/>
            <w:tcBorders>
              <w:top w:val="nil"/>
              <w:left w:val="nil"/>
              <w:bottom w:val="single" w:sz="4" w:space="0" w:color="auto"/>
              <w:right w:val="single" w:sz="4" w:space="0" w:color="auto"/>
            </w:tcBorders>
            <w:shd w:val="clear" w:color="auto" w:fill="auto"/>
            <w:vAlign w:val="center"/>
            <w:hideMark/>
          </w:tcPr>
          <w:p w14:paraId="553CAFA1"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25ml*2</w:t>
            </w:r>
          </w:p>
        </w:tc>
        <w:tc>
          <w:tcPr>
            <w:tcW w:w="567" w:type="dxa"/>
            <w:tcBorders>
              <w:top w:val="nil"/>
              <w:left w:val="nil"/>
              <w:bottom w:val="single" w:sz="4" w:space="0" w:color="auto"/>
              <w:right w:val="single" w:sz="4" w:space="0" w:color="auto"/>
            </w:tcBorders>
            <w:shd w:val="clear" w:color="auto" w:fill="auto"/>
            <w:vAlign w:val="center"/>
            <w:hideMark/>
          </w:tcPr>
          <w:p w14:paraId="142A9BA4"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noWrap/>
            <w:vAlign w:val="center"/>
            <w:hideMark/>
          </w:tcPr>
          <w:p w14:paraId="41A1A87D"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1691</w:t>
            </w:r>
          </w:p>
        </w:tc>
        <w:tc>
          <w:tcPr>
            <w:tcW w:w="1134" w:type="dxa"/>
            <w:tcBorders>
              <w:top w:val="nil"/>
              <w:left w:val="nil"/>
              <w:bottom w:val="single" w:sz="4" w:space="0" w:color="auto"/>
              <w:right w:val="single" w:sz="4" w:space="0" w:color="auto"/>
            </w:tcBorders>
            <w:shd w:val="clear" w:color="auto" w:fill="auto"/>
            <w:noWrap/>
            <w:vAlign w:val="center"/>
            <w:hideMark/>
          </w:tcPr>
          <w:p w14:paraId="71C988F1"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0.2</w:t>
            </w:r>
          </w:p>
        </w:tc>
        <w:tc>
          <w:tcPr>
            <w:tcW w:w="3508" w:type="dxa"/>
            <w:vMerge/>
            <w:tcBorders>
              <w:top w:val="nil"/>
              <w:left w:val="single" w:sz="4" w:space="0" w:color="auto"/>
              <w:bottom w:val="single" w:sz="4" w:space="0" w:color="000000"/>
              <w:right w:val="single" w:sz="4" w:space="0" w:color="auto"/>
            </w:tcBorders>
            <w:vAlign w:val="center"/>
            <w:hideMark/>
          </w:tcPr>
          <w:p w14:paraId="5B9774F8" w14:textId="77777777" w:rsidR="003A1383" w:rsidRPr="00125B70" w:rsidRDefault="003A1383" w:rsidP="006B3182">
            <w:pPr>
              <w:widowControl/>
              <w:jc w:val="left"/>
              <w:rPr>
                <w:rFonts w:ascii="宋体" w:hAnsi="宋体" w:cs="宋体"/>
                <w:kern w:val="0"/>
                <w:sz w:val="20"/>
                <w:szCs w:val="20"/>
              </w:rPr>
            </w:pPr>
          </w:p>
        </w:tc>
      </w:tr>
      <w:tr w:rsidR="003A1383" w:rsidRPr="00125B70" w14:paraId="3A105503" w14:textId="77777777" w:rsidTr="006B3182">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FF146C6"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血细胞分析仪用质控物(低)(BC-5D)</w:t>
            </w:r>
          </w:p>
        </w:tc>
        <w:tc>
          <w:tcPr>
            <w:tcW w:w="1275" w:type="dxa"/>
            <w:tcBorders>
              <w:top w:val="nil"/>
              <w:left w:val="nil"/>
              <w:bottom w:val="single" w:sz="4" w:space="0" w:color="auto"/>
              <w:right w:val="single" w:sz="4" w:space="0" w:color="auto"/>
            </w:tcBorders>
            <w:shd w:val="clear" w:color="auto" w:fill="auto"/>
            <w:noWrap/>
            <w:vAlign w:val="center"/>
            <w:hideMark/>
          </w:tcPr>
          <w:p w14:paraId="5634DCD7"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3ml</w:t>
            </w:r>
          </w:p>
        </w:tc>
        <w:tc>
          <w:tcPr>
            <w:tcW w:w="567" w:type="dxa"/>
            <w:tcBorders>
              <w:top w:val="nil"/>
              <w:left w:val="nil"/>
              <w:bottom w:val="single" w:sz="4" w:space="0" w:color="auto"/>
              <w:right w:val="single" w:sz="4" w:space="0" w:color="auto"/>
            </w:tcBorders>
            <w:shd w:val="clear" w:color="auto" w:fill="auto"/>
            <w:noWrap/>
            <w:vAlign w:val="center"/>
            <w:hideMark/>
          </w:tcPr>
          <w:p w14:paraId="450905D0"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瓶</w:t>
            </w:r>
          </w:p>
        </w:tc>
        <w:tc>
          <w:tcPr>
            <w:tcW w:w="1134" w:type="dxa"/>
            <w:tcBorders>
              <w:top w:val="nil"/>
              <w:left w:val="nil"/>
              <w:bottom w:val="single" w:sz="4" w:space="0" w:color="auto"/>
              <w:right w:val="single" w:sz="4" w:space="0" w:color="auto"/>
            </w:tcBorders>
            <w:shd w:val="clear" w:color="auto" w:fill="auto"/>
            <w:noWrap/>
            <w:vAlign w:val="center"/>
            <w:hideMark/>
          </w:tcPr>
          <w:p w14:paraId="0630D103"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280</w:t>
            </w:r>
          </w:p>
        </w:tc>
        <w:tc>
          <w:tcPr>
            <w:tcW w:w="1134" w:type="dxa"/>
            <w:tcBorders>
              <w:top w:val="nil"/>
              <w:left w:val="nil"/>
              <w:bottom w:val="single" w:sz="4" w:space="0" w:color="auto"/>
              <w:right w:val="single" w:sz="4" w:space="0" w:color="auto"/>
            </w:tcBorders>
            <w:shd w:val="clear" w:color="auto" w:fill="auto"/>
            <w:noWrap/>
            <w:vAlign w:val="center"/>
            <w:hideMark/>
          </w:tcPr>
          <w:p w14:paraId="19CF0867"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0.3</w:t>
            </w:r>
          </w:p>
        </w:tc>
        <w:tc>
          <w:tcPr>
            <w:tcW w:w="3508" w:type="dxa"/>
            <w:vMerge/>
            <w:tcBorders>
              <w:top w:val="nil"/>
              <w:left w:val="single" w:sz="4" w:space="0" w:color="auto"/>
              <w:bottom w:val="single" w:sz="4" w:space="0" w:color="000000"/>
              <w:right w:val="single" w:sz="4" w:space="0" w:color="auto"/>
            </w:tcBorders>
            <w:vAlign w:val="center"/>
            <w:hideMark/>
          </w:tcPr>
          <w:p w14:paraId="3682269E" w14:textId="77777777" w:rsidR="003A1383" w:rsidRPr="00125B70" w:rsidRDefault="003A1383" w:rsidP="006B3182">
            <w:pPr>
              <w:widowControl/>
              <w:jc w:val="left"/>
              <w:rPr>
                <w:rFonts w:ascii="宋体" w:hAnsi="宋体" w:cs="宋体"/>
                <w:kern w:val="0"/>
                <w:sz w:val="20"/>
                <w:szCs w:val="20"/>
              </w:rPr>
            </w:pPr>
          </w:p>
        </w:tc>
      </w:tr>
      <w:tr w:rsidR="003A1383" w:rsidRPr="00125B70" w14:paraId="2D3247D8" w14:textId="77777777" w:rsidTr="006B3182">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F9A3739"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血细胞分析仪用质控物(高)(BC-5D)</w:t>
            </w:r>
          </w:p>
        </w:tc>
        <w:tc>
          <w:tcPr>
            <w:tcW w:w="1275" w:type="dxa"/>
            <w:tcBorders>
              <w:top w:val="nil"/>
              <w:left w:val="nil"/>
              <w:bottom w:val="single" w:sz="4" w:space="0" w:color="auto"/>
              <w:right w:val="single" w:sz="4" w:space="0" w:color="auto"/>
            </w:tcBorders>
            <w:shd w:val="clear" w:color="auto" w:fill="auto"/>
            <w:noWrap/>
            <w:vAlign w:val="center"/>
            <w:hideMark/>
          </w:tcPr>
          <w:p w14:paraId="7A454518"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3ml</w:t>
            </w:r>
          </w:p>
        </w:tc>
        <w:tc>
          <w:tcPr>
            <w:tcW w:w="567" w:type="dxa"/>
            <w:tcBorders>
              <w:top w:val="nil"/>
              <w:left w:val="nil"/>
              <w:bottom w:val="single" w:sz="4" w:space="0" w:color="auto"/>
              <w:right w:val="single" w:sz="4" w:space="0" w:color="auto"/>
            </w:tcBorders>
            <w:shd w:val="clear" w:color="auto" w:fill="auto"/>
            <w:noWrap/>
            <w:vAlign w:val="center"/>
            <w:hideMark/>
          </w:tcPr>
          <w:p w14:paraId="4E789D2F"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瓶</w:t>
            </w:r>
          </w:p>
        </w:tc>
        <w:tc>
          <w:tcPr>
            <w:tcW w:w="1134" w:type="dxa"/>
            <w:tcBorders>
              <w:top w:val="nil"/>
              <w:left w:val="nil"/>
              <w:bottom w:val="single" w:sz="4" w:space="0" w:color="auto"/>
              <w:right w:val="single" w:sz="4" w:space="0" w:color="auto"/>
            </w:tcBorders>
            <w:shd w:val="clear" w:color="auto" w:fill="auto"/>
            <w:noWrap/>
            <w:vAlign w:val="center"/>
            <w:hideMark/>
          </w:tcPr>
          <w:p w14:paraId="0432EA78"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280</w:t>
            </w:r>
          </w:p>
        </w:tc>
        <w:tc>
          <w:tcPr>
            <w:tcW w:w="1134" w:type="dxa"/>
            <w:tcBorders>
              <w:top w:val="nil"/>
              <w:left w:val="nil"/>
              <w:bottom w:val="single" w:sz="4" w:space="0" w:color="auto"/>
              <w:right w:val="single" w:sz="4" w:space="0" w:color="auto"/>
            </w:tcBorders>
            <w:shd w:val="clear" w:color="auto" w:fill="auto"/>
            <w:noWrap/>
            <w:vAlign w:val="center"/>
            <w:hideMark/>
          </w:tcPr>
          <w:p w14:paraId="3059C1A1"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0.3</w:t>
            </w:r>
          </w:p>
        </w:tc>
        <w:tc>
          <w:tcPr>
            <w:tcW w:w="3508" w:type="dxa"/>
            <w:vMerge/>
            <w:tcBorders>
              <w:top w:val="nil"/>
              <w:left w:val="single" w:sz="4" w:space="0" w:color="auto"/>
              <w:bottom w:val="single" w:sz="4" w:space="0" w:color="000000"/>
              <w:right w:val="single" w:sz="4" w:space="0" w:color="auto"/>
            </w:tcBorders>
            <w:vAlign w:val="center"/>
            <w:hideMark/>
          </w:tcPr>
          <w:p w14:paraId="7E6614A0" w14:textId="77777777" w:rsidR="003A1383" w:rsidRPr="00125B70" w:rsidRDefault="003A1383" w:rsidP="006B3182">
            <w:pPr>
              <w:widowControl/>
              <w:jc w:val="left"/>
              <w:rPr>
                <w:rFonts w:ascii="宋体" w:hAnsi="宋体" w:cs="宋体"/>
                <w:kern w:val="0"/>
                <w:sz w:val="20"/>
                <w:szCs w:val="20"/>
              </w:rPr>
            </w:pPr>
          </w:p>
        </w:tc>
      </w:tr>
    </w:tbl>
    <w:p w14:paraId="6663C761" w14:textId="1AE5876F" w:rsidR="003A1383" w:rsidRDefault="003A1383" w:rsidP="003A1383">
      <w:pPr>
        <w:spacing w:after="120" w:line="360" w:lineRule="auto"/>
        <w:rPr>
          <w:rFonts w:ascii="仿宋" w:eastAsia="仿宋" w:hAnsi="仿宋" w:cs="宋体"/>
          <w:bCs/>
          <w:iCs/>
          <w:kern w:val="0"/>
          <w:sz w:val="24"/>
        </w:rPr>
      </w:pPr>
      <w:r>
        <w:rPr>
          <w:rFonts w:ascii="仿宋" w:eastAsia="仿宋" w:hAnsi="仿宋" w:cs="宋体" w:hint="eastAsia"/>
          <w:bCs/>
          <w:iCs/>
          <w:kern w:val="0"/>
          <w:sz w:val="24"/>
        </w:rPr>
        <w:t>标段1</w:t>
      </w:r>
      <w:r>
        <w:rPr>
          <w:rFonts w:ascii="仿宋" w:eastAsia="仿宋" w:hAnsi="仿宋" w:cs="宋体"/>
          <w:bCs/>
          <w:iCs/>
          <w:kern w:val="0"/>
          <w:sz w:val="24"/>
        </w:rPr>
        <w:t>6</w:t>
      </w:r>
      <w:r w:rsidRPr="008E2236">
        <w:rPr>
          <w:rFonts w:ascii="仿宋" w:eastAsia="仿宋" w:hAnsi="仿宋" w:cs="宋体" w:hint="eastAsia"/>
          <w:bCs/>
          <w:iCs/>
          <w:kern w:val="0"/>
          <w:sz w:val="24"/>
        </w:rPr>
        <w:t>：</w:t>
      </w:r>
      <w:r w:rsidRPr="00125B70">
        <w:rPr>
          <w:rFonts w:ascii="仿宋" w:eastAsia="仿宋" w:hAnsi="仿宋" w:cs="宋体" w:hint="eastAsia"/>
          <w:bCs/>
          <w:iCs/>
          <w:kern w:val="0"/>
          <w:sz w:val="24"/>
        </w:rPr>
        <w:t>尿沉渣耗材</w:t>
      </w:r>
    </w:p>
    <w:tbl>
      <w:tblPr>
        <w:tblW w:w="9173" w:type="dxa"/>
        <w:tblInd w:w="113" w:type="dxa"/>
        <w:tblLook w:val="04A0" w:firstRow="1" w:lastRow="0" w:firstColumn="1" w:lastColumn="0" w:noHBand="0" w:noVBand="1"/>
      </w:tblPr>
      <w:tblGrid>
        <w:gridCol w:w="1555"/>
        <w:gridCol w:w="1275"/>
        <w:gridCol w:w="567"/>
        <w:gridCol w:w="1134"/>
        <w:gridCol w:w="1134"/>
        <w:gridCol w:w="3508"/>
      </w:tblGrid>
      <w:tr w:rsidR="003A1383" w:rsidRPr="00125B70" w14:paraId="0599ED95" w14:textId="77777777" w:rsidTr="006B3182">
        <w:trPr>
          <w:trHeight w:val="5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4C036" w14:textId="77777777" w:rsidR="003A1383" w:rsidRPr="00125B70" w:rsidRDefault="003A1383" w:rsidP="006B3182">
            <w:pPr>
              <w:widowControl/>
              <w:jc w:val="center"/>
              <w:rPr>
                <w:rFonts w:ascii="宋体" w:hAnsi="宋体" w:cs="宋体"/>
                <w:b/>
                <w:bCs/>
                <w:kern w:val="0"/>
                <w:sz w:val="20"/>
                <w:szCs w:val="20"/>
              </w:rPr>
            </w:pPr>
            <w:r>
              <w:rPr>
                <w:rFonts w:ascii="宋体" w:hAnsi="宋体" w:cs="宋体" w:hint="eastAsia"/>
                <w:b/>
                <w:bCs/>
                <w:kern w:val="0"/>
                <w:sz w:val="20"/>
                <w:szCs w:val="20"/>
              </w:rPr>
              <w:t>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EAEA7A5" w14:textId="77777777" w:rsidR="003A1383" w:rsidRPr="00125B70" w:rsidRDefault="003A1383" w:rsidP="006B3182">
            <w:pPr>
              <w:widowControl/>
              <w:jc w:val="center"/>
              <w:rPr>
                <w:rFonts w:ascii="宋体" w:hAnsi="宋体" w:cs="宋体"/>
                <w:b/>
                <w:bCs/>
                <w:kern w:val="0"/>
                <w:sz w:val="20"/>
                <w:szCs w:val="20"/>
              </w:rPr>
            </w:pPr>
            <w:r w:rsidRPr="00125B70">
              <w:rPr>
                <w:rFonts w:ascii="宋体" w:hAnsi="宋体" w:cs="宋体" w:hint="eastAsia"/>
                <w:b/>
                <w:bCs/>
                <w:kern w:val="0"/>
                <w:sz w:val="20"/>
                <w:szCs w:val="20"/>
              </w:rPr>
              <w:t xml:space="preserve"> 规格型号 </w:t>
            </w:r>
            <w:r w:rsidRPr="00125B70">
              <w:rPr>
                <w:rFonts w:ascii="宋体" w:hAnsi="宋体" w:cs="宋体" w:hint="eastAsia"/>
                <w:kern w:val="0"/>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D62181E" w14:textId="77777777" w:rsidR="003A1383" w:rsidRPr="00125B70" w:rsidRDefault="003A1383" w:rsidP="006B3182">
            <w:pPr>
              <w:widowControl/>
              <w:jc w:val="center"/>
              <w:rPr>
                <w:rFonts w:ascii="宋体" w:hAnsi="宋体" w:cs="宋体"/>
                <w:b/>
                <w:bCs/>
                <w:kern w:val="0"/>
                <w:sz w:val="20"/>
                <w:szCs w:val="20"/>
              </w:rPr>
            </w:pPr>
            <w:r w:rsidRPr="00125B70">
              <w:rPr>
                <w:rFonts w:ascii="宋体" w:hAnsi="宋体" w:cs="宋体" w:hint="eastAsia"/>
                <w:b/>
                <w:bCs/>
                <w:kern w:val="0"/>
                <w:sz w:val="20"/>
                <w:szCs w:val="20"/>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441310" w14:textId="77777777" w:rsidR="003A1383" w:rsidRPr="00125B70" w:rsidRDefault="003A1383" w:rsidP="006B3182">
            <w:pPr>
              <w:widowControl/>
              <w:jc w:val="center"/>
              <w:rPr>
                <w:rFonts w:ascii="宋体" w:hAnsi="宋体" w:cs="宋体"/>
                <w:b/>
                <w:bCs/>
                <w:kern w:val="0"/>
                <w:sz w:val="20"/>
                <w:szCs w:val="20"/>
              </w:rPr>
            </w:pPr>
            <w:r w:rsidRPr="00125B70">
              <w:rPr>
                <w:rFonts w:ascii="宋体" w:hAnsi="宋体" w:cs="宋体" w:hint="eastAsia"/>
                <w:b/>
                <w:bCs/>
                <w:kern w:val="0"/>
                <w:sz w:val="20"/>
                <w:szCs w:val="20"/>
              </w:rPr>
              <w:t>上限单价（元）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9C1053" w14:textId="77777777" w:rsidR="003A1383" w:rsidRPr="00125B70" w:rsidRDefault="003A1383" w:rsidP="006B3182">
            <w:pPr>
              <w:widowControl/>
              <w:jc w:val="center"/>
              <w:rPr>
                <w:rFonts w:ascii="宋体" w:hAnsi="宋体" w:cs="宋体"/>
                <w:b/>
                <w:bCs/>
                <w:kern w:val="0"/>
                <w:sz w:val="20"/>
                <w:szCs w:val="20"/>
              </w:rPr>
            </w:pPr>
            <w:r w:rsidRPr="00125B70">
              <w:rPr>
                <w:rFonts w:ascii="宋体" w:hAnsi="宋体" w:cs="宋体" w:hint="eastAsia"/>
                <w:b/>
                <w:bCs/>
                <w:kern w:val="0"/>
                <w:sz w:val="20"/>
                <w:szCs w:val="20"/>
              </w:rPr>
              <w:t>预估金额（万元）</w:t>
            </w:r>
          </w:p>
        </w:tc>
        <w:tc>
          <w:tcPr>
            <w:tcW w:w="3508" w:type="dxa"/>
            <w:tcBorders>
              <w:top w:val="single" w:sz="4" w:space="0" w:color="auto"/>
              <w:left w:val="nil"/>
              <w:bottom w:val="single" w:sz="4" w:space="0" w:color="auto"/>
              <w:right w:val="single" w:sz="4" w:space="0" w:color="auto"/>
            </w:tcBorders>
            <w:shd w:val="clear" w:color="auto" w:fill="auto"/>
            <w:vAlign w:val="center"/>
            <w:hideMark/>
          </w:tcPr>
          <w:p w14:paraId="632B0CE1" w14:textId="77777777" w:rsidR="003A1383" w:rsidRPr="00125B70" w:rsidRDefault="003A1383" w:rsidP="006B3182">
            <w:pPr>
              <w:widowControl/>
              <w:jc w:val="center"/>
              <w:rPr>
                <w:rFonts w:ascii="宋体" w:hAnsi="宋体" w:cs="宋体"/>
                <w:b/>
                <w:bCs/>
                <w:kern w:val="0"/>
                <w:sz w:val="20"/>
                <w:szCs w:val="20"/>
              </w:rPr>
            </w:pPr>
            <w:r w:rsidRPr="00125B70">
              <w:rPr>
                <w:rFonts w:ascii="宋体" w:hAnsi="宋体" w:cs="宋体" w:hint="eastAsia"/>
                <w:b/>
                <w:bCs/>
                <w:kern w:val="0"/>
                <w:sz w:val="20"/>
                <w:szCs w:val="20"/>
              </w:rPr>
              <w:t>参数要求</w:t>
            </w:r>
          </w:p>
        </w:tc>
      </w:tr>
      <w:tr w:rsidR="003A1383" w:rsidRPr="00125B70" w14:paraId="54850DC9" w14:textId="77777777" w:rsidTr="006B3182">
        <w:trPr>
          <w:trHeight w:val="28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D3C186F"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尿液分析专用试管</w:t>
            </w:r>
          </w:p>
        </w:tc>
        <w:tc>
          <w:tcPr>
            <w:tcW w:w="1275" w:type="dxa"/>
            <w:tcBorders>
              <w:top w:val="nil"/>
              <w:left w:val="nil"/>
              <w:bottom w:val="single" w:sz="4" w:space="0" w:color="auto"/>
              <w:right w:val="single" w:sz="4" w:space="0" w:color="auto"/>
            </w:tcBorders>
            <w:shd w:val="clear" w:color="auto" w:fill="auto"/>
            <w:noWrap/>
            <w:vAlign w:val="center"/>
            <w:hideMark/>
          </w:tcPr>
          <w:p w14:paraId="05825A15"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（带盖）16*95</w:t>
            </w:r>
          </w:p>
        </w:tc>
        <w:tc>
          <w:tcPr>
            <w:tcW w:w="567" w:type="dxa"/>
            <w:tcBorders>
              <w:top w:val="nil"/>
              <w:left w:val="nil"/>
              <w:bottom w:val="single" w:sz="4" w:space="0" w:color="auto"/>
              <w:right w:val="single" w:sz="4" w:space="0" w:color="auto"/>
            </w:tcBorders>
            <w:shd w:val="clear" w:color="auto" w:fill="auto"/>
            <w:noWrap/>
            <w:vAlign w:val="center"/>
            <w:hideMark/>
          </w:tcPr>
          <w:p w14:paraId="74C67F90"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noWrap/>
            <w:vAlign w:val="center"/>
            <w:hideMark/>
          </w:tcPr>
          <w:p w14:paraId="7E18B065"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0.25</w:t>
            </w:r>
          </w:p>
        </w:tc>
        <w:tc>
          <w:tcPr>
            <w:tcW w:w="1134" w:type="dxa"/>
            <w:tcBorders>
              <w:top w:val="nil"/>
              <w:left w:val="nil"/>
              <w:bottom w:val="single" w:sz="4" w:space="0" w:color="auto"/>
              <w:right w:val="single" w:sz="4" w:space="0" w:color="auto"/>
            </w:tcBorders>
            <w:shd w:val="clear" w:color="auto" w:fill="auto"/>
            <w:noWrap/>
            <w:vAlign w:val="center"/>
            <w:hideMark/>
          </w:tcPr>
          <w:p w14:paraId="143400EA"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3</w:t>
            </w:r>
          </w:p>
        </w:tc>
        <w:tc>
          <w:tcPr>
            <w:tcW w:w="3508" w:type="dxa"/>
            <w:tcBorders>
              <w:top w:val="nil"/>
              <w:left w:val="nil"/>
              <w:bottom w:val="single" w:sz="4" w:space="0" w:color="auto"/>
              <w:right w:val="single" w:sz="4" w:space="0" w:color="auto"/>
            </w:tcBorders>
            <w:shd w:val="clear" w:color="auto" w:fill="auto"/>
            <w:noWrap/>
            <w:vAlign w:val="center"/>
            <w:hideMark/>
          </w:tcPr>
          <w:p w14:paraId="2A13CBFA" w14:textId="77777777" w:rsidR="003A1383" w:rsidRPr="00125B70" w:rsidRDefault="003A1383" w:rsidP="006B3182">
            <w:pPr>
              <w:widowControl/>
              <w:jc w:val="center"/>
              <w:rPr>
                <w:rFonts w:ascii="宋体" w:hAnsi="宋体" w:cs="宋体"/>
                <w:kern w:val="0"/>
                <w:sz w:val="20"/>
                <w:szCs w:val="20"/>
              </w:rPr>
            </w:pPr>
            <w:r w:rsidRPr="00125B70">
              <w:rPr>
                <w:rFonts w:ascii="宋体" w:hAnsi="宋体" w:cs="宋体" w:hint="eastAsia"/>
                <w:kern w:val="0"/>
                <w:sz w:val="20"/>
                <w:szCs w:val="20"/>
              </w:rPr>
              <w:t>\</w:t>
            </w:r>
          </w:p>
        </w:tc>
      </w:tr>
    </w:tbl>
    <w:p w14:paraId="0F6EBB4E" w14:textId="22D26502" w:rsidR="003A1383" w:rsidRDefault="003A1383" w:rsidP="003A1383">
      <w:pPr>
        <w:spacing w:after="120" w:line="360" w:lineRule="auto"/>
        <w:rPr>
          <w:rFonts w:ascii="仿宋" w:eastAsia="仿宋" w:hAnsi="仿宋" w:cs="宋体"/>
          <w:bCs/>
          <w:iCs/>
          <w:kern w:val="0"/>
          <w:sz w:val="24"/>
        </w:rPr>
      </w:pPr>
      <w:r>
        <w:rPr>
          <w:rFonts w:ascii="仿宋" w:eastAsia="仿宋" w:hAnsi="仿宋" w:cs="宋体" w:hint="eastAsia"/>
          <w:bCs/>
          <w:iCs/>
          <w:kern w:val="0"/>
          <w:sz w:val="24"/>
        </w:rPr>
        <w:t>标段1</w:t>
      </w:r>
      <w:r>
        <w:rPr>
          <w:rFonts w:ascii="仿宋" w:eastAsia="仿宋" w:hAnsi="仿宋" w:cs="宋体"/>
          <w:bCs/>
          <w:iCs/>
          <w:kern w:val="0"/>
          <w:sz w:val="24"/>
        </w:rPr>
        <w:t>7</w:t>
      </w:r>
      <w:r w:rsidRPr="008E2236">
        <w:rPr>
          <w:rFonts w:ascii="仿宋" w:eastAsia="仿宋" w:hAnsi="仿宋" w:cs="宋体" w:hint="eastAsia"/>
          <w:bCs/>
          <w:iCs/>
          <w:kern w:val="0"/>
          <w:sz w:val="24"/>
        </w:rPr>
        <w:t>：</w:t>
      </w:r>
      <w:r w:rsidRPr="00BD1AF0">
        <w:rPr>
          <w:rFonts w:ascii="仿宋" w:eastAsia="仿宋" w:hAnsi="仿宋" w:cs="宋体" w:hint="eastAsia"/>
          <w:bCs/>
          <w:iCs/>
          <w:kern w:val="0"/>
          <w:sz w:val="24"/>
        </w:rPr>
        <w:t>五分类血细胞检测项目2</w:t>
      </w:r>
      <w:r>
        <w:rPr>
          <w:rFonts w:ascii="仿宋" w:eastAsia="仿宋" w:hAnsi="仿宋" w:cs="宋体" w:hint="eastAsia"/>
          <w:bCs/>
          <w:iCs/>
          <w:kern w:val="0"/>
          <w:sz w:val="24"/>
        </w:rPr>
        <w:t>试剂</w:t>
      </w:r>
    </w:p>
    <w:tbl>
      <w:tblPr>
        <w:tblW w:w="9172" w:type="dxa"/>
        <w:tblInd w:w="113" w:type="dxa"/>
        <w:tblLook w:val="04A0" w:firstRow="1" w:lastRow="0" w:firstColumn="1" w:lastColumn="0" w:noHBand="0" w:noVBand="1"/>
      </w:tblPr>
      <w:tblGrid>
        <w:gridCol w:w="1555"/>
        <w:gridCol w:w="1275"/>
        <w:gridCol w:w="567"/>
        <w:gridCol w:w="1134"/>
        <w:gridCol w:w="1188"/>
        <w:gridCol w:w="3453"/>
      </w:tblGrid>
      <w:tr w:rsidR="003A1383" w:rsidRPr="00BD1AF0" w14:paraId="6937652B" w14:textId="77777777" w:rsidTr="006B3182">
        <w:trPr>
          <w:trHeight w:val="5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4464D" w14:textId="77777777" w:rsidR="003A1383" w:rsidRPr="00BD1AF0" w:rsidRDefault="003A1383" w:rsidP="006B3182">
            <w:pPr>
              <w:widowControl/>
              <w:jc w:val="center"/>
              <w:rPr>
                <w:rFonts w:ascii="宋体" w:hAnsi="宋体" w:cs="宋体"/>
                <w:b/>
                <w:bCs/>
                <w:kern w:val="0"/>
                <w:sz w:val="20"/>
                <w:szCs w:val="20"/>
              </w:rPr>
            </w:pPr>
            <w:r>
              <w:rPr>
                <w:rFonts w:ascii="宋体" w:hAnsi="宋体" w:cs="宋体" w:hint="eastAsia"/>
                <w:b/>
                <w:bCs/>
                <w:kern w:val="0"/>
                <w:sz w:val="20"/>
                <w:szCs w:val="20"/>
              </w:rPr>
              <w:t>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2D9BCD4" w14:textId="77777777" w:rsidR="003A1383" w:rsidRPr="00BD1AF0" w:rsidRDefault="003A1383" w:rsidP="006B3182">
            <w:pPr>
              <w:widowControl/>
              <w:jc w:val="center"/>
              <w:rPr>
                <w:rFonts w:ascii="宋体" w:hAnsi="宋体" w:cs="宋体"/>
                <w:b/>
                <w:bCs/>
                <w:kern w:val="0"/>
                <w:sz w:val="20"/>
                <w:szCs w:val="20"/>
              </w:rPr>
            </w:pPr>
            <w:r w:rsidRPr="00BD1AF0">
              <w:rPr>
                <w:rFonts w:ascii="宋体" w:hAnsi="宋体" w:cs="宋体" w:hint="eastAsia"/>
                <w:b/>
                <w:bCs/>
                <w:kern w:val="0"/>
                <w:sz w:val="20"/>
                <w:szCs w:val="20"/>
              </w:rPr>
              <w:t xml:space="preserve"> 规格型号 </w:t>
            </w:r>
            <w:r w:rsidRPr="00BD1AF0">
              <w:rPr>
                <w:rFonts w:ascii="宋体" w:hAnsi="宋体" w:cs="宋体" w:hint="eastAsia"/>
                <w:kern w:val="0"/>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62E0E73" w14:textId="77777777" w:rsidR="003A1383" w:rsidRPr="00BD1AF0" w:rsidRDefault="003A1383" w:rsidP="006B3182">
            <w:pPr>
              <w:widowControl/>
              <w:jc w:val="center"/>
              <w:rPr>
                <w:rFonts w:ascii="宋体" w:hAnsi="宋体" w:cs="宋体"/>
                <w:b/>
                <w:bCs/>
                <w:kern w:val="0"/>
                <w:sz w:val="20"/>
                <w:szCs w:val="20"/>
              </w:rPr>
            </w:pPr>
            <w:r w:rsidRPr="00BD1AF0">
              <w:rPr>
                <w:rFonts w:ascii="宋体" w:hAnsi="宋体" w:cs="宋体" w:hint="eastAsia"/>
                <w:b/>
                <w:bCs/>
                <w:kern w:val="0"/>
                <w:sz w:val="20"/>
                <w:szCs w:val="20"/>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ED07F3" w14:textId="77777777" w:rsidR="003A1383" w:rsidRPr="00BD1AF0" w:rsidRDefault="003A1383" w:rsidP="006B3182">
            <w:pPr>
              <w:widowControl/>
              <w:jc w:val="center"/>
              <w:rPr>
                <w:rFonts w:ascii="宋体" w:hAnsi="宋体" w:cs="宋体"/>
                <w:b/>
                <w:bCs/>
                <w:kern w:val="0"/>
                <w:sz w:val="20"/>
                <w:szCs w:val="20"/>
              </w:rPr>
            </w:pPr>
            <w:r w:rsidRPr="00BD1AF0">
              <w:rPr>
                <w:rFonts w:ascii="宋体" w:hAnsi="宋体" w:cs="宋体" w:hint="eastAsia"/>
                <w:b/>
                <w:bCs/>
                <w:kern w:val="0"/>
                <w:sz w:val="20"/>
                <w:szCs w:val="20"/>
              </w:rPr>
              <w:t>上限单价（元）</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5356DBA1" w14:textId="77777777" w:rsidR="003A1383" w:rsidRPr="00BD1AF0" w:rsidRDefault="003A1383" w:rsidP="006B3182">
            <w:pPr>
              <w:widowControl/>
              <w:jc w:val="center"/>
              <w:rPr>
                <w:rFonts w:ascii="宋体" w:hAnsi="宋体" w:cs="宋体"/>
                <w:b/>
                <w:bCs/>
                <w:kern w:val="0"/>
                <w:sz w:val="20"/>
                <w:szCs w:val="20"/>
              </w:rPr>
            </w:pPr>
            <w:r w:rsidRPr="00BD1AF0">
              <w:rPr>
                <w:rFonts w:ascii="宋体" w:hAnsi="宋体" w:cs="宋体" w:hint="eastAsia"/>
                <w:b/>
                <w:bCs/>
                <w:kern w:val="0"/>
                <w:sz w:val="20"/>
                <w:szCs w:val="20"/>
              </w:rPr>
              <w:t>预估金额（万元）</w:t>
            </w:r>
          </w:p>
        </w:tc>
        <w:tc>
          <w:tcPr>
            <w:tcW w:w="3453" w:type="dxa"/>
            <w:tcBorders>
              <w:top w:val="single" w:sz="4" w:space="0" w:color="auto"/>
              <w:left w:val="nil"/>
              <w:bottom w:val="single" w:sz="4" w:space="0" w:color="auto"/>
              <w:right w:val="single" w:sz="4" w:space="0" w:color="auto"/>
            </w:tcBorders>
            <w:shd w:val="clear" w:color="auto" w:fill="auto"/>
            <w:vAlign w:val="center"/>
            <w:hideMark/>
          </w:tcPr>
          <w:p w14:paraId="46348DF9" w14:textId="77777777" w:rsidR="003A1383" w:rsidRPr="00BD1AF0" w:rsidRDefault="003A1383" w:rsidP="006B3182">
            <w:pPr>
              <w:widowControl/>
              <w:jc w:val="center"/>
              <w:rPr>
                <w:rFonts w:ascii="宋体" w:hAnsi="宋体" w:cs="宋体"/>
                <w:b/>
                <w:bCs/>
                <w:kern w:val="0"/>
                <w:sz w:val="20"/>
                <w:szCs w:val="20"/>
              </w:rPr>
            </w:pPr>
            <w:r w:rsidRPr="00BD1AF0">
              <w:rPr>
                <w:rFonts w:ascii="宋体" w:hAnsi="宋体" w:cs="宋体" w:hint="eastAsia"/>
                <w:b/>
                <w:bCs/>
                <w:kern w:val="0"/>
                <w:sz w:val="20"/>
                <w:szCs w:val="20"/>
              </w:rPr>
              <w:t>参数要求</w:t>
            </w:r>
          </w:p>
        </w:tc>
      </w:tr>
      <w:tr w:rsidR="003A1383" w:rsidRPr="00BD1AF0" w14:paraId="39A7A9B8" w14:textId="77777777" w:rsidTr="006B3182">
        <w:trPr>
          <w:trHeight w:val="28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D31090D"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血细胞分析用稀释液</w:t>
            </w:r>
          </w:p>
        </w:tc>
        <w:tc>
          <w:tcPr>
            <w:tcW w:w="1275" w:type="dxa"/>
            <w:tcBorders>
              <w:top w:val="nil"/>
              <w:left w:val="nil"/>
              <w:bottom w:val="single" w:sz="4" w:space="0" w:color="auto"/>
              <w:right w:val="single" w:sz="4" w:space="0" w:color="auto"/>
            </w:tcBorders>
            <w:shd w:val="clear" w:color="auto" w:fill="auto"/>
            <w:noWrap/>
            <w:vAlign w:val="center"/>
            <w:hideMark/>
          </w:tcPr>
          <w:p w14:paraId="2D34F6D0"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DCL-300A 20L</w:t>
            </w:r>
          </w:p>
        </w:tc>
        <w:tc>
          <w:tcPr>
            <w:tcW w:w="567" w:type="dxa"/>
            <w:tcBorders>
              <w:top w:val="nil"/>
              <w:left w:val="nil"/>
              <w:bottom w:val="single" w:sz="4" w:space="0" w:color="auto"/>
              <w:right w:val="single" w:sz="4" w:space="0" w:color="auto"/>
            </w:tcBorders>
            <w:shd w:val="clear" w:color="auto" w:fill="auto"/>
            <w:noWrap/>
            <w:vAlign w:val="center"/>
            <w:hideMark/>
          </w:tcPr>
          <w:p w14:paraId="63ED6127"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箱</w:t>
            </w:r>
          </w:p>
        </w:tc>
        <w:tc>
          <w:tcPr>
            <w:tcW w:w="1134" w:type="dxa"/>
            <w:tcBorders>
              <w:top w:val="nil"/>
              <w:left w:val="nil"/>
              <w:bottom w:val="single" w:sz="4" w:space="0" w:color="auto"/>
              <w:right w:val="single" w:sz="4" w:space="0" w:color="auto"/>
            </w:tcBorders>
            <w:shd w:val="clear" w:color="auto" w:fill="auto"/>
            <w:noWrap/>
            <w:vAlign w:val="center"/>
            <w:hideMark/>
          </w:tcPr>
          <w:p w14:paraId="24B4FBF9"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290</w:t>
            </w:r>
          </w:p>
        </w:tc>
        <w:tc>
          <w:tcPr>
            <w:tcW w:w="1188" w:type="dxa"/>
            <w:tcBorders>
              <w:top w:val="nil"/>
              <w:left w:val="nil"/>
              <w:bottom w:val="single" w:sz="4" w:space="0" w:color="auto"/>
              <w:right w:val="single" w:sz="4" w:space="0" w:color="auto"/>
            </w:tcBorders>
            <w:shd w:val="clear" w:color="auto" w:fill="auto"/>
            <w:noWrap/>
            <w:vAlign w:val="center"/>
            <w:hideMark/>
          </w:tcPr>
          <w:p w14:paraId="4E333B06"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0.6</w:t>
            </w:r>
          </w:p>
        </w:tc>
        <w:tc>
          <w:tcPr>
            <w:tcW w:w="3453" w:type="dxa"/>
            <w:vMerge w:val="restart"/>
            <w:tcBorders>
              <w:top w:val="nil"/>
              <w:left w:val="single" w:sz="4" w:space="0" w:color="auto"/>
              <w:bottom w:val="single" w:sz="4" w:space="0" w:color="000000"/>
              <w:right w:val="single" w:sz="4" w:space="0" w:color="auto"/>
            </w:tcBorders>
            <w:shd w:val="clear" w:color="auto" w:fill="auto"/>
            <w:vAlign w:val="center"/>
            <w:hideMark/>
          </w:tcPr>
          <w:p w14:paraId="1E6C3E88" w14:textId="3B53E130" w:rsidR="003A1383" w:rsidRPr="00BD1AF0" w:rsidRDefault="000B6247" w:rsidP="006B3182">
            <w:pPr>
              <w:widowControl/>
              <w:jc w:val="left"/>
              <w:rPr>
                <w:rFonts w:ascii="宋体" w:hAnsi="宋体" w:cs="宋体"/>
                <w:kern w:val="0"/>
                <w:sz w:val="20"/>
                <w:szCs w:val="20"/>
              </w:rPr>
            </w:pPr>
            <w:r w:rsidRPr="00EB3C49">
              <w:rPr>
                <w:rFonts w:asciiTheme="minorEastAsia" w:eastAsiaTheme="minorEastAsia" w:hAnsiTheme="minorEastAsia" w:hint="eastAsia"/>
                <w:sz w:val="24"/>
                <w:szCs w:val="24"/>
              </w:rPr>
              <w:t>★</w:t>
            </w:r>
            <w:r w:rsidR="003A1383" w:rsidRPr="00BD1AF0">
              <w:rPr>
                <w:rFonts w:ascii="宋体" w:hAnsi="宋体" w:cs="宋体" w:hint="eastAsia"/>
                <w:kern w:val="0"/>
                <w:sz w:val="20"/>
                <w:szCs w:val="20"/>
              </w:rPr>
              <w:t>1.适合XN2800上 XN-10(B2）和PA-990pro 分析仪使用；原装配套试剂；提供校准品、必要的质控品，不单独报价</w:t>
            </w:r>
          </w:p>
        </w:tc>
      </w:tr>
      <w:tr w:rsidR="003A1383" w:rsidRPr="00BD1AF0" w14:paraId="053C3618" w14:textId="77777777" w:rsidTr="006B3182">
        <w:trPr>
          <w:trHeight w:val="28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026C82A"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血细胞分析用溶血剂SULFOLYSER</w:t>
            </w:r>
          </w:p>
        </w:tc>
        <w:tc>
          <w:tcPr>
            <w:tcW w:w="1275" w:type="dxa"/>
            <w:tcBorders>
              <w:top w:val="nil"/>
              <w:left w:val="nil"/>
              <w:bottom w:val="single" w:sz="4" w:space="0" w:color="auto"/>
              <w:right w:val="single" w:sz="4" w:space="0" w:color="auto"/>
            </w:tcBorders>
            <w:shd w:val="clear" w:color="auto" w:fill="auto"/>
            <w:noWrap/>
            <w:vAlign w:val="center"/>
            <w:hideMark/>
          </w:tcPr>
          <w:p w14:paraId="1AD9E8AC"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SLS-240 1.5L*2</w:t>
            </w:r>
          </w:p>
        </w:tc>
        <w:tc>
          <w:tcPr>
            <w:tcW w:w="567" w:type="dxa"/>
            <w:tcBorders>
              <w:top w:val="nil"/>
              <w:left w:val="nil"/>
              <w:bottom w:val="single" w:sz="4" w:space="0" w:color="auto"/>
              <w:right w:val="single" w:sz="4" w:space="0" w:color="auto"/>
            </w:tcBorders>
            <w:shd w:val="clear" w:color="auto" w:fill="auto"/>
            <w:noWrap/>
            <w:vAlign w:val="center"/>
            <w:hideMark/>
          </w:tcPr>
          <w:p w14:paraId="34BFDA3D"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noWrap/>
            <w:vAlign w:val="center"/>
            <w:hideMark/>
          </w:tcPr>
          <w:p w14:paraId="3F242223"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1800</w:t>
            </w:r>
          </w:p>
        </w:tc>
        <w:tc>
          <w:tcPr>
            <w:tcW w:w="1188" w:type="dxa"/>
            <w:tcBorders>
              <w:top w:val="nil"/>
              <w:left w:val="nil"/>
              <w:bottom w:val="single" w:sz="4" w:space="0" w:color="auto"/>
              <w:right w:val="single" w:sz="4" w:space="0" w:color="auto"/>
            </w:tcBorders>
            <w:shd w:val="clear" w:color="auto" w:fill="auto"/>
            <w:noWrap/>
            <w:vAlign w:val="center"/>
            <w:hideMark/>
          </w:tcPr>
          <w:p w14:paraId="683E7998"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1</w:t>
            </w:r>
          </w:p>
        </w:tc>
        <w:tc>
          <w:tcPr>
            <w:tcW w:w="3453" w:type="dxa"/>
            <w:vMerge/>
            <w:tcBorders>
              <w:top w:val="nil"/>
              <w:left w:val="single" w:sz="4" w:space="0" w:color="auto"/>
              <w:bottom w:val="single" w:sz="4" w:space="0" w:color="000000"/>
              <w:right w:val="single" w:sz="4" w:space="0" w:color="auto"/>
            </w:tcBorders>
            <w:vAlign w:val="center"/>
            <w:hideMark/>
          </w:tcPr>
          <w:p w14:paraId="3FCBB71A" w14:textId="77777777" w:rsidR="003A1383" w:rsidRPr="00BD1AF0" w:rsidRDefault="003A1383" w:rsidP="006B3182">
            <w:pPr>
              <w:widowControl/>
              <w:jc w:val="left"/>
              <w:rPr>
                <w:rFonts w:ascii="宋体" w:hAnsi="宋体" w:cs="宋体"/>
                <w:kern w:val="0"/>
                <w:sz w:val="20"/>
                <w:szCs w:val="20"/>
              </w:rPr>
            </w:pPr>
          </w:p>
        </w:tc>
      </w:tr>
      <w:tr w:rsidR="003A1383" w:rsidRPr="00BD1AF0" w14:paraId="4E935FF0" w14:textId="77777777" w:rsidTr="006B3182">
        <w:trPr>
          <w:trHeight w:val="28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1F3DB6E"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血细胞分析用溶血剂</w:t>
            </w:r>
          </w:p>
        </w:tc>
        <w:tc>
          <w:tcPr>
            <w:tcW w:w="1275" w:type="dxa"/>
            <w:tcBorders>
              <w:top w:val="nil"/>
              <w:left w:val="nil"/>
              <w:bottom w:val="single" w:sz="4" w:space="0" w:color="auto"/>
              <w:right w:val="single" w:sz="4" w:space="0" w:color="auto"/>
            </w:tcBorders>
            <w:shd w:val="clear" w:color="auto" w:fill="auto"/>
            <w:noWrap/>
            <w:vAlign w:val="center"/>
            <w:hideMark/>
          </w:tcPr>
          <w:p w14:paraId="33360B50"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WNR-200A 4L*2</w:t>
            </w:r>
          </w:p>
        </w:tc>
        <w:tc>
          <w:tcPr>
            <w:tcW w:w="567" w:type="dxa"/>
            <w:tcBorders>
              <w:top w:val="nil"/>
              <w:left w:val="nil"/>
              <w:bottom w:val="single" w:sz="4" w:space="0" w:color="auto"/>
              <w:right w:val="single" w:sz="4" w:space="0" w:color="auto"/>
            </w:tcBorders>
            <w:shd w:val="clear" w:color="auto" w:fill="auto"/>
            <w:noWrap/>
            <w:vAlign w:val="center"/>
            <w:hideMark/>
          </w:tcPr>
          <w:p w14:paraId="3B5CDBBF"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noWrap/>
            <w:vAlign w:val="center"/>
            <w:hideMark/>
          </w:tcPr>
          <w:p w14:paraId="74670680"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3015</w:t>
            </w:r>
          </w:p>
        </w:tc>
        <w:tc>
          <w:tcPr>
            <w:tcW w:w="1188" w:type="dxa"/>
            <w:tcBorders>
              <w:top w:val="nil"/>
              <w:left w:val="nil"/>
              <w:bottom w:val="single" w:sz="4" w:space="0" w:color="auto"/>
              <w:right w:val="single" w:sz="4" w:space="0" w:color="auto"/>
            </w:tcBorders>
            <w:shd w:val="clear" w:color="auto" w:fill="auto"/>
            <w:noWrap/>
            <w:vAlign w:val="center"/>
            <w:hideMark/>
          </w:tcPr>
          <w:p w14:paraId="2F714DB8"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1.7</w:t>
            </w:r>
          </w:p>
        </w:tc>
        <w:tc>
          <w:tcPr>
            <w:tcW w:w="3453" w:type="dxa"/>
            <w:vMerge/>
            <w:tcBorders>
              <w:top w:val="nil"/>
              <w:left w:val="single" w:sz="4" w:space="0" w:color="auto"/>
              <w:bottom w:val="single" w:sz="4" w:space="0" w:color="000000"/>
              <w:right w:val="single" w:sz="4" w:space="0" w:color="auto"/>
            </w:tcBorders>
            <w:vAlign w:val="center"/>
            <w:hideMark/>
          </w:tcPr>
          <w:p w14:paraId="28BF5101" w14:textId="77777777" w:rsidR="003A1383" w:rsidRPr="00BD1AF0" w:rsidRDefault="003A1383" w:rsidP="006B3182">
            <w:pPr>
              <w:widowControl/>
              <w:jc w:val="left"/>
              <w:rPr>
                <w:rFonts w:ascii="宋体" w:hAnsi="宋体" w:cs="宋体"/>
                <w:kern w:val="0"/>
                <w:sz w:val="20"/>
                <w:szCs w:val="20"/>
              </w:rPr>
            </w:pPr>
          </w:p>
        </w:tc>
      </w:tr>
      <w:tr w:rsidR="003A1383" w:rsidRPr="00BD1AF0" w14:paraId="52E49F48" w14:textId="77777777" w:rsidTr="006B3182">
        <w:trPr>
          <w:trHeight w:val="28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6D46C75"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血细胞分析用溶血剂</w:t>
            </w:r>
          </w:p>
        </w:tc>
        <w:tc>
          <w:tcPr>
            <w:tcW w:w="1275" w:type="dxa"/>
            <w:tcBorders>
              <w:top w:val="nil"/>
              <w:left w:val="nil"/>
              <w:bottom w:val="single" w:sz="4" w:space="0" w:color="auto"/>
              <w:right w:val="single" w:sz="4" w:space="0" w:color="auto"/>
            </w:tcBorders>
            <w:shd w:val="clear" w:color="auto" w:fill="auto"/>
            <w:noWrap/>
            <w:vAlign w:val="center"/>
            <w:hideMark/>
          </w:tcPr>
          <w:p w14:paraId="1E51780F"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WDF-200A 4L*2</w:t>
            </w:r>
          </w:p>
        </w:tc>
        <w:tc>
          <w:tcPr>
            <w:tcW w:w="567" w:type="dxa"/>
            <w:tcBorders>
              <w:top w:val="nil"/>
              <w:left w:val="nil"/>
              <w:bottom w:val="single" w:sz="4" w:space="0" w:color="auto"/>
              <w:right w:val="single" w:sz="4" w:space="0" w:color="auto"/>
            </w:tcBorders>
            <w:shd w:val="clear" w:color="auto" w:fill="auto"/>
            <w:noWrap/>
            <w:vAlign w:val="center"/>
            <w:hideMark/>
          </w:tcPr>
          <w:p w14:paraId="367789BA"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noWrap/>
            <w:vAlign w:val="center"/>
            <w:hideMark/>
          </w:tcPr>
          <w:p w14:paraId="22EB79D7"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2500</w:t>
            </w:r>
          </w:p>
        </w:tc>
        <w:tc>
          <w:tcPr>
            <w:tcW w:w="1188" w:type="dxa"/>
            <w:tcBorders>
              <w:top w:val="nil"/>
              <w:left w:val="nil"/>
              <w:bottom w:val="single" w:sz="4" w:space="0" w:color="auto"/>
              <w:right w:val="single" w:sz="4" w:space="0" w:color="auto"/>
            </w:tcBorders>
            <w:shd w:val="clear" w:color="auto" w:fill="auto"/>
            <w:noWrap/>
            <w:vAlign w:val="center"/>
            <w:hideMark/>
          </w:tcPr>
          <w:p w14:paraId="3EADFBB5"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1.5</w:t>
            </w:r>
          </w:p>
        </w:tc>
        <w:tc>
          <w:tcPr>
            <w:tcW w:w="3453" w:type="dxa"/>
            <w:vMerge/>
            <w:tcBorders>
              <w:top w:val="nil"/>
              <w:left w:val="single" w:sz="4" w:space="0" w:color="auto"/>
              <w:bottom w:val="single" w:sz="4" w:space="0" w:color="000000"/>
              <w:right w:val="single" w:sz="4" w:space="0" w:color="auto"/>
            </w:tcBorders>
            <w:vAlign w:val="center"/>
            <w:hideMark/>
          </w:tcPr>
          <w:p w14:paraId="339E16FC" w14:textId="77777777" w:rsidR="003A1383" w:rsidRPr="00BD1AF0" w:rsidRDefault="003A1383" w:rsidP="006B3182">
            <w:pPr>
              <w:widowControl/>
              <w:jc w:val="left"/>
              <w:rPr>
                <w:rFonts w:ascii="宋体" w:hAnsi="宋体" w:cs="宋体"/>
                <w:kern w:val="0"/>
                <w:sz w:val="20"/>
                <w:szCs w:val="20"/>
              </w:rPr>
            </w:pPr>
          </w:p>
        </w:tc>
      </w:tr>
      <w:tr w:rsidR="003A1383" w:rsidRPr="00BD1AF0" w14:paraId="6C9A0391" w14:textId="77777777" w:rsidTr="006B3182">
        <w:trPr>
          <w:trHeight w:val="28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7BF6FEA"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血细胞分析用染色液</w:t>
            </w:r>
          </w:p>
        </w:tc>
        <w:tc>
          <w:tcPr>
            <w:tcW w:w="1275" w:type="dxa"/>
            <w:tcBorders>
              <w:top w:val="nil"/>
              <w:left w:val="nil"/>
              <w:bottom w:val="single" w:sz="4" w:space="0" w:color="auto"/>
              <w:right w:val="single" w:sz="4" w:space="0" w:color="auto"/>
            </w:tcBorders>
            <w:shd w:val="clear" w:color="auto" w:fill="auto"/>
            <w:noWrap/>
            <w:vAlign w:val="center"/>
            <w:hideMark/>
          </w:tcPr>
          <w:p w14:paraId="763526EA"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WNR-800A 82mL*2</w:t>
            </w:r>
          </w:p>
        </w:tc>
        <w:tc>
          <w:tcPr>
            <w:tcW w:w="567" w:type="dxa"/>
            <w:tcBorders>
              <w:top w:val="nil"/>
              <w:left w:val="nil"/>
              <w:bottom w:val="single" w:sz="4" w:space="0" w:color="auto"/>
              <w:right w:val="single" w:sz="4" w:space="0" w:color="auto"/>
            </w:tcBorders>
            <w:shd w:val="clear" w:color="auto" w:fill="auto"/>
            <w:noWrap/>
            <w:vAlign w:val="center"/>
            <w:hideMark/>
          </w:tcPr>
          <w:p w14:paraId="7022E713"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noWrap/>
            <w:vAlign w:val="center"/>
            <w:hideMark/>
          </w:tcPr>
          <w:p w14:paraId="0607BEB7"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6763</w:t>
            </w:r>
          </w:p>
        </w:tc>
        <w:tc>
          <w:tcPr>
            <w:tcW w:w="1188" w:type="dxa"/>
            <w:tcBorders>
              <w:top w:val="nil"/>
              <w:left w:val="nil"/>
              <w:bottom w:val="single" w:sz="4" w:space="0" w:color="auto"/>
              <w:right w:val="single" w:sz="4" w:space="0" w:color="auto"/>
            </w:tcBorders>
            <w:shd w:val="clear" w:color="auto" w:fill="auto"/>
            <w:noWrap/>
            <w:vAlign w:val="center"/>
            <w:hideMark/>
          </w:tcPr>
          <w:p w14:paraId="722C1ADD"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3</w:t>
            </w:r>
          </w:p>
        </w:tc>
        <w:tc>
          <w:tcPr>
            <w:tcW w:w="3453" w:type="dxa"/>
            <w:vMerge/>
            <w:tcBorders>
              <w:top w:val="nil"/>
              <w:left w:val="single" w:sz="4" w:space="0" w:color="auto"/>
              <w:bottom w:val="single" w:sz="4" w:space="0" w:color="000000"/>
              <w:right w:val="single" w:sz="4" w:space="0" w:color="auto"/>
            </w:tcBorders>
            <w:vAlign w:val="center"/>
            <w:hideMark/>
          </w:tcPr>
          <w:p w14:paraId="210F8CD1" w14:textId="77777777" w:rsidR="003A1383" w:rsidRPr="00BD1AF0" w:rsidRDefault="003A1383" w:rsidP="006B3182">
            <w:pPr>
              <w:widowControl/>
              <w:jc w:val="left"/>
              <w:rPr>
                <w:rFonts w:ascii="宋体" w:hAnsi="宋体" w:cs="宋体"/>
                <w:kern w:val="0"/>
                <w:sz w:val="20"/>
                <w:szCs w:val="20"/>
              </w:rPr>
            </w:pPr>
          </w:p>
        </w:tc>
      </w:tr>
      <w:tr w:rsidR="003A1383" w:rsidRPr="00BD1AF0" w14:paraId="3CF7D5F9" w14:textId="77777777" w:rsidTr="006B3182">
        <w:trPr>
          <w:trHeight w:val="28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B87C31D"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血细胞分析用染色液</w:t>
            </w:r>
          </w:p>
        </w:tc>
        <w:tc>
          <w:tcPr>
            <w:tcW w:w="1275" w:type="dxa"/>
            <w:tcBorders>
              <w:top w:val="nil"/>
              <w:left w:val="nil"/>
              <w:bottom w:val="single" w:sz="4" w:space="0" w:color="auto"/>
              <w:right w:val="single" w:sz="4" w:space="0" w:color="auto"/>
            </w:tcBorders>
            <w:shd w:val="clear" w:color="auto" w:fill="auto"/>
            <w:noWrap/>
            <w:vAlign w:val="center"/>
            <w:hideMark/>
          </w:tcPr>
          <w:p w14:paraId="52553009"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WDF-800A 42mL*2</w:t>
            </w:r>
          </w:p>
        </w:tc>
        <w:tc>
          <w:tcPr>
            <w:tcW w:w="567" w:type="dxa"/>
            <w:tcBorders>
              <w:top w:val="nil"/>
              <w:left w:val="nil"/>
              <w:bottom w:val="single" w:sz="4" w:space="0" w:color="auto"/>
              <w:right w:val="single" w:sz="4" w:space="0" w:color="auto"/>
            </w:tcBorders>
            <w:shd w:val="clear" w:color="auto" w:fill="auto"/>
            <w:noWrap/>
            <w:vAlign w:val="center"/>
            <w:hideMark/>
          </w:tcPr>
          <w:p w14:paraId="2920B6E4"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noWrap/>
            <w:vAlign w:val="center"/>
            <w:hideMark/>
          </w:tcPr>
          <w:p w14:paraId="671518B3"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6615</w:t>
            </w:r>
          </w:p>
        </w:tc>
        <w:tc>
          <w:tcPr>
            <w:tcW w:w="1188" w:type="dxa"/>
            <w:tcBorders>
              <w:top w:val="nil"/>
              <w:left w:val="nil"/>
              <w:bottom w:val="single" w:sz="4" w:space="0" w:color="auto"/>
              <w:right w:val="single" w:sz="4" w:space="0" w:color="auto"/>
            </w:tcBorders>
            <w:shd w:val="clear" w:color="auto" w:fill="auto"/>
            <w:noWrap/>
            <w:vAlign w:val="center"/>
            <w:hideMark/>
          </w:tcPr>
          <w:p w14:paraId="2F617CFF"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4.8</w:t>
            </w:r>
          </w:p>
        </w:tc>
        <w:tc>
          <w:tcPr>
            <w:tcW w:w="3453" w:type="dxa"/>
            <w:vMerge/>
            <w:tcBorders>
              <w:top w:val="nil"/>
              <w:left w:val="single" w:sz="4" w:space="0" w:color="auto"/>
              <w:bottom w:val="single" w:sz="4" w:space="0" w:color="000000"/>
              <w:right w:val="single" w:sz="4" w:space="0" w:color="auto"/>
            </w:tcBorders>
            <w:vAlign w:val="center"/>
            <w:hideMark/>
          </w:tcPr>
          <w:p w14:paraId="4A0500AD" w14:textId="77777777" w:rsidR="003A1383" w:rsidRPr="00BD1AF0" w:rsidRDefault="003A1383" w:rsidP="006B3182">
            <w:pPr>
              <w:widowControl/>
              <w:jc w:val="left"/>
              <w:rPr>
                <w:rFonts w:ascii="宋体" w:hAnsi="宋体" w:cs="宋体"/>
                <w:kern w:val="0"/>
                <w:sz w:val="20"/>
                <w:szCs w:val="20"/>
              </w:rPr>
            </w:pPr>
          </w:p>
        </w:tc>
      </w:tr>
      <w:tr w:rsidR="003A1383" w:rsidRPr="00BD1AF0" w14:paraId="29119628" w14:textId="77777777" w:rsidTr="006B3182">
        <w:trPr>
          <w:trHeight w:val="28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AD8853B"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血细胞分析用稀释液</w:t>
            </w:r>
          </w:p>
        </w:tc>
        <w:tc>
          <w:tcPr>
            <w:tcW w:w="1275" w:type="dxa"/>
            <w:tcBorders>
              <w:top w:val="nil"/>
              <w:left w:val="nil"/>
              <w:bottom w:val="single" w:sz="4" w:space="0" w:color="auto"/>
              <w:right w:val="single" w:sz="4" w:space="0" w:color="auto"/>
            </w:tcBorders>
            <w:shd w:val="clear" w:color="auto" w:fill="auto"/>
            <w:noWrap/>
            <w:vAlign w:val="center"/>
            <w:hideMark/>
          </w:tcPr>
          <w:p w14:paraId="2F7BDEC2"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DFL 1.5L*2</w:t>
            </w:r>
          </w:p>
        </w:tc>
        <w:tc>
          <w:tcPr>
            <w:tcW w:w="567" w:type="dxa"/>
            <w:tcBorders>
              <w:top w:val="nil"/>
              <w:left w:val="nil"/>
              <w:bottom w:val="single" w:sz="4" w:space="0" w:color="auto"/>
              <w:right w:val="single" w:sz="4" w:space="0" w:color="auto"/>
            </w:tcBorders>
            <w:shd w:val="clear" w:color="auto" w:fill="auto"/>
            <w:noWrap/>
            <w:vAlign w:val="center"/>
            <w:hideMark/>
          </w:tcPr>
          <w:p w14:paraId="3E1D8667"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noWrap/>
            <w:vAlign w:val="center"/>
            <w:hideMark/>
          </w:tcPr>
          <w:p w14:paraId="0DB9F3AA"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500</w:t>
            </w:r>
          </w:p>
        </w:tc>
        <w:tc>
          <w:tcPr>
            <w:tcW w:w="1188" w:type="dxa"/>
            <w:tcBorders>
              <w:top w:val="nil"/>
              <w:left w:val="nil"/>
              <w:bottom w:val="single" w:sz="4" w:space="0" w:color="auto"/>
              <w:right w:val="single" w:sz="4" w:space="0" w:color="auto"/>
            </w:tcBorders>
            <w:shd w:val="clear" w:color="auto" w:fill="auto"/>
            <w:noWrap/>
            <w:vAlign w:val="center"/>
            <w:hideMark/>
          </w:tcPr>
          <w:p w14:paraId="31C576DB"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0.01</w:t>
            </w:r>
          </w:p>
        </w:tc>
        <w:tc>
          <w:tcPr>
            <w:tcW w:w="3453" w:type="dxa"/>
            <w:vMerge/>
            <w:tcBorders>
              <w:top w:val="nil"/>
              <w:left w:val="single" w:sz="4" w:space="0" w:color="auto"/>
              <w:bottom w:val="single" w:sz="4" w:space="0" w:color="000000"/>
              <w:right w:val="single" w:sz="4" w:space="0" w:color="auto"/>
            </w:tcBorders>
            <w:vAlign w:val="center"/>
            <w:hideMark/>
          </w:tcPr>
          <w:p w14:paraId="7F6D8EF0" w14:textId="77777777" w:rsidR="003A1383" w:rsidRPr="00BD1AF0" w:rsidRDefault="003A1383" w:rsidP="006B3182">
            <w:pPr>
              <w:widowControl/>
              <w:jc w:val="left"/>
              <w:rPr>
                <w:rFonts w:ascii="宋体" w:hAnsi="宋体" w:cs="宋体"/>
                <w:kern w:val="0"/>
                <w:sz w:val="20"/>
                <w:szCs w:val="20"/>
              </w:rPr>
            </w:pPr>
          </w:p>
        </w:tc>
      </w:tr>
      <w:tr w:rsidR="003A1383" w:rsidRPr="00BD1AF0" w14:paraId="272F8A7C" w14:textId="77777777" w:rsidTr="006B3182">
        <w:trPr>
          <w:trHeight w:val="28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2BA57DF"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lastRenderedPageBreak/>
              <w:t>血细胞分析用染色液</w:t>
            </w:r>
          </w:p>
        </w:tc>
        <w:tc>
          <w:tcPr>
            <w:tcW w:w="1275" w:type="dxa"/>
            <w:tcBorders>
              <w:top w:val="nil"/>
              <w:left w:val="nil"/>
              <w:bottom w:val="single" w:sz="4" w:space="0" w:color="auto"/>
              <w:right w:val="single" w:sz="4" w:space="0" w:color="auto"/>
            </w:tcBorders>
            <w:shd w:val="clear" w:color="auto" w:fill="auto"/>
            <w:noWrap/>
            <w:vAlign w:val="center"/>
            <w:hideMark/>
          </w:tcPr>
          <w:p w14:paraId="61C9C998"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PLT 12ml*2</w:t>
            </w:r>
          </w:p>
        </w:tc>
        <w:tc>
          <w:tcPr>
            <w:tcW w:w="567" w:type="dxa"/>
            <w:tcBorders>
              <w:top w:val="nil"/>
              <w:left w:val="nil"/>
              <w:bottom w:val="single" w:sz="4" w:space="0" w:color="auto"/>
              <w:right w:val="single" w:sz="4" w:space="0" w:color="auto"/>
            </w:tcBorders>
            <w:shd w:val="clear" w:color="auto" w:fill="auto"/>
            <w:noWrap/>
            <w:vAlign w:val="center"/>
            <w:hideMark/>
          </w:tcPr>
          <w:p w14:paraId="1547C648"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noWrap/>
            <w:vAlign w:val="center"/>
            <w:hideMark/>
          </w:tcPr>
          <w:p w14:paraId="7D8E6782"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3500</w:t>
            </w:r>
          </w:p>
        </w:tc>
        <w:tc>
          <w:tcPr>
            <w:tcW w:w="1188" w:type="dxa"/>
            <w:tcBorders>
              <w:top w:val="nil"/>
              <w:left w:val="nil"/>
              <w:bottom w:val="single" w:sz="4" w:space="0" w:color="auto"/>
              <w:right w:val="single" w:sz="4" w:space="0" w:color="auto"/>
            </w:tcBorders>
            <w:shd w:val="clear" w:color="auto" w:fill="auto"/>
            <w:noWrap/>
            <w:vAlign w:val="center"/>
            <w:hideMark/>
          </w:tcPr>
          <w:p w14:paraId="5B25DEA3"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0.7</w:t>
            </w:r>
          </w:p>
        </w:tc>
        <w:tc>
          <w:tcPr>
            <w:tcW w:w="3453" w:type="dxa"/>
            <w:vMerge/>
            <w:tcBorders>
              <w:top w:val="nil"/>
              <w:left w:val="single" w:sz="4" w:space="0" w:color="auto"/>
              <w:bottom w:val="single" w:sz="4" w:space="0" w:color="000000"/>
              <w:right w:val="single" w:sz="4" w:space="0" w:color="auto"/>
            </w:tcBorders>
            <w:vAlign w:val="center"/>
            <w:hideMark/>
          </w:tcPr>
          <w:p w14:paraId="56DAE928" w14:textId="77777777" w:rsidR="003A1383" w:rsidRPr="00BD1AF0" w:rsidRDefault="003A1383" w:rsidP="006B3182">
            <w:pPr>
              <w:widowControl/>
              <w:jc w:val="left"/>
              <w:rPr>
                <w:rFonts w:ascii="宋体" w:hAnsi="宋体" w:cs="宋体"/>
                <w:kern w:val="0"/>
                <w:sz w:val="20"/>
                <w:szCs w:val="20"/>
              </w:rPr>
            </w:pPr>
          </w:p>
        </w:tc>
      </w:tr>
      <w:tr w:rsidR="003A1383" w:rsidRPr="00BD1AF0" w14:paraId="72094CF1" w14:textId="77777777" w:rsidTr="006B3182">
        <w:trPr>
          <w:trHeight w:val="28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5E0808D"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CCA-500A清洗液</w:t>
            </w:r>
          </w:p>
        </w:tc>
        <w:tc>
          <w:tcPr>
            <w:tcW w:w="1275" w:type="dxa"/>
            <w:tcBorders>
              <w:top w:val="nil"/>
              <w:left w:val="nil"/>
              <w:bottom w:val="single" w:sz="4" w:space="0" w:color="auto"/>
              <w:right w:val="single" w:sz="4" w:space="0" w:color="auto"/>
            </w:tcBorders>
            <w:shd w:val="clear" w:color="auto" w:fill="auto"/>
            <w:noWrap/>
            <w:vAlign w:val="center"/>
            <w:hideMark/>
          </w:tcPr>
          <w:p w14:paraId="70B08254"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20*4mL</w:t>
            </w:r>
          </w:p>
        </w:tc>
        <w:tc>
          <w:tcPr>
            <w:tcW w:w="567" w:type="dxa"/>
            <w:tcBorders>
              <w:top w:val="nil"/>
              <w:left w:val="nil"/>
              <w:bottom w:val="single" w:sz="4" w:space="0" w:color="auto"/>
              <w:right w:val="single" w:sz="4" w:space="0" w:color="auto"/>
            </w:tcBorders>
            <w:shd w:val="clear" w:color="auto" w:fill="auto"/>
            <w:noWrap/>
            <w:vAlign w:val="center"/>
            <w:hideMark/>
          </w:tcPr>
          <w:p w14:paraId="3E84B9F1"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noWrap/>
            <w:vAlign w:val="center"/>
            <w:hideMark/>
          </w:tcPr>
          <w:p w14:paraId="04DE1BE9"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1500</w:t>
            </w:r>
          </w:p>
        </w:tc>
        <w:tc>
          <w:tcPr>
            <w:tcW w:w="1188" w:type="dxa"/>
            <w:tcBorders>
              <w:top w:val="nil"/>
              <w:left w:val="nil"/>
              <w:bottom w:val="single" w:sz="4" w:space="0" w:color="auto"/>
              <w:right w:val="single" w:sz="4" w:space="0" w:color="auto"/>
            </w:tcBorders>
            <w:shd w:val="clear" w:color="auto" w:fill="auto"/>
            <w:noWrap/>
            <w:vAlign w:val="center"/>
            <w:hideMark/>
          </w:tcPr>
          <w:p w14:paraId="57E16673"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0.69</w:t>
            </w:r>
          </w:p>
        </w:tc>
        <w:tc>
          <w:tcPr>
            <w:tcW w:w="3453" w:type="dxa"/>
            <w:vMerge/>
            <w:tcBorders>
              <w:top w:val="nil"/>
              <w:left w:val="single" w:sz="4" w:space="0" w:color="auto"/>
              <w:bottom w:val="single" w:sz="4" w:space="0" w:color="000000"/>
              <w:right w:val="single" w:sz="4" w:space="0" w:color="auto"/>
            </w:tcBorders>
            <w:vAlign w:val="center"/>
            <w:hideMark/>
          </w:tcPr>
          <w:p w14:paraId="7D243B71" w14:textId="77777777" w:rsidR="003A1383" w:rsidRPr="00BD1AF0" w:rsidRDefault="003A1383" w:rsidP="006B3182">
            <w:pPr>
              <w:widowControl/>
              <w:jc w:val="left"/>
              <w:rPr>
                <w:rFonts w:ascii="宋体" w:hAnsi="宋体" w:cs="宋体"/>
                <w:kern w:val="0"/>
                <w:sz w:val="20"/>
                <w:szCs w:val="20"/>
              </w:rPr>
            </w:pPr>
          </w:p>
        </w:tc>
      </w:tr>
      <w:tr w:rsidR="003A1383" w:rsidRPr="00BD1AF0" w14:paraId="2F8C3169" w14:textId="77777777" w:rsidTr="006B3182">
        <w:trPr>
          <w:trHeight w:val="28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9D9B328"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超敏C反应蛋白测定试剂盒(散射比浊法)</w:t>
            </w:r>
          </w:p>
        </w:tc>
        <w:tc>
          <w:tcPr>
            <w:tcW w:w="1275" w:type="dxa"/>
            <w:tcBorders>
              <w:top w:val="nil"/>
              <w:left w:val="nil"/>
              <w:bottom w:val="single" w:sz="4" w:space="0" w:color="auto"/>
              <w:right w:val="single" w:sz="4" w:space="0" w:color="auto"/>
            </w:tcBorders>
            <w:shd w:val="clear" w:color="auto" w:fill="auto"/>
            <w:noWrap/>
            <w:vAlign w:val="center"/>
            <w:hideMark/>
          </w:tcPr>
          <w:p w14:paraId="5FBAFE3D"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400测试盒</w:t>
            </w:r>
          </w:p>
        </w:tc>
        <w:tc>
          <w:tcPr>
            <w:tcW w:w="567" w:type="dxa"/>
            <w:tcBorders>
              <w:top w:val="nil"/>
              <w:left w:val="nil"/>
              <w:bottom w:val="single" w:sz="4" w:space="0" w:color="auto"/>
              <w:right w:val="single" w:sz="4" w:space="0" w:color="auto"/>
            </w:tcBorders>
            <w:shd w:val="clear" w:color="auto" w:fill="auto"/>
            <w:noWrap/>
            <w:vAlign w:val="center"/>
            <w:hideMark/>
          </w:tcPr>
          <w:p w14:paraId="23B85BE7"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noWrap/>
            <w:vAlign w:val="center"/>
            <w:hideMark/>
          </w:tcPr>
          <w:p w14:paraId="72AA7C6A"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2400</w:t>
            </w:r>
          </w:p>
        </w:tc>
        <w:tc>
          <w:tcPr>
            <w:tcW w:w="1188" w:type="dxa"/>
            <w:tcBorders>
              <w:top w:val="nil"/>
              <w:left w:val="nil"/>
              <w:bottom w:val="single" w:sz="4" w:space="0" w:color="auto"/>
              <w:right w:val="single" w:sz="4" w:space="0" w:color="auto"/>
            </w:tcBorders>
            <w:shd w:val="clear" w:color="auto" w:fill="auto"/>
            <w:noWrap/>
            <w:vAlign w:val="center"/>
            <w:hideMark/>
          </w:tcPr>
          <w:p w14:paraId="1173E400"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0.7</w:t>
            </w:r>
          </w:p>
        </w:tc>
        <w:tc>
          <w:tcPr>
            <w:tcW w:w="3453" w:type="dxa"/>
            <w:vMerge/>
            <w:tcBorders>
              <w:top w:val="nil"/>
              <w:left w:val="single" w:sz="4" w:space="0" w:color="auto"/>
              <w:bottom w:val="single" w:sz="4" w:space="0" w:color="000000"/>
              <w:right w:val="single" w:sz="4" w:space="0" w:color="auto"/>
            </w:tcBorders>
            <w:vAlign w:val="center"/>
            <w:hideMark/>
          </w:tcPr>
          <w:p w14:paraId="25FE8049" w14:textId="77777777" w:rsidR="003A1383" w:rsidRPr="00BD1AF0" w:rsidRDefault="003A1383" w:rsidP="006B3182">
            <w:pPr>
              <w:widowControl/>
              <w:jc w:val="left"/>
              <w:rPr>
                <w:rFonts w:ascii="宋体" w:hAnsi="宋体" w:cs="宋体"/>
                <w:kern w:val="0"/>
                <w:sz w:val="20"/>
                <w:szCs w:val="20"/>
              </w:rPr>
            </w:pPr>
          </w:p>
        </w:tc>
      </w:tr>
      <w:tr w:rsidR="003A1383" w:rsidRPr="00BD1AF0" w14:paraId="5200BB8F" w14:textId="77777777" w:rsidTr="006B3182">
        <w:trPr>
          <w:trHeight w:val="52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0504829"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血清淀粉样蛋白A(SAA)测定试剂盒(散射比浊法)</w:t>
            </w:r>
          </w:p>
        </w:tc>
        <w:tc>
          <w:tcPr>
            <w:tcW w:w="1275" w:type="dxa"/>
            <w:tcBorders>
              <w:top w:val="nil"/>
              <w:left w:val="nil"/>
              <w:bottom w:val="single" w:sz="4" w:space="0" w:color="auto"/>
              <w:right w:val="single" w:sz="4" w:space="0" w:color="auto"/>
            </w:tcBorders>
            <w:shd w:val="clear" w:color="auto" w:fill="auto"/>
            <w:noWrap/>
            <w:vAlign w:val="center"/>
            <w:hideMark/>
          </w:tcPr>
          <w:p w14:paraId="12ED1D85"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抗体 400/800测试</w:t>
            </w:r>
          </w:p>
        </w:tc>
        <w:tc>
          <w:tcPr>
            <w:tcW w:w="567" w:type="dxa"/>
            <w:tcBorders>
              <w:top w:val="nil"/>
              <w:left w:val="nil"/>
              <w:bottom w:val="single" w:sz="4" w:space="0" w:color="auto"/>
              <w:right w:val="single" w:sz="4" w:space="0" w:color="auto"/>
            </w:tcBorders>
            <w:shd w:val="clear" w:color="auto" w:fill="auto"/>
            <w:noWrap/>
            <w:vAlign w:val="center"/>
            <w:hideMark/>
          </w:tcPr>
          <w:p w14:paraId="2D923BE1"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noWrap/>
            <w:vAlign w:val="center"/>
            <w:hideMark/>
          </w:tcPr>
          <w:p w14:paraId="5E0FE1EE"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4000</w:t>
            </w:r>
          </w:p>
        </w:tc>
        <w:tc>
          <w:tcPr>
            <w:tcW w:w="1188" w:type="dxa"/>
            <w:tcBorders>
              <w:top w:val="nil"/>
              <w:left w:val="nil"/>
              <w:bottom w:val="single" w:sz="4" w:space="0" w:color="auto"/>
              <w:right w:val="single" w:sz="4" w:space="0" w:color="auto"/>
            </w:tcBorders>
            <w:shd w:val="clear" w:color="auto" w:fill="auto"/>
            <w:noWrap/>
            <w:vAlign w:val="center"/>
            <w:hideMark/>
          </w:tcPr>
          <w:p w14:paraId="225B5455"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2.6</w:t>
            </w:r>
          </w:p>
        </w:tc>
        <w:tc>
          <w:tcPr>
            <w:tcW w:w="3453" w:type="dxa"/>
            <w:vMerge/>
            <w:tcBorders>
              <w:top w:val="nil"/>
              <w:left w:val="single" w:sz="4" w:space="0" w:color="auto"/>
              <w:bottom w:val="single" w:sz="4" w:space="0" w:color="000000"/>
              <w:right w:val="single" w:sz="4" w:space="0" w:color="auto"/>
            </w:tcBorders>
            <w:vAlign w:val="center"/>
            <w:hideMark/>
          </w:tcPr>
          <w:p w14:paraId="24BF17CC" w14:textId="77777777" w:rsidR="003A1383" w:rsidRPr="00BD1AF0" w:rsidRDefault="003A1383" w:rsidP="006B3182">
            <w:pPr>
              <w:widowControl/>
              <w:jc w:val="left"/>
              <w:rPr>
                <w:rFonts w:ascii="宋体" w:hAnsi="宋体" w:cs="宋体"/>
                <w:kern w:val="0"/>
                <w:sz w:val="20"/>
                <w:szCs w:val="20"/>
              </w:rPr>
            </w:pPr>
          </w:p>
        </w:tc>
      </w:tr>
      <w:tr w:rsidR="003A1383" w:rsidRPr="00BD1AF0" w14:paraId="0EC57926" w14:textId="77777777" w:rsidTr="006B3182">
        <w:trPr>
          <w:trHeight w:val="28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1283D9C"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血液分析仪用质控品XNCHECK</w:t>
            </w:r>
          </w:p>
        </w:tc>
        <w:tc>
          <w:tcPr>
            <w:tcW w:w="1275" w:type="dxa"/>
            <w:tcBorders>
              <w:top w:val="nil"/>
              <w:left w:val="nil"/>
              <w:bottom w:val="single" w:sz="4" w:space="0" w:color="auto"/>
              <w:right w:val="single" w:sz="4" w:space="0" w:color="auto"/>
            </w:tcBorders>
            <w:shd w:val="clear" w:color="auto" w:fill="auto"/>
            <w:noWrap/>
            <w:vAlign w:val="center"/>
            <w:hideMark/>
          </w:tcPr>
          <w:p w14:paraId="7FD04948"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XN-L1 3.0mL</w:t>
            </w:r>
          </w:p>
        </w:tc>
        <w:tc>
          <w:tcPr>
            <w:tcW w:w="567" w:type="dxa"/>
            <w:tcBorders>
              <w:top w:val="nil"/>
              <w:left w:val="nil"/>
              <w:bottom w:val="single" w:sz="4" w:space="0" w:color="auto"/>
              <w:right w:val="single" w:sz="4" w:space="0" w:color="auto"/>
            </w:tcBorders>
            <w:shd w:val="clear" w:color="auto" w:fill="auto"/>
            <w:noWrap/>
            <w:vAlign w:val="center"/>
            <w:hideMark/>
          </w:tcPr>
          <w:p w14:paraId="74985786"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瓶</w:t>
            </w:r>
          </w:p>
        </w:tc>
        <w:tc>
          <w:tcPr>
            <w:tcW w:w="1134" w:type="dxa"/>
            <w:tcBorders>
              <w:top w:val="nil"/>
              <w:left w:val="nil"/>
              <w:bottom w:val="single" w:sz="4" w:space="0" w:color="auto"/>
              <w:right w:val="single" w:sz="4" w:space="0" w:color="auto"/>
            </w:tcBorders>
            <w:shd w:val="clear" w:color="auto" w:fill="auto"/>
            <w:noWrap/>
            <w:vAlign w:val="center"/>
            <w:hideMark/>
          </w:tcPr>
          <w:p w14:paraId="1362AB8A"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585</w:t>
            </w:r>
          </w:p>
        </w:tc>
        <w:tc>
          <w:tcPr>
            <w:tcW w:w="1188" w:type="dxa"/>
            <w:tcBorders>
              <w:top w:val="nil"/>
              <w:left w:val="nil"/>
              <w:bottom w:val="single" w:sz="4" w:space="0" w:color="auto"/>
              <w:right w:val="single" w:sz="4" w:space="0" w:color="auto"/>
            </w:tcBorders>
            <w:shd w:val="clear" w:color="auto" w:fill="auto"/>
            <w:noWrap/>
            <w:vAlign w:val="center"/>
            <w:hideMark/>
          </w:tcPr>
          <w:p w14:paraId="4B5B8A59"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0.1</w:t>
            </w:r>
          </w:p>
        </w:tc>
        <w:tc>
          <w:tcPr>
            <w:tcW w:w="3453" w:type="dxa"/>
            <w:vMerge/>
            <w:tcBorders>
              <w:top w:val="nil"/>
              <w:left w:val="single" w:sz="4" w:space="0" w:color="auto"/>
              <w:bottom w:val="single" w:sz="4" w:space="0" w:color="000000"/>
              <w:right w:val="single" w:sz="4" w:space="0" w:color="auto"/>
            </w:tcBorders>
            <w:vAlign w:val="center"/>
            <w:hideMark/>
          </w:tcPr>
          <w:p w14:paraId="11D76189" w14:textId="77777777" w:rsidR="003A1383" w:rsidRPr="00BD1AF0" w:rsidRDefault="003A1383" w:rsidP="006B3182">
            <w:pPr>
              <w:widowControl/>
              <w:jc w:val="left"/>
              <w:rPr>
                <w:rFonts w:ascii="宋体" w:hAnsi="宋体" w:cs="宋体"/>
                <w:kern w:val="0"/>
                <w:sz w:val="20"/>
                <w:szCs w:val="20"/>
              </w:rPr>
            </w:pPr>
          </w:p>
        </w:tc>
      </w:tr>
      <w:tr w:rsidR="003A1383" w:rsidRPr="00BD1AF0" w14:paraId="3B7AADA8" w14:textId="77777777" w:rsidTr="006B3182">
        <w:trPr>
          <w:trHeight w:val="28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8C55902"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血液分析仪用质控品XNCHECK</w:t>
            </w:r>
          </w:p>
        </w:tc>
        <w:tc>
          <w:tcPr>
            <w:tcW w:w="1275" w:type="dxa"/>
            <w:tcBorders>
              <w:top w:val="nil"/>
              <w:left w:val="nil"/>
              <w:bottom w:val="single" w:sz="4" w:space="0" w:color="auto"/>
              <w:right w:val="single" w:sz="4" w:space="0" w:color="auto"/>
            </w:tcBorders>
            <w:shd w:val="clear" w:color="auto" w:fill="auto"/>
            <w:noWrap/>
            <w:vAlign w:val="center"/>
            <w:hideMark/>
          </w:tcPr>
          <w:p w14:paraId="55F47007"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XN-L2 3.0mL</w:t>
            </w:r>
          </w:p>
        </w:tc>
        <w:tc>
          <w:tcPr>
            <w:tcW w:w="567" w:type="dxa"/>
            <w:tcBorders>
              <w:top w:val="nil"/>
              <w:left w:val="nil"/>
              <w:bottom w:val="single" w:sz="4" w:space="0" w:color="auto"/>
              <w:right w:val="single" w:sz="4" w:space="0" w:color="auto"/>
            </w:tcBorders>
            <w:shd w:val="clear" w:color="auto" w:fill="auto"/>
            <w:noWrap/>
            <w:vAlign w:val="center"/>
            <w:hideMark/>
          </w:tcPr>
          <w:p w14:paraId="1D7A8F44"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瓶</w:t>
            </w:r>
          </w:p>
        </w:tc>
        <w:tc>
          <w:tcPr>
            <w:tcW w:w="1134" w:type="dxa"/>
            <w:tcBorders>
              <w:top w:val="nil"/>
              <w:left w:val="nil"/>
              <w:bottom w:val="single" w:sz="4" w:space="0" w:color="auto"/>
              <w:right w:val="single" w:sz="4" w:space="0" w:color="auto"/>
            </w:tcBorders>
            <w:shd w:val="clear" w:color="auto" w:fill="auto"/>
            <w:noWrap/>
            <w:vAlign w:val="center"/>
            <w:hideMark/>
          </w:tcPr>
          <w:p w14:paraId="01D6EB90"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585</w:t>
            </w:r>
          </w:p>
        </w:tc>
        <w:tc>
          <w:tcPr>
            <w:tcW w:w="1188" w:type="dxa"/>
            <w:tcBorders>
              <w:top w:val="nil"/>
              <w:left w:val="nil"/>
              <w:bottom w:val="single" w:sz="4" w:space="0" w:color="auto"/>
              <w:right w:val="single" w:sz="4" w:space="0" w:color="auto"/>
            </w:tcBorders>
            <w:shd w:val="clear" w:color="auto" w:fill="auto"/>
            <w:noWrap/>
            <w:vAlign w:val="center"/>
            <w:hideMark/>
          </w:tcPr>
          <w:p w14:paraId="2D17AE35"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0.3</w:t>
            </w:r>
          </w:p>
        </w:tc>
        <w:tc>
          <w:tcPr>
            <w:tcW w:w="3453" w:type="dxa"/>
            <w:vMerge/>
            <w:tcBorders>
              <w:top w:val="nil"/>
              <w:left w:val="single" w:sz="4" w:space="0" w:color="auto"/>
              <w:bottom w:val="single" w:sz="4" w:space="0" w:color="000000"/>
              <w:right w:val="single" w:sz="4" w:space="0" w:color="auto"/>
            </w:tcBorders>
            <w:vAlign w:val="center"/>
            <w:hideMark/>
          </w:tcPr>
          <w:p w14:paraId="0082F842" w14:textId="77777777" w:rsidR="003A1383" w:rsidRPr="00BD1AF0" w:rsidRDefault="003A1383" w:rsidP="006B3182">
            <w:pPr>
              <w:widowControl/>
              <w:jc w:val="left"/>
              <w:rPr>
                <w:rFonts w:ascii="宋体" w:hAnsi="宋体" w:cs="宋体"/>
                <w:kern w:val="0"/>
                <w:sz w:val="20"/>
                <w:szCs w:val="20"/>
              </w:rPr>
            </w:pPr>
          </w:p>
        </w:tc>
      </w:tr>
      <w:tr w:rsidR="003A1383" w:rsidRPr="00BD1AF0" w14:paraId="31592365" w14:textId="77777777" w:rsidTr="006B3182">
        <w:trPr>
          <w:trHeight w:val="28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C64C9EA"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血液分析仪用质控品XNCHECK</w:t>
            </w:r>
          </w:p>
        </w:tc>
        <w:tc>
          <w:tcPr>
            <w:tcW w:w="1275" w:type="dxa"/>
            <w:tcBorders>
              <w:top w:val="nil"/>
              <w:left w:val="nil"/>
              <w:bottom w:val="single" w:sz="4" w:space="0" w:color="auto"/>
              <w:right w:val="single" w:sz="4" w:space="0" w:color="auto"/>
            </w:tcBorders>
            <w:shd w:val="clear" w:color="auto" w:fill="auto"/>
            <w:noWrap/>
            <w:vAlign w:val="center"/>
            <w:hideMark/>
          </w:tcPr>
          <w:p w14:paraId="71A3110A"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XN-L3 3.0mL</w:t>
            </w:r>
          </w:p>
        </w:tc>
        <w:tc>
          <w:tcPr>
            <w:tcW w:w="567" w:type="dxa"/>
            <w:tcBorders>
              <w:top w:val="nil"/>
              <w:left w:val="nil"/>
              <w:bottom w:val="single" w:sz="4" w:space="0" w:color="auto"/>
              <w:right w:val="single" w:sz="4" w:space="0" w:color="auto"/>
            </w:tcBorders>
            <w:shd w:val="clear" w:color="auto" w:fill="auto"/>
            <w:noWrap/>
            <w:vAlign w:val="center"/>
            <w:hideMark/>
          </w:tcPr>
          <w:p w14:paraId="17D1905D"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瓶</w:t>
            </w:r>
          </w:p>
        </w:tc>
        <w:tc>
          <w:tcPr>
            <w:tcW w:w="1134" w:type="dxa"/>
            <w:tcBorders>
              <w:top w:val="nil"/>
              <w:left w:val="nil"/>
              <w:bottom w:val="single" w:sz="4" w:space="0" w:color="auto"/>
              <w:right w:val="single" w:sz="4" w:space="0" w:color="auto"/>
            </w:tcBorders>
            <w:shd w:val="clear" w:color="auto" w:fill="auto"/>
            <w:noWrap/>
            <w:vAlign w:val="center"/>
            <w:hideMark/>
          </w:tcPr>
          <w:p w14:paraId="5D9C10A2"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585</w:t>
            </w:r>
          </w:p>
        </w:tc>
        <w:tc>
          <w:tcPr>
            <w:tcW w:w="1188" w:type="dxa"/>
            <w:tcBorders>
              <w:top w:val="nil"/>
              <w:left w:val="nil"/>
              <w:bottom w:val="single" w:sz="4" w:space="0" w:color="auto"/>
              <w:right w:val="single" w:sz="4" w:space="0" w:color="auto"/>
            </w:tcBorders>
            <w:shd w:val="clear" w:color="auto" w:fill="auto"/>
            <w:noWrap/>
            <w:vAlign w:val="center"/>
            <w:hideMark/>
          </w:tcPr>
          <w:p w14:paraId="4736F051" w14:textId="77777777" w:rsidR="003A1383" w:rsidRPr="00BD1AF0" w:rsidRDefault="003A1383" w:rsidP="006B3182">
            <w:pPr>
              <w:widowControl/>
              <w:jc w:val="center"/>
              <w:rPr>
                <w:rFonts w:ascii="宋体" w:hAnsi="宋体" w:cs="宋体"/>
                <w:kern w:val="0"/>
                <w:sz w:val="20"/>
                <w:szCs w:val="20"/>
              </w:rPr>
            </w:pPr>
            <w:r w:rsidRPr="00BD1AF0">
              <w:rPr>
                <w:rFonts w:ascii="宋体" w:hAnsi="宋体" w:cs="宋体" w:hint="eastAsia"/>
                <w:kern w:val="0"/>
                <w:sz w:val="20"/>
                <w:szCs w:val="20"/>
              </w:rPr>
              <w:t>0.3</w:t>
            </w:r>
          </w:p>
        </w:tc>
        <w:tc>
          <w:tcPr>
            <w:tcW w:w="3453" w:type="dxa"/>
            <w:vMerge/>
            <w:tcBorders>
              <w:top w:val="nil"/>
              <w:left w:val="single" w:sz="4" w:space="0" w:color="auto"/>
              <w:bottom w:val="single" w:sz="4" w:space="0" w:color="000000"/>
              <w:right w:val="single" w:sz="4" w:space="0" w:color="auto"/>
            </w:tcBorders>
            <w:vAlign w:val="center"/>
            <w:hideMark/>
          </w:tcPr>
          <w:p w14:paraId="21AE289F" w14:textId="77777777" w:rsidR="003A1383" w:rsidRPr="00BD1AF0" w:rsidRDefault="003A1383" w:rsidP="006B3182">
            <w:pPr>
              <w:widowControl/>
              <w:jc w:val="left"/>
              <w:rPr>
                <w:rFonts w:ascii="宋体" w:hAnsi="宋体" w:cs="宋体"/>
                <w:kern w:val="0"/>
                <w:sz w:val="20"/>
                <w:szCs w:val="20"/>
              </w:rPr>
            </w:pPr>
          </w:p>
        </w:tc>
      </w:tr>
    </w:tbl>
    <w:p w14:paraId="481C77BD" w14:textId="6D81A16B" w:rsidR="009C7AEE" w:rsidRDefault="009C7AEE" w:rsidP="009C7AEE">
      <w:pPr>
        <w:spacing w:after="120" w:line="360" w:lineRule="auto"/>
        <w:rPr>
          <w:rFonts w:ascii="仿宋" w:eastAsia="仿宋" w:hAnsi="仿宋" w:cs="宋体"/>
          <w:bCs/>
          <w:iCs/>
          <w:kern w:val="0"/>
          <w:sz w:val="24"/>
        </w:rPr>
      </w:pPr>
      <w:r>
        <w:rPr>
          <w:rFonts w:ascii="仿宋" w:eastAsia="仿宋" w:hAnsi="仿宋" w:cs="宋体" w:hint="eastAsia"/>
          <w:bCs/>
          <w:iCs/>
          <w:kern w:val="0"/>
          <w:sz w:val="24"/>
        </w:rPr>
        <w:t>标段1</w:t>
      </w:r>
      <w:r>
        <w:rPr>
          <w:rFonts w:ascii="仿宋" w:eastAsia="仿宋" w:hAnsi="仿宋" w:cs="宋体"/>
          <w:bCs/>
          <w:iCs/>
          <w:kern w:val="0"/>
          <w:sz w:val="24"/>
        </w:rPr>
        <w:t>8</w:t>
      </w:r>
      <w:r w:rsidRPr="008E2236">
        <w:rPr>
          <w:rFonts w:ascii="仿宋" w:eastAsia="仿宋" w:hAnsi="仿宋" w:cs="宋体" w:hint="eastAsia"/>
          <w:bCs/>
          <w:iCs/>
          <w:kern w:val="0"/>
          <w:sz w:val="24"/>
        </w:rPr>
        <w:t>：</w:t>
      </w:r>
      <w:r w:rsidRPr="00BD1AF0">
        <w:rPr>
          <w:rFonts w:ascii="仿宋" w:eastAsia="仿宋" w:hAnsi="仿宋" w:cs="宋体" w:hint="eastAsia"/>
          <w:bCs/>
          <w:iCs/>
          <w:kern w:val="0"/>
          <w:sz w:val="24"/>
        </w:rPr>
        <w:t>阴道炎检测</w:t>
      </w:r>
      <w:r>
        <w:rPr>
          <w:rFonts w:ascii="仿宋" w:eastAsia="仿宋" w:hAnsi="仿宋" w:cs="宋体" w:hint="eastAsia"/>
          <w:bCs/>
          <w:iCs/>
          <w:kern w:val="0"/>
          <w:sz w:val="24"/>
        </w:rPr>
        <w:t>试剂</w:t>
      </w:r>
    </w:p>
    <w:tbl>
      <w:tblPr>
        <w:tblW w:w="9172" w:type="dxa"/>
        <w:tblInd w:w="113" w:type="dxa"/>
        <w:tblLook w:val="04A0" w:firstRow="1" w:lastRow="0" w:firstColumn="1" w:lastColumn="0" w:noHBand="0" w:noVBand="1"/>
      </w:tblPr>
      <w:tblGrid>
        <w:gridCol w:w="1555"/>
        <w:gridCol w:w="1275"/>
        <w:gridCol w:w="567"/>
        <w:gridCol w:w="1134"/>
        <w:gridCol w:w="1134"/>
        <w:gridCol w:w="3507"/>
      </w:tblGrid>
      <w:tr w:rsidR="009C7AEE" w:rsidRPr="00BD1AF0" w14:paraId="72484D23" w14:textId="77777777" w:rsidTr="006B3182">
        <w:trPr>
          <w:trHeight w:val="5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A7B95" w14:textId="77777777" w:rsidR="009C7AEE" w:rsidRPr="00BD1AF0" w:rsidRDefault="009C7AEE" w:rsidP="006B3182">
            <w:pPr>
              <w:widowControl/>
              <w:jc w:val="center"/>
              <w:rPr>
                <w:rFonts w:ascii="宋体" w:hAnsi="宋体" w:cs="宋体"/>
                <w:b/>
                <w:bCs/>
                <w:kern w:val="0"/>
                <w:sz w:val="20"/>
                <w:szCs w:val="20"/>
              </w:rPr>
            </w:pPr>
            <w:r>
              <w:rPr>
                <w:rFonts w:ascii="宋体" w:hAnsi="宋体" w:cs="宋体" w:hint="eastAsia"/>
                <w:b/>
                <w:bCs/>
                <w:kern w:val="0"/>
                <w:sz w:val="20"/>
                <w:szCs w:val="20"/>
              </w:rPr>
              <w:t>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3D3C884" w14:textId="77777777" w:rsidR="009C7AEE" w:rsidRPr="00BD1AF0" w:rsidRDefault="009C7AEE" w:rsidP="006B3182">
            <w:pPr>
              <w:widowControl/>
              <w:jc w:val="center"/>
              <w:rPr>
                <w:rFonts w:ascii="宋体" w:hAnsi="宋体" w:cs="宋体"/>
                <w:b/>
                <w:bCs/>
                <w:kern w:val="0"/>
                <w:sz w:val="20"/>
                <w:szCs w:val="20"/>
              </w:rPr>
            </w:pPr>
            <w:r w:rsidRPr="00BD1AF0">
              <w:rPr>
                <w:rFonts w:ascii="宋体" w:hAnsi="宋体" w:cs="宋体" w:hint="eastAsia"/>
                <w:b/>
                <w:bCs/>
                <w:kern w:val="0"/>
                <w:sz w:val="20"/>
                <w:szCs w:val="20"/>
              </w:rPr>
              <w:t xml:space="preserve"> 规格型号 </w:t>
            </w:r>
            <w:r w:rsidRPr="00BD1AF0">
              <w:rPr>
                <w:rFonts w:ascii="宋体" w:hAnsi="宋体" w:cs="宋体" w:hint="eastAsia"/>
                <w:kern w:val="0"/>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EC02B12" w14:textId="77777777" w:rsidR="009C7AEE" w:rsidRPr="00BD1AF0" w:rsidRDefault="009C7AEE" w:rsidP="006B3182">
            <w:pPr>
              <w:widowControl/>
              <w:jc w:val="center"/>
              <w:rPr>
                <w:rFonts w:ascii="宋体" w:hAnsi="宋体" w:cs="宋体"/>
                <w:b/>
                <w:bCs/>
                <w:kern w:val="0"/>
                <w:sz w:val="20"/>
                <w:szCs w:val="20"/>
              </w:rPr>
            </w:pPr>
            <w:r w:rsidRPr="00BD1AF0">
              <w:rPr>
                <w:rFonts w:ascii="宋体" w:hAnsi="宋体" w:cs="宋体" w:hint="eastAsia"/>
                <w:b/>
                <w:bCs/>
                <w:kern w:val="0"/>
                <w:sz w:val="20"/>
                <w:szCs w:val="20"/>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413771" w14:textId="77777777" w:rsidR="009C7AEE" w:rsidRPr="00BD1AF0" w:rsidRDefault="009C7AEE" w:rsidP="006B3182">
            <w:pPr>
              <w:widowControl/>
              <w:jc w:val="center"/>
              <w:rPr>
                <w:rFonts w:ascii="宋体" w:hAnsi="宋体" w:cs="宋体"/>
                <w:b/>
                <w:bCs/>
                <w:kern w:val="0"/>
                <w:sz w:val="20"/>
                <w:szCs w:val="20"/>
              </w:rPr>
            </w:pPr>
            <w:r w:rsidRPr="00BD1AF0">
              <w:rPr>
                <w:rFonts w:ascii="宋体" w:hAnsi="宋体" w:cs="宋体" w:hint="eastAsia"/>
                <w:b/>
                <w:bCs/>
                <w:kern w:val="0"/>
                <w:sz w:val="20"/>
                <w:szCs w:val="20"/>
              </w:rPr>
              <w:t>上限单价（元）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F8C517" w14:textId="77777777" w:rsidR="009C7AEE" w:rsidRPr="00BD1AF0" w:rsidRDefault="009C7AEE" w:rsidP="006B3182">
            <w:pPr>
              <w:widowControl/>
              <w:jc w:val="center"/>
              <w:rPr>
                <w:rFonts w:ascii="宋体" w:hAnsi="宋体" w:cs="宋体"/>
                <w:b/>
                <w:bCs/>
                <w:kern w:val="0"/>
                <w:sz w:val="20"/>
                <w:szCs w:val="20"/>
              </w:rPr>
            </w:pPr>
            <w:r w:rsidRPr="00BD1AF0">
              <w:rPr>
                <w:rFonts w:ascii="宋体" w:hAnsi="宋体" w:cs="宋体" w:hint="eastAsia"/>
                <w:b/>
                <w:bCs/>
                <w:kern w:val="0"/>
                <w:sz w:val="20"/>
                <w:szCs w:val="20"/>
              </w:rPr>
              <w:t>预估金额（万元）</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7ADD16E" w14:textId="77777777" w:rsidR="009C7AEE" w:rsidRPr="00BD1AF0" w:rsidRDefault="009C7AEE" w:rsidP="006B3182">
            <w:pPr>
              <w:widowControl/>
              <w:jc w:val="center"/>
              <w:rPr>
                <w:rFonts w:ascii="宋体" w:hAnsi="宋体" w:cs="宋体"/>
                <w:b/>
                <w:bCs/>
                <w:kern w:val="0"/>
                <w:sz w:val="20"/>
                <w:szCs w:val="20"/>
              </w:rPr>
            </w:pPr>
            <w:r w:rsidRPr="00BD1AF0">
              <w:rPr>
                <w:rFonts w:ascii="宋体" w:hAnsi="宋体" w:cs="宋体" w:hint="eastAsia"/>
                <w:b/>
                <w:bCs/>
                <w:kern w:val="0"/>
                <w:sz w:val="20"/>
                <w:szCs w:val="20"/>
              </w:rPr>
              <w:t>参数要求</w:t>
            </w:r>
          </w:p>
        </w:tc>
      </w:tr>
      <w:tr w:rsidR="009C7AEE" w:rsidRPr="00BD1AF0" w14:paraId="26B48C81" w14:textId="77777777" w:rsidTr="006B3182">
        <w:trPr>
          <w:trHeight w:val="260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AC4324C"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阴道炎≥5联检试剂(含专用采样管）</w:t>
            </w:r>
          </w:p>
        </w:tc>
        <w:tc>
          <w:tcPr>
            <w:tcW w:w="1275" w:type="dxa"/>
            <w:tcBorders>
              <w:top w:val="nil"/>
              <w:left w:val="nil"/>
              <w:bottom w:val="single" w:sz="4" w:space="0" w:color="auto"/>
              <w:right w:val="single" w:sz="4" w:space="0" w:color="auto"/>
            </w:tcBorders>
            <w:shd w:val="clear" w:color="auto" w:fill="auto"/>
            <w:noWrap/>
            <w:vAlign w:val="center"/>
            <w:hideMark/>
          </w:tcPr>
          <w:p w14:paraId="33CA6DBE"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w:t>
            </w:r>
          </w:p>
        </w:tc>
        <w:tc>
          <w:tcPr>
            <w:tcW w:w="567" w:type="dxa"/>
            <w:tcBorders>
              <w:top w:val="nil"/>
              <w:left w:val="nil"/>
              <w:bottom w:val="single" w:sz="4" w:space="0" w:color="auto"/>
              <w:right w:val="single" w:sz="4" w:space="0" w:color="auto"/>
            </w:tcBorders>
            <w:shd w:val="clear" w:color="auto" w:fill="auto"/>
            <w:noWrap/>
            <w:vAlign w:val="center"/>
            <w:hideMark/>
          </w:tcPr>
          <w:p w14:paraId="77E0ED95"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T</w:t>
            </w:r>
          </w:p>
        </w:tc>
        <w:tc>
          <w:tcPr>
            <w:tcW w:w="1134" w:type="dxa"/>
            <w:tcBorders>
              <w:top w:val="nil"/>
              <w:left w:val="nil"/>
              <w:bottom w:val="single" w:sz="4" w:space="0" w:color="auto"/>
              <w:right w:val="single" w:sz="4" w:space="0" w:color="auto"/>
            </w:tcBorders>
            <w:shd w:val="clear" w:color="auto" w:fill="auto"/>
            <w:noWrap/>
            <w:vAlign w:val="center"/>
            <w:hideMark/>
          </w:tcPr>
          <w:p w14:paraId="0B076BFC"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14:paraId="36C669F4"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4</w:t>
            </w:r>
          </w:p>
        </w:tc>
        <w:tc>
          <w:tcPr>
            <w:tcW w:w="3507" w:type="dxa"/>
            <w:tcBorders>
              <w:top w:val="nil"/>
              <w:left w:val="nil"/>
              <w:bottom w:val="single" w:sz="4" w:space="0" w:color="auto"/>
              <w:right w:val="single" w:sz="4" w:space="0" w:color="auto"/>
            </w:tcBorders>
            <w:shd w:val="clear" w:color="auto" w:fill="auto"/>
            <w:vAlign w:val="center"/>
            <w:hideMark/>
          </w:tcPr>
          <w:p w14:paraId="74DB9373" w14:textId="4BAC80F5" w:rsidR="009C7AEE" w:rsidRPr="00BD1AF0" w:rsidRDefault="000B6247" w:rsidP="006B3182">
            <w:pPr>
              <w:widowControl/>
              <w:jc w:val="left"/>
              <w:rPr>
                <w:rFonts w:ascii="宋体" w:hAnsi="宋体" w:cs="宋体"/>
                <w:kern w:val="0"/>
                <w:sz w:val="20"/>
                <w:szCs w:val="20"/>
              </w:rPr>
            </w:pPr>
            <w:r w:rsidRPr="00EB3C49">
              <w:rPr>
                <w:rFonts w:asciiTheme="minorEastAsia" w:eastAsiaTheme="minorEastAsia" w:hAnsiTheme="minorEastAsia" w:hint="eastAsia"/>
                <w:sz w:val="24"/>
                <w:szCs w:val="24"/>
              </w:rPr>
              <w:t>★</w:t>
            </w:r>
            <w:r w:rsidR="009C7AEE" w:rsidRPr="00BD1AF0">
              <w:rPr>
                <w:rFonts w:ascii="宋体" w:hAnsi="宋体" w:cs="宋体" w:hint="eastAsia"/>
                <w:kern w:val="0"/>
                <w:sz w:val="20"/>
                <w:szCs w:val="20"/>
              </w:rPr>
              <w:t>1.需配套自动仪器、专用采样管；</w:t>
            </w:r>
            <w:r w:rsidR="009C7AEE" w:rsidRPr="00BD1AF0">
              <w:rPr>
                <w:rFonts w:ascii="宋体" w:hAnsi="宋体" w:cs="宋体" w:hint="eastAsia"/>
                <w:kern w:val="0"/>
                <w:sz w:val="20"/>
                <w:szCs w:val="20"/>
              </w:rPr>
              <w:br/>
              <w:t>2.仪器同时具备干化学和有形成分检测功能，有形成分采用流式图像技术，干化学采用光电比色法；</w:t>
            </w:r>
            <w:r w:rsidR="009C7AEE" w:rsidRPr="00BD1AF0">
              <w:rPr>
                <w:rFonts w:ascii="宋体" w:hAnsi="宋体" w:cs="宋体" w:hint="eastAsia"/>
                <w:kern w:val="0"/>
                <w:sz w:val="20"/>
                <w:szCs w:val="20"/>
              </w:rPr>
              <w:br/>
              <w:t>3.测试速度：整机、有形成分和干化学≥60T/小时；</w:t>
            </w:r>
            <w:r w:rsidR="009C7AEE" w:rsidRPr="00BD1AF0">
              <w:rPr>
                <w:rFonts w:ascii="宋体" w:hAnsi="宋体" w:cs="宋体" w:hint="eastAsia"/>
                <w:kern w:val="0"/>
                <w:sz w:val="20"/>
                <w:szCs w:val="20"/>
              </w:rPr>
              <w:br/>
              <w:t>4.进样：自动进样，单次放置标本数≥48个；</w:t>
            </w:r>
            <w:r w:rsidR="009C7AEE" w:rsidRPr="00BD1AF0">
              <w:rPr>
                <w:rFonts w:ascii="宋体" w:hAnsi="宋体" w:cs="宋体" w:hint="eastAsia"/>
                <w:kern w:val="0"/>
                <w:sz w:val="20"/>
                <w:szCs w:val="20"/>
              </w:rPr>
              <w:br/>
              <w:t>5.样本处理可自动穿刺加注细胞保存液，自动刷洗、开盖、染色；</w:t>
            </w:r>
            <w:r w:rsidR="009C7AEE" w:rsidRPr="00BD1AF0">
              <w:rPr>
                <w:rFonts w:ascii="宋体" w:hAnsi="宋体" w:cs="宋体" w:hint="eastAsia"/>
                <w:kern w:val="0"/>
                <w:sz w:val="20"/>
                <w:szCs w:val="20"/>
              </w:rPr>
              <w:br/>
              <w:t>6.干化学和有形成分结果可同时报告，可现实有形成分真实图像；</w:t>
            </w:r>
            <w:r w:rsidR="009C7AEE" w:rsidRPr="00BD1AF0">
              <w:rPr>
                <w:rFonts w:ascii="宋体" w:hAnsi="宋体" w:cs="宋体" w:hint="eastAsia"/>
                <w:kern w:val="0"/>
                <w:sz w:val="20"/>
                <w:szCs w:val="20"/>
              </w:rPr>
              <w:br/>
              <w:t>7.可提供配套经NMPA注册的干化学和有形成分复合质控。</w:t>
            </w:r>
          </w:p>
        </w:tc>
      </w:tr>
    </w:tbl>
    <w:p w14:paraId="7E57DC46" w14:textId="6B576C50" w:rsidR="009C7AEE" w:rsidRDefault="009C7AEE" w:rsidP="009C7AEE">
      <w:pPr>
        <w:spacing w:after="120" w:line="360" w:lineRule="auto"/>
        <w:rPr>
          <w:rFonts w:ascii="仿宋" w:eastAsia="仿宋" w:hAnsi="仿宋" w:cs="宋体"/>
          <w:bCs/>
          <w:iCs/>
          <w:kern w:val="0"/>
          <w:sz w:val="24"/>
        </w:rPr>
      </w:pPr>
      <w:r>
        <w:rPr>
          <w:rFonts w:ascii="仿宋" w:eastAsia="仿宋" w:hAnsi="仿宋" w:cs="宋体" w:hint="eastAsia"/>
          <w:bCs/>
          <w:iCs/>
          <w:kern w:val="0"/>
          <w:sz w:val="24"/>
        </w:rPr>
        <w:t>标段1</w:t>
      </w:r>
      <w:r>
        <w:rPr>
          <w:rFonts w:ascii="仿宋" w:eastAsia="仿宋" w:hAnsi="仿宋" w:cs="宋体"/>
          <w:bCs/>
          <w:iCs/>
          <w:kern w:val="0"/>
          <w:sz w:val="24"/>
        </w:rPr>
        <w:t>9</w:t>
      </w:r>
      <w:r w:rsidRPr="008E2236">
        <w:rPr>
          <w:rFonts w:ascii="仿宋" w:eastAsia="仿宋" w:hAnsi="仿宋" w:cs="宋体" w:hint="eastAsia"/>
          <w:bCs/>
          <w:iCs/>
          <w:kern w:val="0"/>
          <w:sz w:val="24"/>
        </w:rPr>
        <w:t>：</w:t>
      </w:r>
      <w:r w:rsidRPr="00BD1AF0">
        <w:rPr>
          <w:rFonts w:ascii="仿宋" w:eastAsia="仿宋" w:hAnsi="仿宋" w:cs="宋体" w:hint="eastAsia"/>
          <w:bCs/>
          <w:iCs/>
          <w:kern w:val="0"/>
          <w:sz w:val="24"/>
        </w:rPr>
        <w:t>杂项检测</w:t>
      </w:r>
      <w:r>
        <w:rPr>
          <w:rFonts w:ascii="仿宋" w:eastAsia="仿宋" w:hAnsi="仿宋" w:cs="宋体" w:hint="eastAsia"/>
          <w:bCs/>
          <w:iCs/>
          <w:kern w:val="0"/>
          <w:sz w:val="24"/>
        </w:rPr>
        <w:t>试剂</w:t>
      </w:r>
    </w:p>
    <w:tbl>
      <w:tblPr>
        <w:tblW w:w="9172" w:type="dxa"/>
        <w:tblInd w:w="113" w:type="dxa"/>
        <w:tblLook w:val="04A0" w:firstRow="1" w:lastRow="0" w:firstColumn="1" w:lastColumn="0" w:noHBand="0" w:noVBand="1"/>
      </w:tblPr>
      <w:tblGrid>
        <w:gridCol w:w="3950"/>
        <w:gridCol w:w="1699"/>
        <w:gridCol w:w="546"/>
        <w:gridCol w:w="918"/>
        <w:gridCol w:w="918"/>
        <w:gridCol w:w="1141"/>
      </w:tblGrid>
      <w:tr w:rsidR="009C7AEE" w:rsidRPr="00BD1AF0" w14:paraId="742A01B8" w14:textId="77777777" w:rsidTr="006B3182">
        <w:trPr>
          <w:trHeight w:val="520"/>
        </w:trPr>
        <w:tc>
          <w:tcPr>
            <w:tcW w:w="3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A581A" w14:textId="77777777" w:rsidR="009C7AEE" w:rsidRPr="00BD1AF0" w:rsidRDefault="009C7AEE" w:rsidP="006B3182">
            <w:pPr>
              <w:widowControl/>
              <w:jc w:val="center"/>
              <w:rPr>
                <w:rFonts w:ascii="宋体" w:hAnsi="宋体" w:cs="宋体"/>
                <w:b/>
                <w:bCs/>
                <w:kern w:val="0"/>
                <w:sz w:val="20"/>
                <w:szCs w:val="20"/>
              </w:rPr>
            </w:pPr>
            <w:r>
              <w:rPr>
                <w:rFonts w:ascii="宋体" w:hAnsi="宋体" w:cs="宋体" w:hint="eastAsia"/>
                <w:b/>
                <w:bCs/>
                <w:kern w:val="0"/>
                <w:sz w:val="20"/>
                <w:szCs w:val="20"/>
              </w:rPr>
              <w:t>名称</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14:paraId="21029BDD" w14:textId="77777777" w:rsidR="009C7AEE" w:rsidRPr="00BD1AF0" w:rsidRDefault="009C7AEE" w:rsidP="006B3182">
            <w:pPr>
              <w:widowControl/>
              <w:jc w:val="center"/>
              <w:rPr>
                <w:rFonts w:ascii="宋体" w:hAnsi="宋体" w:cs="宋体"/>
                <w:b/>
                <w:bCs/>
                <w:kern w:val="0"/>
                <w:sz w:val="20"/>
                <w:szCs w:val="20"/>
              </w:rPr>
            </w:pPr>
            <w:r w:rsidRPr="00BD1AF0">
              <w:rPr>
                <w:rFonts w:ascii="宋体" w:hAnsi="宋体" w:cs="宋体" w:hint="eastAsia"/>
                <w:b/>
                <w:bCs/>
                <w:kern w:val="0"/>
                <w:sz w:val="20"/>
                <w:szCs w:val="20"/>
              </w:rPr>
              <w:t xml:space="preserve"> 规格型号 </w:t>
            </w:r>
            <w:r w:rsidRPr="00BD1AF0">
              <w:rPr>
                <w:rFonts w:ascii="宋体" w:hAnsi="宋体" w:cs="宋体" w:hint="eastAsia"/>
                <w:kern w:val="0"/>
                <w:sz w:val="20"/>
                <w:szCs w:val="20"/>
              </w:rPr>
              <w:t xml:space="preserve">  </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7C222C85" w14:textId="77777777" w:rsidR="009C7AEE" w:rsidRPr="00BD1AF0" w:rsidRDefault="009C7AEE" w:rsidP="006B3182">
            <w:pPr>
              <w:widowControl/>
              <w:jc w:val="center"/>
              <w:rPr>
                <w:rFonts w:ascii="宋体" w:hAnsi="宋体" w:cs="宋体"/>
                <w:b/>
                <w:bCs/>
                <w:kern w:val="0"/>
                <w:sz w:val="20"/>
                <w:szCs w:val="20"/>
              </w:rPr>
            </w:pPr>
            <w:r w:rsidRPr="00BD1AF0">
              <w:rPr>
                <w:rFonts w:ascii="宋体" w:hAnsi="宋体" w:cs="宋体" w:hint="eastAsia"/>
                <w:b/>
                <w:bCs/>
                <w:kern w:val="0"/>
                <w:sz w:val="20"/>
                <w:szCs w:val="20"/>
              </w:rPr>
              <w:t>单位</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4612F635" w14:textId="77777777" w:rsidR="009C7AEE" w:rsidRPr="00BD1AF0" w:rsidRDefault="009C7AEE" w:rsidP="006B3182">
            <w:pPr>
              <w:widowControl/>
              <w:jc w:val="center"/>
              <w:rPr>
                <w:rFonts w:ascii="宋体" w:hAnsi="宋体" w:cs="宋体"/>
                <w:b/>
                <w:bCs/>
                <w:kern w:val="0"/>
                <w:sz w:val="20"/>
                <w:szCs w:val="20"/>
              </w:rPr>
            </w:pPr>
            <w:r w:rsidRPr="00BD1AF0">
              <w:rPr>
                <w:rFonts w:ascii="宋体" w:hAnsi="宋体" w:cs="宋体" w:hint="eastAsia"/>
                <w:b/>
                <w:bCs/>
                <w:kern w:val="0"/>
                <w:sz w:val="20"/>
                <w:szCs w:val="20"/>
              </w:rPr>
              <w:t>上限单价（元）</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607C2DE3" w14:textId="77777777" w:rsidR="009C7AEE" w:rsidRPr="00BD1AF0" w:rsidRDefault="009C7AEE" w:rsidP="006B3182">
            <w:pPr>
              <w:widowControl/>
              <w:jc w:val="center"/>
              <w:rPr>
                <w:rFonts w:ascii="宋体" w:hAnsi="宋体" w:cs="宋体"/>
                <w:b/>
                <w:bCs/>
                <w:kern w:val="0"/>
                <w:sz w:val="20"/>
                <w:szCs w:val="20"/>
              </w:rPr>
            </w:pPr>
            <w:r w:rsidRPr="00BD1AF0">
              <w:rPr>
                <w:rFonts w:ascii="宋体" w:hAnsi="宋体" w:cs="宋体" w:hint="eastAsia"/>
                <w:b/>
                <w:bCs/>
                <w:kern w:val="0"/>
                <w:sz w:val="20"/>
                <w:szCs w:val="20"/>
              </w:rPr>
              <w:t>预估金额（万元）</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16F9471E" w14:textId="77777777" w:rsidR="009C7AEE" w:rsidRPr="00BD1AF0" w:rsidRDefault="009C7AEE" w:rsidP="006B3182">
            <w:pPr>
              <w:widowControl/>
              <w:jc w:val="center"/>
              <w:rPr>
                <w:rFonts w:ascii="宋体" w:hAnsi="宋体" w:cs="宋体"/>
                <w:b/>
                <w:bCs/>
                <w:kern w:val="0"/>
                <w:sz w:val="20"/>
                <w:szCs w:val="20"/>
              </w:rPr>
            </w:pPr>
            <w:r w:rsidRPr="00BD1AF0">
              <w:rPr>
                <w:rFonts w:ascii="宋体" w:hAnsi="宋体" w:cs="宋体" w:hint="eastAsia"/>
                <w:b/>
                <w:bCs/>
                <w:kern w:val="0"/>
                <w:sz w:val="20"/>
                <w:szCs w:val="20"/>
              </w:rPr>
              <w:t>参数要求</w:t>
            </w:r>
          </w:p>
        </w:tc>
      </w:tr>
      <w:tr w:rsidR="009C7AEE" w:rsidRPr="00BD1AF0" w14:paraId="5CFECE1E" w14:textId="77777777" w:rsidTr="006B3182">
        <w:trPr>
          <w:trHeight w:val="280"/>
        </w:trPr>
        <w:tc>
          <w:tcPr>
            <w:tcW w:w="3950" w:type="dxa"/>
            <w:tcBorders>
              <w:top w:val="nil"/>
              <w:left w:val="single" w:sz="4" w:space="0" w:color="auto"/>
              <w:bottom w:val="single" w:sz="4" w:space="0" w:color="auto"/>
              <w:right w:val="single" w:sz="4" w:space="0" w:color="auto"/>
            </w:tcBorders>
            <w:shd w:val="clear" w:color="auto" w:fill="auto"/>
            <w:vAlign w:val="center"/>
            <w:hideMark/>
          </w:tcPr>
          <w:p w14:paraId="0A90D60D"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瑞氏染色液</w:t>
            </w:r>
          </w:p>
        </w:tc>
        <w:tc>
          <w:tcPr>
            <w:tcW w:w="1699" w:type="dxa"/>
            <w:tcBorders>
              <w:top w:val="nil"/>
              <w:left w:val="nil"/>
              <w:bottom w:val="single" w:sz="4" w:space="0" w:color="auto"/>
              <w:right w:val="single" w:sz="4" w:space="0" w:color="auto"/>
            </w:tcBorders>
            <w:shd w:val="clear" w:color="auto" w:fill="auto"/>
            <w:vAlign w:val="center"/>
            <w:hideMark/>
          </w:tcPr>
          <w:p w14:paraId="71705AE8"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100ml*2瓶</w:t>
            </w:r>
          </w:p>
        </w:tc>
        <w:tc>
          <w:tcPr>
            <w:tcW w:w="546" w:type="dxa"/>
            <w:tcBorders>
              <w:top w:val="nil"/>
              <w:left w:val="nil"/>
              <w:bottom w:val="single" w:sz="4" w:space="0" w:color="auto"/>
              <w:right w:val="single" w:sz="4" w:space="0" w:color="auto"/>
            </w:tcBorders>
            <w:shd w:val="clear" w:color="auto" w:fill="auto"/>
            <w:noWrap/>
            <w:vAlign w:val="center"/>
            <w:hideMark/>
          </w:tcPr>
          <w:p w14:paraId="7E5C5A3B"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盒</w:t>
            </w:r>
          </w:p>
        </w:tc>
        <w:tc>
          <w:tcPr>
            <w:tcW w:w="918" w:type="dxa"/>
            <w:tcBorders>
              <w:top w:val="nil"/>
              <w:left w:val="nil"/>
              <w:bottom w:val="single" w:sz="4" w:space="0" w:color="auto"/>
              <w:right w:val="single" w:sz="4" w:space="0" w:color="auto"/>
            </w:tcBorders>
            <w:shd w:val="clear" w:color="auto" w:fill="auto"/>
            <w:noWrap/>
            <w:vAlign w:val="center"/>
            <w:hideMark/>
          </w:tcPr>
          <w:p w14:paraId="37FE95A0"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40</w:t>
            </w:r>
          </w:p>
        </w:tc>
        <w:tc>
          <w:tcPr>
            <w:tcW w:w="918" w:type="dxa"/>
            <w:tcBorders>
              <w:top w:val="nil"/>
              <w:left w:val="nil"/>
              <w:bottom w:val="single" w:sz="4" w:space="0" w:color="auto"/>
              <w:right w:val="single" w:sz="4" w:space="0" w:color="auto"/>
            </w:tcBorders>
            <w:shd w:val="clear" w:color="auto" w:fill="auto"/>
            <w:noWrap/>
            <w:vAlign w:val="center"/>
            <w:hideMark/>
          </w:tcPr>
          <w:p w14:paraId="3CBEEF45"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0.05</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EE033C"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w:t>
            </w:r>
          </w:p>
        </w:tc>
      </w:tr>
      <w:tr w:rsidR="009C7AEE" w:rsidRPr="00BD1AF0" w14:paraId="526AE526" w14:textId="77777777" w:rsidTr="006B3182">
        <w:trPr>
          <w:trHeight w:val="280"/>
        </w:trPr>
        <w:tc>
          <w:tcPr>
            <w:tcW w:w="3950" w:type="dxa"/>
            <w:tcBorders>
              <w:top w:val="nil"/>
              <w:left w:val="single" w:sz="4" w:space="0" w:color="auto"/>
              <w:bottom w:val="single" w:sz="4" w:space="0" w:color="auto"/>
              <w:right w:val="single" w:sz="4" w:space="0" w:color="auto"/>
            </w:tcBorders>
            <w:shd w:val="clear" w:color="auto" w:fill="auto"/>
            <w:vAlign w:val="center"/>
            <w:hideMark/>
          </w:tcPr>
          <w:p w14:paraId="36362D04"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lastRenderedPageBreak/>
              <w:t>过氧化物酶(POX)染色液</w:t>
            </w:r>
          </w:p>
        </w:tc>
        <w:tc>
          <w:tcPr>
            <w:tcW w:w="1699" w:type="dxa"/>
            <w:tcBorders>
              <w:top w:val="nil"/>
              <w:left w:val="nil"/>
              <w:bottom w:val="single" w:sz="4" w:space="0" w:color="auto"/>
              <w:right w:val="single" w:sz="4" w:space="0" w:color="auto"/>
            </w:tcBorders>
            <w:shd w:val="clear" w:color="auto" w:fill="auto"/>
            <w:vAlign w:val="center"/>
            <w:hideMark/>
          </w:tcPr>
          <w:p w14:paraId="5769BD4E"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5*5ml</w:t>
            </w:r>
          </w:p>
        </w:tc>
        <w:tc>
          <w:tcPr>
            <w:tcW w:w="546" w:type="dxa"/>
            <w:tcBorders>
              <w:top w:val="nil"/>
              <w:left w:val="nil"/>
              <w:bottom w:val="single" w:sz="4" w:space="0" w:color="auto"/>
              <w:right w:val="single" w:sz="4" w:space="0" w:color="auto"/>
            </w:tcBorders>
            <w:shd w:val="clear" w:color="auto" w:fill="auto"/>
            <w:noWrap/>
            <w:vAlign w:val="center"/>
            <w:hideMark/>
          </w:tcPr>
          <w:p w14:paraId="0E9044C9"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盒</w:t>
            </w:r>
          </w:p>
        </w:tc>
        <w:tc>
          <w:tcPr>
            <w:tcW w:w="918" w:type="dxa"/>
            <w:tcBorders>
              <w:top w:val="nil"/>
              <w:left w:val="nil"/>
              <w:bottom w:val="single" w:sz="4" w:space="0" w:color="auto"/>
              <w:right w:val="single" w:sz="4" w:space="0" w:color="auto"/>
            </w:tcBorders>
            <w:shd w:val="clear" w:color="auto" w:fill="auto"/>
            <w:noWrap/>
            <w:vAlign w:val="center"/>
            <w:hideMark/>
          </w:tcPr>
          <w:p w14:paraId="4FAB98A1"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95</w:t>
            </w:r>
          </w:p>
        </w:tc>
        <w:tc>
          <w:tcPr>
            <w:tcW w:w="918" w:type="dxa"/>
            <w:tcBorders>
              <w:top w:val="nil"/>
              <w:left w:val="nil"/>
              <w:bottom w:val="single" w:sz="4" w:space="0" w:color="auto"/>
              <w:right w:val="single" w:sz="4" w:space="0" w:color="auto"/>
            </w:tcBorders>
            <w:shd w:val="clear" w:color="auto" w:fill="auto"/>
            <w:noWrap/>
            <w:vAlign w:val="center"/>
            <w:hideMark/>
          </w:tcPr>
          <w:p w14:paraId="050B2884"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0.01</w:t>
            </w:r>
          </w:p>
        </w:tc>
        <w:tc>
          <w:tcPr>
            <w:tcW w:w="1141" w:type="dxa"/>
            <w:vMerge/>
            <w:tcBorders>
              <w:top w:val="nil"/>
              <w:left w:val="single" w:sz="4" w:space="0" w:color="auto"/>
              <w:bottom w:val="single" w:sz="4" w:space="0" w:color="auto"/>
              <w:right w:val="single" w:sz="4" w:space="0" w:color="auto"/>
            </w:tcBorders>
            <w:vAlign w:val="center"/>
            <w:hideMark/>
          </w:tcPr>
          <w:p w14:paraId="181E0322" w14:textId="77777777" w:rsidR="009C7AEE" w:rsidRPr="00BD1AF0" w:rsidRDefault="009C7AEE" w:rsidP="006B3182">
            <w:pPr>
              <w:widowControl/>
              <w:jc w:val="left"/>
              <w:rPr>
                <w:rFonts w:ascii="宋体" w:hAnsi="宋体" w:cs="宋体"/>
                <w:kern w:val="0"/>
                <w:sz w:val="20"/>
                <w:szCs w:val="20"/>
              </w:rPr>
            </w:pPr>
          </w:p>
        </w:tc>
      </w:tr>
      <w:tr w:rsidR="009C7AEE" w:rsidRPr="00BD1AF0" w14:paraId="0D9A256B" w14:textId="77777777" w:rsidTr="006B3182">
        <w:trPr>
          <w:trHeight w:val="280"/>
        </w:trPr>
        <w:tc>
          <w:tcPr>
            <w:tcW w:w="3950" w:type="dxa"/>
            <w:tcBorders>
              <w:top w:val="nil"/>
              <w:left w:val="single" w:sz="4" w:space="0" w:color="auto"/>
              <w:bottom w:val="single" w:sz="4" w:space="0" w:color="auto"/>
              <w:right w:val="single" w:sz="4" w:space="0" w:color="auto"/>
            </w:tcBorders>
            <w:shd w:val="clear" w:color="auto" w:fill="auto"/>
            <w:noWrap/>
            <w:vAlign w:val="center"/>
            <w:hideMark/>
          </w:tcPr>
          <w:p w14:paraId="69E5CCAD"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便隐血(OB)试剂（化学法）</w:t>
            </w:r>
          </w:p>
        </w:tc>
        <w:tc>
          <w:tcPr>
            <w:tcW w:w="1699" w:type="dxa"/>
            <w:tcBorders>
              <w:top w:val="nil"/>
              <w:left w:val="nil"/>
              <w:bottom w:val="single" w:sz="4" w:space="0" w:color="auto"/>
              <w:right w:val="single" w:sz="4" w:space="0" w:color="auto"/>
            </w:tcBorders>
            <w:shd w:val="clear" w:color="auto" w:fill="auto"/>
            <w:noWrap/>
            <w:vAlign w:val="center"/>
            <w:hideMark/>
          </w:tcPr>
          <w:p w14:paraId="2FE9FBF0"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200人份</w:t>
            </w:r>
          </w:p>
        </w:tc>
        <w:tc>
          <w:tcPr>
            <w:tcW w:w="546" w:type="dxa"/>
            <w:tcBorders>
              <w:top w:val="nil"/>
              <w:left w:val="nil"/>
              <w:bottom w:val="single" w:sz="4" w:space="0" w:color="auto"/>
              <w:right w:val="single" w:sz="4" w:space="0" w:color="auto"/>
            </w:tcBorders>
            <w:shd w:val="clear" w:color="auto" w:fill="auto"/>
            <w:noWrap/>
            <w:vAlign w:val="center"/>
            <w:hideMark/>
          </w:tcPr>
          <w:p w14:paraId="3E730007"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盒</w:t>
            </w:r>
          </w:p>
        </w:tc>
        <w:tc>
          <w:tcPr>
            <w:tcW w:w="918" w:type="dxa"/>
            <w:tcBorders>
              <w:top w:val="nil"/>
              <w:left w:val="nil"/>
              <w:bottom w:val="single" w:sz="4" w:space="0" w:color="auto"/>
              <w:right w:val="single" w:sz="4" w:space="0" w:color="auto"/>
            </w:tcBorders>
            <w:shd w:val="clear" w:color="auto" w:fill="auto"/>
            <w:noWrap/>
            <w:vAlign w:val="center"/>
            <w:hideMark/>
          </w:tcPr>
          <w:p w14:paraId="5CD4DE37"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135</w:t>
            </w:r>
          </w:p>
        </w:tc>
        <w:tc>
          <w:tcPr>
            <w:tcW w:w="918" w:type="dxa"/>
            <w:tcBorders>
              <w:top w:val="nil"/>
              <w:left w:val="nil"/>
              <w:bottom w:val="single" w:sz="4" w:space="0" w:color="auto"/>
              <w:right w:val="single" w:sz="4" w:space="0" w:color="auto"/>
            </w:tcBorders>
            <w:shd w:val="clear" w:color="auto" w:fill="auto"/>
            <w:noWrap/>
            <w:vAlign w:val="center"/>
            <w:hideMark/>
          </w:tcPr>
          <w:p w14:paraId="6D5DBD5E"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0.5</w:t>
            </w:r>
          </w:p>
        </w:tc>
        <w:tc>
          <w:tcPr>
            <w:tcW w:w="1141" w:type="dxa"/>
            <w:vMerge/>
            <w:tcBorders>
              <w:top w:val="nil"/>
              <w:left w:val="single" w:sz="4" w:space="0" w:color="auto"/>
              <w:bottom w:val="single" w:sz="4" w:space="0" w:color="auto"/>
              <w:right w:val="single" w:sz="4" w:space="0" w:color="auto"/>
            </w:tcBorders>
            <w:vAlign w:val="center"/>
            <w:hideMark/>
          </w:tcPr>
          <w:p w14:paraId="4036B3BD" w14:textId="77777777" w:rsidR="009C7AEE" w:rsidRPr="00BD1AF0" w:rsidRDefault="009C7AEE" w:rsidP="006B3182">
            <w:pPr>
              <w:widowControl/>
              <w:jc w:val="left"/>
              <w:rPr>
                <w:rFonts w:ascii="宋体" w:hAnsi="宋体" w:cs="宋体"/>
                <w:kern w:val="0"/>
                <w:sz w:val="20"/>
                <w:szCs w:val="20"/>
              </w:rPr>
            </w:pPr>
          </w:p>
        </w:tc>
      </w:tr>
      <w:tr w:rsidR="009C7AEE" w:rsidRPr="00BD1AF0" w14:paraId="3498C0E2" w14:textId="77777777" w:rsidTr="006B3182">
        <w:trPr>
          <w:trHeight w:val="280"/>
        </w:trPr>
        <w:tc>
          <w:tcPr>
            <w:tcW w:w="3950" w:type="dxa"/>
            <w:tcBorders>
              <w:top w:val="nil"/>
              <w:left w:val="single" w:sz="4" w:space="0" w:color="auto"/>
              <w:bottom w:val="single" w:sz="4" w:space="0" w:color="auto"/>
              <w:right w:val="single" w:sz="4" w:space="0" w:color="auto"/>
            </w:tcBorders>
            <w:shd w:val="clear" w:color="auto" w:fill="auto"/>
            <w:vAlign w:val="center"/>
            <w:hideMark/>
          </w:tcPr>
          <w:p w14:paraId="6D9A1F7C"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碱性磷酸酶(NAP)染色液</w:t>
            </w:r>
          </w:p>
        </w:tc>
        <w:tc>
          <w:tcPr>
            <w:tcW w:w="1699" w:type="dxa"/>
            <w:tcBorders>
              <w:top w:val="nil"/>
              <w:left w:val="nil"/>
              <w:bottom w:val="single" w:sz="4" w:space="0" w:color="auto"/>
              <w:right w:val="single" w:sz="4" w:space="0" w:color="auto"/>
            </w:tcBorders>
            <w:shd w:val="clear" w:color="auto" w:fill="auto"/>
            <w:vAlign w:val="center"/>
            <w:hideMark/>
          </w:tcPr>
          <w:p w14:paraId="4CB6B8EE"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5*30ml</w:t>
            </w:r>
          </w:p>
        </w:tc>
        <w:tc>
          <w:tcPr>
            <w:tcW w:w="546" w:type="dxa"/>
            <w:tcBorders>
              <w:top w:val="nil"/>
              <w:left w:val="nil"/>
              <w:bottom w:val="single" w:sz="4" w:space="0" w:color="auto"/>
              <w:right w:val="single" w:sz="4" w:space="0" w:color="auto"/>
            </w:tcBorders>
            <w:shd w:val="clear" w:color="auto" w:fill="auto"/>
            <w:noWrap/>
            <w:vAlign w:val="center"/>
            <w:hideMark/>
          </w:tcPr>
          <w:p w14:paraId="18E1570F"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盒</w:t>
            </w:r>
          </w:p>
        </w:tc>
        <w:tc>
          <w:tcPr>
            <w:tcW w:w="918" w:type="dxa"/>
            <w:tcBorders>
              <w:top w:val="nil"/>
              <w:left w:val="nil"/>
              <w:bottom w:val="single" w:sz="4" w:space="0" w:color="auto"/>
              <w:right w:val="single" w:sz="4" w:space="0" w:color="auto"/>
            </w:tcBorders>
            <w:shd w:val="clear" w:color="auto" w:fill="auto"/>
            <w:noWrap/>
            <w:vAlign w:val="center"/>
            <w:hideMark/>
          </w:tcPr>
          <w:p w14:paraId="17D590B3"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180</w:t>
            </w:r>
          </w:p>
        </w:tc>
        <w:tc>
          <w:tcPr>
            <w:tcW w:w="918" w:type="dxa"/>
            <w:tcBorders>
              <w:top w:val="nil"/>
              <w:left w:val="nil"/>
              <w:bottom w:val="single" w:sz="4" w:space="0" w:color="auto"/>
              <w:right w:val="single" w:sz="4" w:space="0" w:color="auto"/>
            </w:tcBorders>
            <w:shd w:val="clear" w:color="auto" w:fill="auto"/>
            <w:noWrap/>
            <w:vAlign w:val="center"/>
            <w:hideMark/>
          </w:tcPr>
          <w:p w14:paraId="771CE9FB"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0.01</w:t>
            </w:r>
          </w:p>
        </w:tc>
        <w:tc>
          <w:tcPr>
            <w:tcW w:w="1141" w:type="dxa"/>
            <w:vMerge/>
            <w:tcBorders>
              <w:top w:val="nil"/>
              <w:left w:val="single" w:sz="4" w:space="0" w:color="auto"/>
              <w:bottom w:val="single" w:sz="4" w:space="0" w:color="auto"/>
              <w:right w:val="single" w:sz="4" w:space="0" w:color="auto"/>
            </w:tcBorders>
            <w:vAlign w:val="center"/>
            <w:hideMark/>
          </w:tcPr>
          <w:p w14:paraId="2B4942E9" w14:textId="77777777" w:rsidR="009C7AEE" w:rsidRPr="00BD1AF0" w:rsidRDefault="009C7AEE" w:rsidP="006B3182">
            <w:pPr>
              <w:widowControl/>
              <w:jc w:val="left"/>
              <w:rPr>
                <w:rFonts w:ascii="宋体" w:hAnsi="宋体" w:cs="宋体"/>
                <w:kern w:val="0"/>
                <w:sz w:val="20"/>
                <w:szCs w:val="20"/>
              </w:rPr>
            </w:pPr>
          </w:p>
        </w:tc>
      </w:tr>
      <w:tr w:rsidR="009C7AEE" w:rsidRPr="00BD1AF0" w14:paraId="377C1902" w14:textId="77777777" w:rsidTr="006B3182">
        <w:trPr>
          <w:trHeight w:val="280"/>
        </w:trPr>
        <w:tc>
          <w:tcPr>
            <w:tcW w:w="3950" w:type="dxa"/>
            <w:tcBorders>
              <w:top w:val="nil"/>
              <w:left w:val="single" w:sz="4" w:space="0" w:color="auto"/>
              <w:bottom w:val="single" w:sz="4" w:space="0" w:color="auto"/>
              <w:right w:val="single" w:sz="4" w:space="0" w:color="auto"/>
            </w:tcBorders>
            <w:shd w:val="clear" w:color="auto" w:fill="auto"/>
            <w:vAlign w:val="center"/>
            <w:hideMark/>
          </w:tcPr>
          <w:p w14:paraId="632C6894"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A群轮状病毒检测试剂盒(胶体金)</w:t>
            </w:r>
          </w:p>
        </w:tc>
        <w:tc>
          <w:tcPr>
            <w:tcW w:w="1699" w:type="dxa"/>
            <w:tcBorders>
              <w:top w:val="nil"/>
              <w:left w:val="nil"/>
              <w:bottom w:val="single" w:sz="4" w:space="0" w:color="auto"/>
              <w:right w:val="single" w:sz="4" w:space="0" w:color="auto"/>
            </w:tcBorders>
            <w:shd w:val="clear" w:color="auto" w:fill="auto"/>
            <w:vAlign w:val="center"/>
            <w:hideMark/>
          </w:tcPr>
          <w:p w14:paraId="39B4E4BC"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50人份</w:t>
            </w:r>
          </w:p>
        </w:tc>
        <w:tc>
          <w:tcPr>
            <w:tcW w:w="546" w:type="dxa"/>
            <w:tcBorders>
              <w:top w:val="nil"/>
              <w:left w:val="nil"/>
              <w:bottom w:val="single" w:sz="4" w:space="0" w:color="auto"/>
              <w:right w:val="single" w:sz="4" w:space="0" w:color="auto"/>
            </w:tcBorders>
            <w:shd w:val="clear" w:color="auto" w:fill="auto"/>
            <w:noWrap/>
            <w:vAlign w:val="center"/>
            <w:hideMark/>
          </w:tcPr>
          <w:p w14:paraId="6BB7DA82"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盒</w:t>
            </w:r>
          </w:p>
        </w:tc>
        <w:tc>
          <w:tcPr>
            <w:tcW w:w="918" w:type="dxa"/>
            <w:tcBorders>
              <w:top w:val="nil"/>
              <w:left w:val="nil"/>
              <w:bottom w:val="single" w:sz="4" w:space="0" w:color="auto"/>
              <w:right w:val="single" w:sz="4" w:space="0" w:color="auto"/>
            </w:tcBorders>
            <w:shd w:val="clear" w:color="auto" w:fill="auto"/>
            <w:noWrap/>
            <w:vAlign w:val="center"/>
            <w:hideMark/>
          </w:tcPr>
          <w:p w14:paraId="0746A1BE"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350</w:t>
            </w:r>
          </w:p>
        </w:tc>
        <w:tc>
          <w:tcPr>
            <w:tcW w:w="918" w:type="dxa"/>
            <w:tcBorders>
              <w:top w:val="nil"/>
              <w:left w:val="nil"/>
              <w:bottom w:val="single" w:sz="4" w:space="0" w:color="auto"/>
              <w:right w:val="single" w:sz="4" w:space="0" w:color="auto"/>
            </w:tcBorders>
            <w:shd w:val="clear" w:color="auto" w:fill="auto"/>
            <w:noWrap/>
            <w:vAlign w:val="center"/>
            <w:hideMark/>
          </w:tcPr>
          <w:p w14:paraId="3BB7BAE2"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0.8</w:t>
            </w:r>
          </w:p>
        </w:tc>
        <w:tc>
          <w:tcPr>
            <w:tcW w:w="1141" w:type="dxa"/>
            <w:vMerge/>
            <w:tcBorders>
              <w:top w:val="nil"/>
              <w:left w:val="single" w:sz="4" w:space="0" w:color="auto"/>
              <w:bottom w:val="single" w:sz="4" w:space="0" w:color="auto"/>
              <w:right w:val="single" w:sz="4" w:space="0" w:color="auto"/>
            </w:tcBorders>
            <w:vAlign w:val="center"/>
            <w:hideMark/>
          </w:tcPr>
          <w:p w14:paraId="1289472C" w14:textId="77777777" w:rsidR="009C7AEE" w:rsidRPr="00BD1AF0" w:rsidRDefault="009C7AEE" w:rsidP="006B3182">
            <w:pPr>
              <w:widowControl/>
              <w:jc w:val="left"/>
              <w:rPr>
                <w:rFonts w:ascii="宋体" w:hAnsi="宋体" w:cs="宋体"/>
                <w:kern w:val="0"/>
                <w:sz w:val="20"/>
                <w:szCs w:val="20"/>
              </w:rPr>
            </w:pPr>
          </w:p>
        </w:tc>
      </w:tr>
      <w:tr w:rsidR="009C7AEE" w:rsidRPr="00BD1AF0" w14:paraId="4B216678" w14:textId="77777777" w:rsidTr="006B3182">
        <w:trPr>
          <w:trHeight w:val="280"/>
        </w:trPr>
        <w:tc>
          <w:tcPr>
            <w:tcW w:w="3950" w:type="dxa"/>
            <w:tcBorders>
              <w:top w:val="nil"/>
              <w:left w:val="single" w:sz="4" w:space="0" w:color="auto"/>
              <w:bottom w:val="single" w:sz="4" w:space="0" w:color="auto"/>
              <w:right w:val="single" w:sz="4" w:space="0" w:color="auto"/>
            </w:tcBorders>
            <w:shd w:val="clear" w:color="auto" w:fill="auto"/>
            <w:noWrap/>
            <w:vAlign w:val="center"/>
            <w:hideMark/>
          </w:tcPr>
          <w:p w14:paraId="2ED83A25"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人绒毛膜促性腺激素(HCG)检测试纸（胶体金)</w:t>
            </w:r>
          </w:p>
        </w:tc>
        <w:tc>
          <w:tcPr>
            <w:tcW w:w="1699" w:type="dxa"/>
            <w:tcBorders>
              <w:top w:val="nil"/>
              <w:left w:val="nil"/>
              <w:bottom w:val="single" w:sz="4" w:space="0" w:color="auto"/>
              <w:right w:val="single" w:sz="4" w:space="0" w:color="auto"/>
            </w:tcBorders>
            <w:shd w:val="clear" w:color="auto" w:fill="auto"/>
            <w:vAlign w:val="center"/>
            <w:hideMark/>
          </w:tcPr>
          <w:p w14:paraId="383B5DCE"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100人份</w:t>
            </w:r>
          </w:p>
        </w:tc>
        <w:tc>
          <w:tcPr>
            <w:tcW w:w="546" w:type="dxa"/>
            <w:tcBorders>
              <w:top w:val="nil"/>
              <w:left w:val="nil"/>
              <w:bottom w:val="single" w:sz="4" w:space="0" w:color="auto"/>
              <w:right w:val="single" w:sz="4" w:space="0" w:color="auto"/>
            </w:tcBorders>
            <w:shd w:val="clear" w:color="auto" w:fill="auto"/>
            <w:noWrap/>
            <w:vAlign w:val="center"/>
            <w:hideMark/>
          </w:tcPr>
          <w:p w14:paraId="588A82CC"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盒</w:t>
            </w:r>
          </w:p>
        </w:tc>
        <w:tc>
          <w:tcPr>
            <w:tcW w:w="918" w:type="dxa"/>
            <w:tcBorders>
              <w:top w:val="nil"/>
              <w:left w:val="nil"/>
              <w:bottom w:val="single" w:sz="4" w:space="0" w:color="auto"/>
              <w:right w:val="single" w:sz="4" w:space="0" w:color="auto"/>
            </w:tcBorders>
            <w:shd w:val="clear" w:color="auto" w:fill="auto"/>
            <w:noWrap/>
            <w:vAlign w:val="center"/>
            <w:hideMark/>
          </w:tcPr>
          <w:p w14:paraId="54C8B994"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55</w:t>
            </w:r>
          </w:p>
        </w:tc>
        <w:tc>
          <w:tcPr>
            <w:tcW w:w="918" w:type="dxa"/>
            <w:tcBorders>
              <w:top w:val="nil"/>
              <w:left w:val="nil"/>
              <w:bottom w:val="single" w:sz="4" w:space="0" w:color="auto"/>
              <w:right w:val="single" w:sz="4" w:space="0" w:color="auto"/>
            </w:tcBorders>
            <w:shd w:val="clear" w:color="auto" w:fill="auto"/>
            <w:noWrap/>
            <w:vAlign w:val="center"/>
            <w:hideMark/>
          </w:tcPr>
          <w:p w14:paraId="33844B11"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0.2</w:t>
            </w:r>
          </w:p>
        </w:tc>
        <w:tc>
          <w:tcPr>
            <w:tcW w:w="1141" w:type="dxa"/>
            <w:vMerge/>
            <w:tcBorders>
              <w:top w:val="nil"/>
              <w:left w:val="single" w:sz="4" w:space="0" w:color="auto"/>
              <w:bottom w:val="single" w:sz="4" w:space="0" w:color="auto"/>
              <w:right w:val="single" w:sz="4" w:space="0" w:color="auto"/>
            </w:tcBorders>
            <w:vAlign w:val="center"/>
            <w:hideMark/>
          </w:tcPr>
          <w:p w14:paraId="75409F05" w14:textId="77777777" w:rsidR="009C7AEE" w:rsidRPr="00BD1AF0" w:rsidRDefault="009C7AEE" w:rsidP="006B3182">
            <w:pPr>
              <w:widowControl/>
              <w:jc w:val="left"/>
              <w:rPr>
                <w:rFonts w:ascii="宋体" w:hAnsi="宋体" w:cs="宋体"/>
                <w:kern w:val="0"/>
                <w:sz w:val="20"/>
                <w:szCs w:val="20"/>
              </w:rPr>
            </w:pPr>
          </w:p>
        </w:tc>
      </w:tr>
      <w:tr w:rsidR="009C7AEE" w:rsidRPr="00BD1AF0" w14:paraId="6A767C4A" w14:textId="77777777" w:rsidTr="006B3182">
        <w:trPr>
          <w:trHeight w:val="280"/>
        </w:trPr>
        <w:tc>
          <w:tcPr>
            <w:tcW w:w="3950" w:type="dxa"/>
            <w:tcBorders>
              <w:top w:val="nil"/>
              <w:left w:val="single" w:sz="4" w:space="0" w:color="auto"/>
              <w:bottom w:val="single" w:sz="4" w:space="0" w:color="auto"/>
              <w:right w:val="single" w:sz="4" w:space="0" w:color="auto"/>
            </w:tcBorders>
            <w:shd w:val="clear" w:color="auto" w:fill="auto"/>
            <w:vAlign w:val="center"/>
            <w:hideMark/>
          </w:tcPr>
          <w:p w14:paraId="5B64F9E9"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微量采血器</w:t>
            </w:r>
          </w:p>
        </w:tc>
        <w:tc>
          <w:tcPr>
            <w:tcW w:w="1699" w:type="dxa"/>
            <w:tcBorders>
              <w:top w:val="nil"/>
              <w:left w:val="nil"/>
              <w:bottom w:val="single" w:sz="4" w:space="0" w:color="auto"/>
              <w:right w:val="single" w:sz="4" w:space="0" w:color="auto"/>
            </w:tcBorders>
            <w:shd w:val="clear" w:color="auto" w:fill="auto"/>
            <w:noWrap/>
            <w:vAlign w:val="center"/>
            <w:hideMark/>
          </w:tcPr>
          <w:p w14:paraId="4BD44433"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20ul/40ul，200支</w:t>
            </w:r>
          </w:p>
        </w:tc>
        <w:tc>
          <w:tcPr>
            <w:tcW w:w="546" w:type="dxa"/>
            <w:tcBorders>
              <w:top w:val="nil"/>
              <w:left w:val="nil"/>
              <w:bottom w:val="single" w:sz="4" w:space="0" w:color="auto"/>
              <w:right w:val="single" w:sz="4" w:space="0" w:color="auto"/>
            </w:tcBorders>
            <w:shd w:val="clear" w:color="auto" w:fill="auto"/>
            <w:noWrap/>
            <w:vAlign w:val="center"/>
            <w:hideMark/>
          </w:tcPr>
          <w:p w14:paraId="2949293A"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盒</w:t>
            </w:r>
          </w:p>
        </w:tc>
        <w:tc>
          <w:tcPr>
            <w:tcW w:w="918" w:type="dxa"/>
            <w:tcBorders>
              <w:top w:val="nil"/>
              <w:left w:val="nil"/>
              <w:bottom w:val="single" w:sz="4" w:space="0" w:color="auto"/>
              <w:right w:val="single" w:sz="4" w:space="0" w:color="auto"/>
            </w:tcBorders>
            <w:shd w:val="clear" w:color="auto" w:fill="auto"/>
            <w:noWrap/>
            <w:vAlign w:val="center"/>
            <w:hideMark/>
          </w:tcPr>
          <w:p w14:paraId="76BF6198"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40</w:t>
            </w:r>
          </w:p>
        </w:tc>
        <w:tc>
          <w:tcPr>
            <w:tcW w:w="918" w:type="dxa"/>
            <w:tcBorders>
              <w:top w:val="nil"/>
              <w:left w:val="nil"/>
              <w:bottom w:val="single" w:sz="4" w:space="0" w:color="auto"/>
              <w:right w:val="single" w:sz="4" w:space="0" w:color="auto"/>
            </w:tcBorders>
            <w:shd w:val="clear" w:color="auto" w:fill="auto"/>
            <w:noWrap/>
            <w:vAlign w:val="center"/>
            <w:hideMark/>
          </w:tcPr>
          <w:p w14:paraId="27100805"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0.3</w:t>
            </w:r>
          </w:p>
        </w:tc>
        <w:tc>
          <w:tcPr>
            <w:tcW w:w="1141" w:type="dxa"/>
            <w:vMerge/>
            <w:tcBorders>
              <w:top w:val="nil"/>
              <w:left w:val="single" w:sz="4" w:space="0" w:color="auto"/>
              <w:bottom w:val="single" w:sz="4" w:space="0" w:color="auto"/>
              <w:right w:val="single" w:sz="4" w:space="0" w:color="auto"/>
            </w:tcBorders>
            <w:vAlign w:val="center"/>
            <w:hideMark/>
          </w:tcPr>
          <w:p w14:paraId="2D106EC6" w14:textId="77777777" w:rsidR="009C7AEE" w:rsidRPr="00BD1AF0" w:rsidRDefault="009C7AEE" w:rsidP="006B3182">
            <w:pPr>
              <w:widowControl/>
              <w:jc w:val="left"/>
              <w:rPr>
                <w:rFonts w:ascii="宋体" w:hAnsi="宋体" w:cs="宋体"/>
                <w:kern w:val="0"/>
                <w:sz w:val="20"/>
                <w:szCs w:val="20"/>
              </w:rPr>
            </w:pPr>
          </w:p>
        </w:tc>
      </w:tr>
      <w:tr w:rsidR="009C7AEE" w:rsidRPr="00BD1AF0" w14:paraId="22C7DA08" w14:textId="77777777" w:rsidTr="006B3182">
        <w:trPr>
          <w:trHeight w:val="280"/>
        </w:trPr>
        <w:tc>
          <w:tcPr>
            <w:tcW w:w="3950" w:type="dxa"/>
            <w:tcBorders>
              <w:top w:val="nil"/>
              <w:left w:val="single" w:sz="4" w:space="0" w:color="auto"/>
              <w:bottom w:val="single" w:sz="4" w:space="0" w:color="auto"/>
              <w:right w:val="single" w:sz="4" w:space="0" w:color="auto"/>
            </w:tcBorders>
            <w:shd w:val="clear" w:color="auto" w:fill="auto"/>
            <w:noWrap/>
            <w:vAlign w:val="bottom"/>
            <w:hideMark/>
          </w:tcPr>
          <w:p w14:paraId="5E8B2555"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尿11联分析试条(化学分析法）</w:t>
            </w:r>
          </w:p>
        </w:tc>
        <w:tc>
          <w:tcPr>
            <w:tcW w:w="1699" w:type="dxa"/>
            <w:tcBorders>
              <w:top w:val="nil"/>
              <w:left w:val="nil"/>
              <w:bottom w:val="single" w:sz="4" w:space="0" w:color="auto"/>
              <w:right w:val="single" w:sz="4" w:space="0" w:color="auto"/>
            </w:tcBorders>
            <w:shd w:val="clear" w:color="auto" w:fill="auto"/>
            <w:noWrap/>
            <w:vAlign w:val="bottom"/>
            <w:hideMark/>
          </w:tcPr>
          <w:p w14:paraId="1B2410C9"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需配套仪器</w:t>
            </w:r>
          </w:p>
        </w:tc>
        <w:tc>
          <w:tcPr>
            <w:tcW w:w="546" w:type="dxa"/>
            <w:tcBorders>
              <w:top w:val="nil"/>
              <w:left w:val="nil"/>
              <w:bottom w:val="single" w:sz="4" w:space="0" w:color="auto"/>
              <w:right w:val="single" w:sz="4" w:space="0" w:color="auto"/>
            </w:tcBorders>
            <w:shd w:val="clear" w:color="auto" w:fill="auto"/>
            <w:vAlign w:val="center"/>
            <w:hideMark/>
          </w:tcPr>
          <w:p w14:paraId="51A4BFDE"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T</w:t>
            </w:r>
          </w:p>
        </w:tc>
        <w:tc>
          <w:tcPr>
            <w:tcW w:w="918" w:type="dxa"/>
            <w:tcBorders>
              <w:top w:val="nil"/>
              <w:left w:val="nil"/>
              <w:bottom w:val="single" w:sz="4" w:space="0" w:color="auto"/>
              <w:right w:val="single" w:sz="4" w:space="0" w:color="auto"/>
            </w:tcBorders>
            <w:shd w:val="clear" w:color="auto" w:fill="auto"/>
            <w:noWrap/>
            <w:vAlign w:val="center"/>
            <w:hideMark/>
          </w:tcPr>
          <w:p w14:paraId="3861811D"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1.3</w:t>
            </w:r>
          </w:p>
        </w:tc>
        <w:tc>
          <w:tcPr>
            <w:tcW w:w="918" w:type="dxa"/>
            <w:tcBorders>
              <w:top w:val="nil"/>
              <w:left w:val="nil"/>
              <w:bottom w:val="single" w:sz="4" w:space="0" w:color="auto"/>
              <w:right w:val="single" w:sz="4" w:space="0" w:color="auto"/>
            </w:tcBorders>
            <w:shd w:val="clear" w:color="auto" w:fill="auto"/>
            <w:noWrap/>
            <w:vAlign w:val="center"/>
            <w:hideMark/>
          </w:tcPr>
          <w:p w14:paraId="0FA30ABB"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0.8</w:t>
            </w:r>
          </w:p>
        </w:tc>
        <w:tc>
          <w:tcPr>
            <w:tcW w:w="1141" w:type="dxa"/>
            <w:vMerge/>
            <w:tcBorders>
              <w:top w:val="nil"/>
              <w:left w:val="single" w:sz="4" w:space="0" w:color="auto"/>
              <w:bottom w:val="single" w:sz="4" w:space="0" w:color="auto"/>
              <w:right w:val="single" w:sz="4" w:space="0" w:color="auto"/>
            </w:tcBorders>
            <w:vAlign w:val="center"/>
            <w:hideMark/>
          </w:tcPr>
          <w:p w14:paraId="7CDF6F90" w14:textId="77777777" w:rsidR="009C7AEE" w:rsidRPr="00BD1AF0" w:rsidRDefault="009C7AEE" w:rsidP="006B3182">
            <w:pPr>
              <w:widowControl/>
              <w:jc w:val="left"/>
              <w:rPr>
                <w:rFonts w:ascii="宋体" w:hAnsi="宋体" w:cs="宋体"/>
                <w:kern w:val="0"/>
                <w:sz w:val="20"/>
                <w:szCs w:val="20"/>
              </w:rPr>
            </w:pPr>
          </w:p>
        </w:tc>
      </w:tr>
      <w:tr w:rsidR="009C7AEE" w:rsidRPr="00BD1AF0" w14:paraId="66EC5A80" w14:textId="77777777" w:rsidTr="006B3182">
        <w:trPr>
          <w:trHeight w:val="280"/>
        </w:trPr>
        <w:tc>
          <w:tcPr>
            <w:tcW w:w="3950" w:type="dxa"/>
            <w:tcBorders>
              <w:top w:val="nil"/>
              <w:left w:val="single" w:sz="4" w:space="0" w:color="auto"/>
              <w:bottom w:val="single" w:sz="4" w:space="0" w:color="auto"/>
              <w:right w:val="single" w:sz="4" w:space="0" w:color="auto"/>
            </w:tcBorders>
            <w:shd w:val="clear" w:color="auto" w:fill="auto"/>
            <w:vAlign w:val="center"/>
            <w:hideMark/>
          </w:tcPr>
          <w:p w14:paraId="68041BFA"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梅毒螺旋体抗体检测试剂盒(胶体金)</w:t>
            </w:r>
          </w:p>
        </w:tc>
        <w:tc>
          <w:tcPr>
            <w:tcW w:w="1699" w:type="dxa"/>
            <w:tcBorders>
              <w:top w:val="nil"/>
              <w:left w:val="nil"/>
              <w:bottom w:val="single" w:sz="4" w:space="0" w:color="auto"/>
              <w:right w:val="single" w:sz="4" w:space="0" w:color="auto"/>
            </w:tcBorders>
            <w:shd w:val="clear" w:color="auto" w:fill="auto"/>
            <w:vAlign w:val="center"/>
            <w:hideMark/>
          </w:tcPr>
          <w:p w14:paraId="00B23312"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 xml:space="preserve">　</w:t>
            </w:r>
          </w:p>
        </w:tc>
        <w:tc>
          <w:tcPr>
            <w:tcW w:w="546" w:type="dxa"/>
            <w:tcBorders>
              <w:top w:val="nil"/>
              <w:left w:val="nil"/>
              <w:bottom w:val="single" w:sz="4" w:space="0" w:color="auto"/>
              <w:right w:val="single" w:sz="4" w:space="0" w:color="auto"/>
            </w:tcBorders>
            <w:shd w:val="clear" w:color="auto" w:fill="auto"/>
            <w:vAlign w:val="center"/>
            <w:hideMark/>
          </w:tcPr>
          <w:p w14:paraId="4F5DE692"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T</w:t>
            </w:r>
          </w:p>
        </w:tc>
        <w:tc>
          <w:tcPr>
            <w:tcW w:w="918" w:type="dxa"/>
            <w:tcBorders>
              <w:top w:val="nil"/>
              <w:left w:val="nil"/>
              <w:bottom w:val="single" w:sz="4" w:space="0" w:color="auto"/>
              <w:right w:val="single" w:sz="4" w:space="0" w:color="auto"/>
            </w:tcBorders>
            <w:shd w:val="clear" w:color="auto" w:fill="auto"/>
            <w:noWrap/>
            <w:vAlign w:val="center"/>
            <w:hideMark/>
          </w:tcPr>
          <w:p w14:paraId="60634F3F"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2.5</w:t>
            </w:r>
          </w:p>
        </w:tc>
        <w:tc>
          <w:tcPr>
            <w:tcW w:w="918" w:type="dxa"/>
            <w:tcBorders>
              <w:top w:val="nil"/>
              <w:left w:val="nil"/>
              <w:bottom w:val="single" w:sz="4" w:space="0" w:color="auto"/>
              <w:right w:val="single" w:sz="4" w:space="0" w:color="auto"/>
            </w:tcBorders>
            <w:shd w:val="clear" w:color="auto" w:fill="auto"/>
            <w:noWrap/>
            <w:vAlign w:val="center"/>
            <w:hideMark/>
          </w:tcPr>
          <w:p w14:paraId="5CE411E1"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0.1</w:t>
            </w:r>
          </w:p>
        </w:tc>
        <w:tc>
          <w:tcPr>
            <w:tcW w:w="1141" w:type="dxa"/>
            <w:vMerge/>
            <w:tcBorders>
              <w:top w:val="nil"/>
              <w:left w:val="single" w:sz="4" w:space="0" w:color="auto"/>
              <w:bottom w:val="single" w:sz="4" w:space="0" w:color="auto"/>
              <w:right w:val="single" w:sz="4" w:space="0" w:color="auto"/>
            </w:tcBorders>
            <w:vAlign w:val="center"/>
            <w:hideMark/>
          </w:tcPr>
          <w:p w14:paraId="348ED774" w14:textId="77777777" w:rsidR="009C7AEE" w:rsidRPr="00BD1AF0" w:rsidRDefault="009C7AEE" w:rsidP="006B3182">
            <w:pPr>
              <w:widowControl/>
              <w:jc w:val="left"/>
              <w:rPr>
                <w:rFonts w:ascii="宋体" w:hAnsi="宋体" w:cs="宋体"/>
                <w:kern w:val="0"/>
                <w:sz w:val="20"/>
                <w:szCs w:val="20"/>
              </w:rPr>
            </w:pPr>
          </w:p>
        </w:tc>
      </w:tr>
      <w:tr w:rsidR="009C7AEE" w:rsidRPr="00BD1AF0" w14:paraId="328B8462" w14:textId="77777777" w:rsidTr="006B3182">
        <w:trPr>
          <w:trHeight w:val="280"/>
        </w:trPr>
        <w:tc>
          <w:tcPr>
            <w:tcW w:w="3950" w:type="dxa"/>
            <w:tcBorders>
              <w:top w:val="nil"/>
              <w:left w:val="single" w:sz="4" w:space="0" w:color="auto"/>
              <w:bottom w:val="single" w:sz="4" w:space="0" w:color="auto"/>
              <w:right w:val="single" w:sz="4" w:space="0" w:color="auto"/>
            </w:tcBorders>
            <w:shd w:val="clear" w:color="auto" w:fill="auto"/>
            <w:vAlign w:val="center"/>
            <w:hideMark/>
          </w:tcPr>
          <w:p w14:paraId="1458C6C8"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丙型肝炎病毒抗体检测试剂盒(胶体金)</w:t>
            </w:r>
          </w:p>
        </w:tc>
        <w:tc>
          <w:tcPr>
            <w:tcW w:w="1699" w:type="dxa"/>
            <w:tcBorders>
              <w:top w:val="nil"/>
              <w:left w:val="nil"/>
              <w:bottom w:val="single" w:sz="4" w:space="0" w:color="auto"/>
              <w:right w:val="single" w:sz="4" w:space="0" w:color="auto"/>
            </w:tcBorders>
            <w:shd w:val="clear" w:color="auto" w:fill="auto"/>
            <w:vAlign w:val="center"/>
            <w:hideMark/>
          </w:tcPr>
          <w:p w14:paraId="2CCE97D0"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 xml:space="preserve">　</w:t>
            </w:r>
          </w:p>
        </w:tc>
        <w:tc>
          <w:tcPr>
            <w:tcW w:w="546" w:type="dxa"/>
            <w:tcBorders>
              <w:top w:val="nil"/>
              <w:left w:val="nil"/>
              <w:bottom w:val="single" w:sz="4" w:space="0" w:color="auto"/>
              <w:right w:val="single" w:sz="4" w:space="0" w:color="auto"/>
            </w:tcBorders>
            <w:shd w:val="clear" w:color="auto" w:fill="auto"/>
            <w:vAlign w:val="center"/>
            <w:hideMark/>
          </w:tcPr>
          <w:p w14:paraId="0CA2C009"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T</w:t>
            </w:r>
          </w:p>
        </w:tc>
        <w:tc>
          <w:tcPr>
            <w:tcW w:w="918" w:type="dxa"/>
            <w:tcBorders>
              <w:top w:val="nil"/>
              <w:left w:val="nil"/>
              <w:bottom w:val="single" w:sz="4" w:space="0" w:color="auto"/>
              <w:right w:val="single" w:sz="4" w:space="0" w:color="auto"/>
            </w:tcBorders>
            <w:shd w:val="clear" w:color="auto" w:fill="auto"/>
            <w:noWrap/>
            <w:vAlign w:val="center"/>
            <w:hideMark/>
          </w:tcPr>
          <w:p w14:paraId="5AADD8F5"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6.25</w:t>
            </w:r>
          </w:p>
        </w:tc>
        <w:tc>
          <w:tcPr>
            <w:tcW w:w="918" w:type="dxa"/>
            <w:tcBorders>
              <w:top w:val="nil"/>
              <w:left w:val="nil"/>
              <w:bottom w:val="single" w:sz="4" w:space="0" w:color="auto"/>
              <w:right w:val="single" w:sz="4" w:space="0" w:color="auto"/>
            </w:tcBorders>
            <w:shd w:val="clear" w:color="auto" w:fill="auto"/>
            <w:noWrap/>
            <w:vAlign w:val="center"/>
            <w:hideMark/>
          </w:tcPr>
          <w:p w14:paraId="5A6917FA"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0.1</w:t>
            </w:r>
          </w:p>
        </w:tc>
        <w:tc>
          <w:tcPr>
            <w:tcW w:w="1141" w:type="dxa"/>
            <w:vMerge/>
            <w:tcBorders>
              <w:top w:val="nil"/>
              <w:left w:val="single" w:sz="4" w:space="0" w:color="auto"/>
              <w:bottom w:val="single" w:sz="4" w:space="0" w:color="auto"/>
              <w:right w:val="single" w:sz="4" w:space="0" w:color="auto"/>
            </w:tcBorders>
            <w:vAlign w:val="center"/>
            <w:hideMark/>
          </w:tcPr>
          <w:p w14:paraId="0CC9BE05" w14:textId="77777777" w:rsidR="009C7AEE" w:rsidRPr="00BD1AF0" w:rsidRDefault="009C7AEE" w:rsidP="006B3182">
            <w:pPr>
              <w:widowControl/>
              <w:jc w:val="left"/>
              <w:rPr>
                <w:rFonts w:ascii="宋体" w:hAnsi="宋体" w:cs="宋体"/>
                <w:kern w:val="0"/>
                <w:sz w:val="20"/>
                <w:szCs w:val="20"/>
              </w:rPr>
            </w:pPr>
          </w:p>
        </w:tc>
      </w:tr>
      <w:tr w:rsidR="009C7AEE" w:rsidRPr="00BD1AF0" w14:paraId="175F3E41" w14:textId="77777777" w:rsidTr="006B3182">
        <w:trPr>
          <w:trHeight w:val="280"/>
        </w:trPr>
        <w:tc>
          <w:tcPr>
            <w:tcW w:w="3950" w:type="dxa"/>
            <w:tcBorders>
              <w:top w:val="nil"/>
              <w:left w:val="single" w:sz="4" w:space="0" w:color="auto"/>
              <w:bottom w:val="single" w:sz="4" w:space="0" w:color="auto"/>
              <w:right w:val="single" w:sz="4" w:space="0" w:color="auto"/>
            </w:tcBorders>
            <w:shd w:val="clear" w:color="auto" w:fill="auto"/>
            <w:vAlign w:val="center"/>
            <w:hideMark/>
          </w:tcPr>
          <w:p w14:paraId="2D6270C7"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HIV1/2抗体检测试剂条（胶体金）</w:t>
            </w:r>
          </w:p>
        </w:tc>
        <w:tc>
          <w:tcPr>
            <w:tcW w:w="1699" w:type="dxa"/>
            <w:tcBorders>
              <w:top w:val="nil"/>
              <w:left w:val="nil"/>
              <w:bottom w:val="single" w:sz="4" w:space="0" w:color="auto"/>
              <w:right w:val="single" w:sz="4" w:space="0" w:color="auto"/>
            </w:tcBorders>
            <w:shd w:val="clear" w:color="auto" w:fill="auto"/>
            <w:vAlign w:val="center"/>
            <w:hideMark/>
          </w:tcPr>
          <w:p w14:paraId="348D5F94"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 xml:space="preserve">　</w:t>
            </w:r>
          </w:p>
        </w:tc>
        <w:tc>
          <w:tcPr>
            <w:tcW w:w="546" w:type="dxa"/>
            <w:tcBorders>
              <w:top w:val="nil"/>
              <w:left w:val="nil"/>
              <w:bottom w:val="single" w:sz="4" w:space="0" w:color="auto"/>
              <w:right w:val="single" w:sz="4" w:space="0" w:color="auto"/>
            </w:tcBorders>
            <w:shd w:val="clear" w:color="auto" w:fill="auto"/>
            <w:vAlign w:val="center"/>
            <w:hideMark/>
          </w:tcPr>
          <w:p w14:paraId="2E989013"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T</w:t>
            </w:r>
          </w:p>
        </w:tc>
        <w:tc>
          <w:tcPr>
            <w:tcW w:w="918" w:type="dxa"/>
            <w:tcBorders>
              <w:top w:val="nil"/>
              <w:left w:val="nil"/>
              <w:bottom w:val="single" w:sz="4" w:space="0" w:color="auto"/>
              <w:right w:val="single" w:sz="4" w:space="0" w:color="auto"/>
            </w:tcBorders>
            <w:shd w:val="clear" w:color="auto" w:fill="auto"/>
            <w:noWrap/>
            <w:vAlign w:val="center"/>
            <w:hideMark/>
          </w:tcPr>
          <w:p w14:paraId="2DDC048B"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4</w:t>
            </w:r>
          </w:p>
        </w:tc>
        <w:tc>
          <w:tcPr>
            <w:tcW w:w="918" w:type="dxa"/>
            <w:tcBorders>
              <w:top w:val="nil"/>
              <w:left w:val="nil"/>
              <w:bottom w:val="single" w:sz="4" w:space="0" w:color="auto"/>
              <w:right w:val="single" w:sz="4" w:space="0" w:color="auto"/>
            </w:tcBorders>
            <w:shd w:val="clear" w:color="auto" w:fill="auto"/>
            <w:noWrap/>
            <w:vAlign w:val="center"/>
            <w:hideMark/>
          </w:tcPr>
          <w:p w14:paraId="6CA70197"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0.1</w:t>
            </w:r>
          </w:p>
        </w:tc>
        <w:tc>
          <w:tcPr>
            <w:tcW w:w="1141" w:type="dxa"/>
            <w:vMerge/>
            <w:tcBorders>
              <w:top w:val="nil"/>
              <w:left w:val="single" w:sz="4" w:space="0" w:color="auto"/>
              <w:bottom w:val="single" w:sz="4" w:space="0" w:color="auto"/>
              <w:right w:val="single" w:sz="4" w:space="0" w:color="auto"/>
            </w:tcBorders>
            <w:vAlign w:val="center"/>
            <w:hideMark/>
          </w:tcPr>
          <w:p w14:paraId="5DF4E76E" w14:textId="77777777" w:rsidR="009C7AEE" w:rsidRPr="00BD1AF0" w:rsidRDefault="009C7AEE" w:rsidP="006B3182">
            <w:pPr>
              <w:widowControl/>
              <w:jc w:val="left"/>
              <w:rPr>
                <w:rFonts w:ascii="宋体" w:hAnsi="宋体" w:cs="宋体"/>
                <w:kern w:val="0"/>
                <w:sz w:val="20"/>
                <w:szCs w:val="20"/>
              </w:rPr>
            </w:pPr>
          </w:p>
        </w:tc>
      </w:tr>
      <w:tr w:rsidR="009C7AEE" w:rsidRPr="00BD1AF0" w14:paraId="6D2AC9E9" w14:textId="77777777" w:rsidTr="006B3182">
        <w:trPr>
          <w:trHeight w:val="280"/>
        </w:trPr>
        <w:tc>
          <w:tcPr>
            <w:tcW w:w="3950" w:type="dxa"/>
            <w:tcBorders>
              <w:top w:val="nil"/>
              <w:left w:val="single" w:sz="4" w:space="0" w:color="auto"/>
              <w:bottom w:val="single" w:sz="4" w:space="0" w:color="auto"/>
              <w:right w:val="single" w:sz="4" w:space="0" w:color="auto"/>
            </w:tcBorders>
            <w:shd w:val="clear" w:color="auto" w:fill="auto"/>
            <w:vAlign w:val="center"/>
            <w:hideMark/>
          </w:tcPr>
          <w:p w14:paraId="3BE40E8B"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HIV检测试剂条(胶体硒法)</w:t>
            </w:r>
          </w:p>
        </w:tc>
        <w:tc>
          <w:tcPr>
            <w:tcW w:w="1699" w:type="dxa"/>
            <w:tcBorders>
              <w:top w:val="nil"/>
              <w:left w:val="nil"/>
              <w:bottom w:val="single" w:sz="4" w:space="0" w:color="auto"/>
              <w:right w:val="single" w:sz="4" w:space="0" w:color="auto"/>
            </w:tcBorders>
            <w:shd w:val="clear" w:color="auto" w:fill="auto"/>
            <w:vAlign w:val="center"/>
            <w:hideMark/>
          </w:tcPr>
          <w:p w14:paraId="370EB68D"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 xml:space="preserve">　</w:t>
            </w:r>
          </w:p>
        </w:tc>
        <w:tc>
          <w:tcPr>
            <w:tcW w:w="546" w:type="dxa"/>
            <w:tcBorders>
              <w:top w:val="nil"/>
              <w:left w:val="nil"/>
              <w:bottom w:val="single" w:sz="4" w:space="0" w:color="auto"/>
              <w:right w:val="single" w:sz="4" w:space="0" w:color="auto"/>
            </w:tcBorders>
            <w:shd w:val="clear" w:color="auto" w:fill="auto"/>
            <w:vAlign w:val="center"/>
            <w:hideMark/>
          </w:tcPr>
          <w:p w14:paraId="4A7E00B6"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T</w:t>
            </w:r>
          </w:p>
        </w:tc>
        <w:tc>
          <w:tcPr>
            <w:tcW w:w="918" w:type="dxa"/>
            <w:tcBorders>
              <w:top w:val="nil"/>
              <w:left w:val="nil"/>
              <w:bottom w:val="single" w:sz="4" w:space="0" w:color="auto"/>
              <w:right w:val="single" w:sz="4" w:space="0" w:color="auto"/>
            </w:tcBorders>
            <w:shd w:val="clear" w:color="auto" w:fill="auto"/>
            <w:noWrap/>
            <w:vAlign w:val="center"/>
            <w:hideMark/>
          </w:tcPr>
          <w:p w14:paraId="5EEE1684"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18</w:t>
            </w:r>
          </w:p>
        </w:tc>
        <w:tc>
          <w:tcPr>
            <w:tcW w:w="918" w:type="dxa"/>
            <w:tcBorders>
              <w:top w:val="nil"/>
              <w:left w:val="nil"/>
              <w:bottom w:val="single" w:sz="4" w:space="0" w:color="auto"/>
              <w:right w:val="single" w:sz="4" w:space="0" w:color="auto"/>
            </w:tcBorders>
            <w:shd w:val="clear" w:color="auto" w:fill="auto"/>
            <w:noWrap/>
            <w:vAlign w:val="center"/>
            <w:hideMark/>
          </w:tcPr>
          <w:p w14:paraId="6EE29BF8"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0.2</w:t>
            </w:r>
          </w:p>
        </w:tc>
        <w:tc>
          <w:tcPr>
            <w:tcW w:w="1141" w:type="dxa"/>
            <w:vMerge/>
            <w:tcBorders>
              <w:top w:val="nil"/>
              <w:left w:val="single" w:sz="4" w:space="0" w:color="auto"/>
              <w:bottom w:val="single" w:sz="4" w:space="0" w:color="auto"/>
              <w:right w:val="single" w:sz="4" w:space="0" w:color="auto"/>
            </w:tcBorders>
            <w:vAlign w:val="center"/>
            <w:hideMark/>
          </w:tcPr>
          <w:p w14:paraId="06866704" w14:textId="77777777" w:rsidR="009C7AEE" w:rsidRPr="00BD1AF0" w:rsidRDefault="009C7AEE" w:rsidP="006B3182">
            <w:pPr>
              <w:widowControl/>
              <w:jc w:val="left"/>
              <w:rPr>
                <w:rFonts w:ascii="宋体" w:hAnsi="宋体" w:cs="宋体"/>
                <w:kern w:val="0"/>
                <w:sz w:val="20"/>
                <w:szCs w:val="20"/>
              </w:rPr>
            </w:pPr>
          </w:p>
        </w:tc>
      </w:tr>
      <w:tr w:rsidR="009C7AEE" w:rsidRPr="00BD1AF0" w14:paraId="01B2594B" w14:textId="77777777" w:rsidTr="006B3182">
        <w:trPr>
          <w:trHeight w:val="280"/>
        </w:trPr>
        <w:tc>
          <w:tcPr>
            <w:tcW w:w="3950" w:type="dxa"/>
            <w:tcBorders>
              <w:top w:val="nil"/>
              <w:left w:val="single" w:sz="4" w:space="0" w:color="auto"/>
              <w:bottom w:val="single" w:sz="4" w:space="0" w:color="auto"/>
              <w:right w:val="single" w:sz="4" w:space="0" w:color="auto"/>
            </w:tcBorders>
            <w:shd w:val="clear" w:color="auto" w:fill="auto"/>
            <w:vAlign w:val="center"/>
            <w:hideMark/>
          </w:tcPr>
          <w:p w14:paraId="1D90D819"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结核分枝杆菌IgG抗体检测试剂盒(胶体金法)</w:t>
            </w:r>
          </w:p>
        </w:tc>
        <w:tc>
          <w:tcPr>
            <w:tcW w:w="1699" w:type="dxa"/>
            <w:tcBorders>
              <w:top w:val="nil"/>
              <w:left w:val="nil"/>
              <w:bottom w:val="single" w:sz="4" w:space="0" w:color="auto"/>
              <w:right w:val="single" w:sz="4" w:space="0" w:color="auto"/>
            </w:tcBorders>
            <w:shd w:val="clear" w:color="auto" w:fill="auto"/>
            <w:vAlign w:val="center"/>
            <w:hideMark/>
          </w:tcPr>
          <w:p w14:paraId="58BEF2A6"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 xml:space="preserve">　</w:t>
            </w:r>
          </w:p>
        </w:tc>
        <w:tc>
          <w:tcPr>
            <w:tcW w:w="546" w:type="dxa"/>
            <w:tcBorders>
              <w:top w:val="nil"/>
              <w:left w:val="nil"/>
              <w:bottom w:val="single" w:sz="4" w:space="0" w:color="auto"/>
              <w:right w:val="single" w:sz="4" w:space="0" w:color="auto"/>
            </w:tcBorders>
            <w:shd w:val="clear" w:color="auto" w:fill="auto"/>
            <w:vAlign w:val="center"/>
            <w:hideMark/>
          </w:tcPr>
          <w:p w14:paraId="306FB3A8"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T</w:t>
            </w:r>
          </w:p>
        </w:tc>
        <w:tc>
          <w:tcPr>
            <w:tcW w:w="918" w:type="dxa"/>
            <w:tcBorders>
              <w:top w:val="nil"/>
              <w:left w:val="nil"/>
              <w:bottom w:val="single" w:sz="4" w:space="0" w:color="auto"/>
              <w:right w:val="single" w:sz="4" w:space="0" w:color="auto"/>
            </w:tcBorders>
            <w:shd w:val="clear" w:color="auto" w:fill="auto"/>
            <w:noWrap/>
            <w:vAlign w:val="center"/>
            <w:hideMark/>
          </w:tcPr>
          <w:p w14:paraId="484BF658"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15</w:t>
            </w:r>
          </w:p>
        </w:tc>
        <w:tc>
          <w:tcPr>
            <w:tcW w:w="918" w:type="dxa"/>
            <w:tcBorders>
              <w:top w:val="nil"/>
              <w:left w:val="nil"/>
              <w:bottom w:val="single" w:sz="4" w:space="0" w:color="auto"/>
              <w:right w:val="single" w:sz="4" w:space="0" w:color="auto"/>
            </w:tcBorders>
            <w:shd w:val="clear" w:color="auto" w:fill="auto"/>
            <w:noWrap/>
            <w:vAlign w:val="center"/>
            <w:hideMark/>
          </w:tcPr>
          <w:p w14:paraId="25365E4B"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4.63</w:t>
            </w:r>
          </w:p>
        </w:tc>
        <w:tc>
          <w:tcPr>
            <w:tcW w:w="1141" w:type="dxa"/>
            <w:vMerge/>
            <w:tcBorders>
              <w:top w:val="nil"/>
              <w:left w:val="single" w:sz="4" w:space="0" w:color="auto"/>
              <w:bottom w:val="single" w:sz="4" w:space="0" w:color="auto"/>
              <w:right w:val="single" w:sz="4" w:space="0" w:color="auto"/>
            </w:tcBorders>
            <w:vAlign w:val="center"/>
            <w:hideMark/>
          </w:tcPr>
          <w:p w14:paraId="31CC324C" w14:textId="77777777" w:rsidR="009C7AEE" w:rsidRPr="00BD1AF0" w:rsidRDefault="009C7AEE" w:rsidP="006B3182">
            <w:pPr>
              <w:widowControl/>
              <w:jc w:val="left"/>
              <w:rPr>
                <w:rFonts w:ascii="宋体" w:hAnsi="宋体" w:cs="宋体"/>
                <w:kern w:val="0"/>
                <w:sz w:val="20"/>
                <w:szCs w:val="20"/>
              </w:rPr>
            </w:pPr>
          </w:p>
        </w:tc>
      </w:tr>
      <w:tr w:rsidR="009C7AEE" w:rsidRPr="00BD1AF0" w14:paraId="26952C8C" w14:textId="77777777" w:rsidTr="006B3182">
        <w:trPr>
          <w:trHeight w:val="280"/>
        </w:trPr>
        <w:tc>
          <w:tcPr>
            <w:tcW w:w="3950" w:type="dxa"/>
            <w:tcBorders>
              <w:top w:val="nil"/>
              <w:left w:val="single" w:sz="4" w:space="0" w:color="auto"/>
              <w:bottom w:val="single" w:sz="4" w:space="0" w:color="auto"/>
              <w:right w:val="single" w:sz="4" w:space="0" w:color="auto"/>
            </w:tcBorders>
            <w:shd w:val="clear" w:color="auto" w:fill="auto"/>
            <w:vAlign w:val="center"/>
            <w:hideMark/>
          </w:tcPr>
          <w:p w14:paraId="321830E5"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降钙素原检测试剂</w:t>
            </w:r>
          </w:p>
        </w:tc>
        <w:tc>
          <w:tcPr>
            <w:tcW w:w="1699" w:type="dxa"/>
            <w:tcBorders>
              <w:top w:val="nil"/>
              <w:left w:val="nil"/>
              <w:bottom w:val="single" w:sz="4" w:space="0" w:color="auto"/>
              <w:right w:val="single" w:sz="4" w:space="0" w:color="auto"/>
            </w:tcBorders>
            <w:shd w:val="clear" w:color="auto" w:fill="auto"/>
            <w:vAlign w:val="center"/>
            <w:hideMark/>
          </w:tcPr>
          <w:p w14:paraId="65187FD5"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急诊，需配套仪器</w:t>
            </w:r>
          </w:p>
        </w:tc>
        <w:tc>
          <w:tcPr>
            <w:tcW w:w="546" w:type="dxa"/>
            <w:tcBorders>
              <w:top w:val="nil"/>
              <w:left w:val="nil"/>
              <w:bottom w:val="single" w:sz="4" w:space="0" w:color="auto"/>
              <w:right w:val="single" w:sz="4" w:space="0" w:color="auto"/>
            </w:tcBorders>
            <w:shd w:val="clear" w:color="auto" w:fill="auto"/>
            <w:vAlign w:val="center"/>
            <w:hideMark/>
          </w:tcPr>
          <w:p w14:paraId="77ECF986"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T</w:t>
            </w:r>
          </w:p>
        </w:tc>
        <w:tc>
          <w:tcPr>
            <w:tcW w:w="918" w:type="dxa"/>
            <w:tcBorders>
              <w:top w:val="nil"/>
              <w:left w:val="nil"/>
              <w:bottom w:val="single" w:sz="4" w:space="0" w:color="auto"/>
              <w:right w:val="single" w:sz="4" w:space="0" w:color="auto"/>
            </w:tcBorders>
            <w:shd w:val="clear" w:color="auto" w:fill="auto"/>
            <w:noWrap/>
            <w:vAlign w:val="center"/>
            <w:hideMark/>
          </w:tcPr>
          <w:p w14:paraId="592D8024"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32</w:t>
            </w:r>
          </w:p>
        </w:tc>
        <w:tc>
          <w:tcPr>
            <w:tcW w:w="918" w:type="dxa"/>
            <w:tcBorders>
              <w:top w:val="nil"/>
              <w:left w:val="nil"/>
              <w:bottom w:val="single" w:sz="4" w:space="0" w:color="auto"/>
              <w:right w:val="single" w:sz="4" w:space="0" w:color="auto"/>
            </w:tcBorders>
            <w:shd w:val="clear" w:color="auto" w:fill="auto"/>
            <w:noWrap/>
            <w:vAlign w:val="center"/>
            <w:hideMark/>
          </w:tcPr>
          <w:p w14:paraId="4199C5A9"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2</w:t>
            </w:r>
          </w:p>
        </w:tc>
        <w:tc>
          <w:tcPr>
            <w:tcW w:w="1141" w:type="dxa"/>
            <w:vMerge/>
            <w:tcBorders>
              <w:top w:val="nil"/>
              <w:left w:val="single" w:sz="4" w:space="0" w:color="auto"/>
              <w:bottom w:val="single" w:sz="4" w:space="0" w:color="auto"/>
              <w:right w:val="single" w:sz="4" w:space="0" w:color="auto"/>
            </w:tcBorders>
            <w:vAlign w:val="center"/>
            <w:hideMark/>
          </w:tcPr>
          <w:p w14:paraId="4340C367" w14:textId="77777777" w:rsidR="009C7AEE" w:rsidRPr="00BD1AF0" w:rsidRDefault="009C7AEE" w:rsidP="006B3182">
            <w:pPr>
              <w:widowControl/>
              <w:jc w:val="left"/>
              <w:rPr>
                <w:rFonts w:ascii="宋体" w:hAnsi="宋体" w:cs="宋体"/>
                <w:kern w:val="0"/>
                <w:sz w:val="20"/>
                <w:szCs w:val="20"/>
              </w:rPr>
            </w:pPr>
          </w:p>
        </w:tc>
      </w:tr>
    </w:tbl>
    <w:p w14:paraId="6393CE24" w14:textId="547B2BCA" w:rsidR="009C7AEE" w:rsidRDefault="009C7AEE" w:rsidP="009C7AEE">
      <w:pPr>
        <w:spacing w:after="120" w:line="360" w:lineRule="auto"/>
        <w:rPr>
          <w:rFonts w:ascii="仿宋" w:eastAsia="仿宋" w:hAnsi="仿宋" w:cs="宋体"/>
          <w:bCs/>
          <w:iCs/>
          <w:kern w:val="0"/>
          <w:sz w:val="24"/>
        </w:rPr>
      </w:pPr>
      <w:r>
        <w:rPr>
          <w:rFonts w:ascii="仿宋" w:eastAsia="仿宋" w:hAnsi="仿宋" w:cs="宋体" w:hint="eastAsia"/>
          <w:bCs/>
          <w:iCs/>
          <w:kern w:val="0"/>
          <w:sz w:val="24"/>
        </w:rPr>
        <w:t>标段2</w:t>
      </w:r>
      <w:r>
        <w:rPr>
          <w:rFonts w:ascii="仿宋" w:eastAsia="仿宋" w:hAnsi="仿宋" w:cs="宋体"/>
          <w:bCs/>
          <w:iCs/>
          <w:kern w:val="0"/>
          <w:sz w:val="24"/>
        </w:rPr>
        <w:t>0</w:t>
      </w:r>
      <w:r w:rsidRPr="008E2236">
        <w:rPr>
          <w:rFonts w:ascii="仿宋" w:eastAsia="仿宋" w:hAnsi="仿宋" w:cs="宋体" w:hint="eastAsia"/>
          <w:bCs/>
          <w:iCs/>
          <w:kern w:val="0"/>
          <w:sz w:val="24"/>
        </w:rPr>
        <w:t>：</w:t>
      </w:r>
      <w:r w:rsidRPr="00BD1AF0">
        <w:rPr>
          <w:rFonts w:ascii="仿宋" w:eastAsia="仿宋" w:hAnsi="仿宋" w:cs="宋体" w:hint="eastAsia"/>
          <w:bCs/>
          <w:iCs/>
          <w:kern w:val="0"/>
          <w:sz w:val="24"/>
        </w:rPr>
        <w:t>梅毒甲苯胺红不加热血清试验诊断试剂</w:t>
      </w:r>
    </w:p>
    <w:tbl>
      <w:tblPr>
        <w:tblW w:w="9174" w:type="dxa"/>
        <w:tblInd w:w="113" w:type="dxa"/>
        <w:tblLook w:val="04A0" w:firstRow="1" w:lastRow="0" w:firstColumn="1" w:lastColumn="0" w:noHBand="0" w:noVBand="1"/>
      </w:tblPr>
      <w:tblGrid>
        <w:gridCol w:w="3796"/>
        <w:gridCol w:w="1302"/>
        <w:gridCol w:w="567"/>
        <w:gridCol w:w="1134"/>
        <w:gridCol w:w="1175"/>
        <w:gridCol w:w="1200"/>
      </w:tblGrid>
      <w:tr w:rsidR="009C7AEE" w:rsidRPr="00BD1AF0" w14:paraId="2F8130EA" w14:textId="77777777" w:rsidTr="006B3182">
        <w:trPr>
          <w:trHeight w:val="520"/>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82B19" w14:textId="77777777" w:rsidR="009C7AEE" w:rsidRPr="00BD1AF0" w:rsidRDefault="009C7AEE" w:rsidP="006B3182">
            <w:pPr>
              <w:widowControl/>
              <w:jc w:val="center"/>
              <w:rPr>
                <w:rFonts w:ascii="宋体" w:hAnsi="宋体" w:cs="宋体"/>
                <w:b/>
                <w:bCs/>
                <w:kern w:val="0"/>
                <w:sz w:val="20"/>
                <w:szCs w:val="20"/>
              </w:rPr>
            </w:pPr>
            <w:r>
              <w:rPr>
                <w:rFonts w:ascii="宋体" w:hAnsi="宋体" w:cs="宋体" w:hint="eastAsia"/>
                <w:b/>
                <w:bCs/>
                <w:kern w:val="0"/>
                <w:sz w:val="20"/>
                <w:szCs w:val="20"/>
              </w:rPr>
              <w:t>名称</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297A26C4" w14:textId="77777777" w:rsidR="009C7AEE" w:rsidRPr="00BD1AF0" w:rsidRDefault="009C7AEE" w:rsidP="006B3182">
            <w:pPr>
              <w:widowControl/>
              <w:jc w:val="center"/>
              <w:rPr>
                <w:rFonts w:ascii="宋体" w:hAnsi="宋体" w:cs="宋体"/>
                <w:b/>
                <w:bCs/>
                <w:kern w:val="0"/>
                <w:sz w:val="20"/>
                <w:szCs w:val="20"/>
              </w:rPr>
            </w:pPr>
            <w:r w:rsidRPr="00BD1AF0">
              <w:rPr>
                <w:rFonts w:ascii="宋体" w:hAnsi="宋体" w:cs="宋体" w:hint="eastAsia"/>
                <w:b/>
                <w:bCs/>
                <w:kern w:val="0"/>
                <w:sz w:val="20"/>
                <w:szCs w:val="20"/>
              </w:rPr>
              <w:t xml:space="preserve"> 规格型号 </w:t>
            </w:r>
            <w:r w:rsidRPr="00BD1AF0">
              <w:rPr>
                <w:rFonts w:ascii="宋体" w:hAnsi="宋体" w:cs="宋体" w:hint="eastAsia"/>
                <w:kern w:val="0"/>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2DE805" w14:textId="77777777" w:rsidR="009C7AEE" w:rsidRPr="00BD1AF0" w:rsidRDefault="009C7AEE" w:rsidP="006B3182">
            <w:pPr>
              <w:widowControl/>
              <w:jc w:val="center"/>
              <w:rPr>
                <w:rFonts w:ascii="宋体" w:hAnsi="宋体" w:cs="宋体"/>
                <w:b/>
                <w:bCs/>
                <w:kern w:val="0"/>
                <w:sz w:val="20"/>
                <w:szCs w:val="20"/>
              </w:rPr>
            </w:pPr>
            <w:r w:rsidRPr="00BD1AF0">
              <w:rPr>
                <w:rFonts w:ascii="宋体" w:hAnsi="宋体" w:cs="宋体" w:hint="eastAsia"/>
                <w:b/>
                <w:bCs/>
                <w:kern w:val="0"/>
                <w:sz w:val="20"/>
                <w:szCs w:val="20"/>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2AF835" w14:textId="77777777" w:rsidR="009C7AEE" w:rsidRPr="00BD1AF0" w:rsidRDefault="009C7AEE" w:rsidP="006B3182">
            <w:pPr>
              <w:widowControl/>
              <w:jc w:val="center"/>
              <w:rPr>
                <w:rFonts w:ascii="宋体" w:hAnsi="宋体" w:cs="宋体"/>
                <w:b/>
                <w:bCs/>
                <w:kern w:val="0"/>
                <w:sz w:val="20"/>
                <w:szCs w:val="20"/>
              </w:rPr>
            </w:pPr>
            <w:r w:rsidRPr="00BD1AF0">
              <w:rPr>
                <w:rFonts w:ascii="宋体" w:hAnsi="宋体" w:cs="宋体" w:hint="eastAsia"/>
                <w:b/>
                <w:bCs/>
                <w:kern w:val="0"/>
                <w:sz w:val="20"/>
                <w:szCs w:val="20"/>
              </w:rPr>
              <w:t>上限单价（元）</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580F4C6" w14:textId="77777777" w:rsidR="009C7AEE" w:rsidRPr="00BD1AF0" w:rsidRDefault="009C7AEE" w:rsidP="006B3182">
            <w:pPr>
              <w:widowControl/>
              <w:jc w:val="center"/>
              <w:rPr>
                <w:rFonts w:ascii="宋体" w:hAnsi="宋体" w:cs="宋体"/>
                <w:b/>
                <w:bCs/>
                <w:kern w:val="0"/>
                <w:sz w:val="20"/>
                <w:szCs w:val="20"/>
              </w:rPr>
            </w:pPr>
            <w:r w:rsidRPr="00BD1AF0">
              <w:rPr>
                <w:rFonts w:ascii="宋体" w:hAnsi="宋体" w:cs="宋体" w:hint="eastAsia"/>
                <w:b/>
                <w:bCs/>
                <w:kern w:val="0"/>
                <w:sz w:val="20"/>
                <w:szCs w:val="20"/>
              </w:rPr>
              <w:t>预估金额（万元）</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F3B42DE" w14:textId="77777777" w:rsidR="009C7AEE" w:rsidRPr="00BD1AF0" w:rsidRDefault="009C7AEE" w:rsidP="006B3182">
            <w:pPr>
              <w:widowControl/>
              <w:jc w:val="center"/>
              <w:rPr>
                <w:rFonts w:ascii="宋体" w:hAnsi="宋体" w:cs="宋体"/>
                <w:b/>
                <w:bCs/>
                <w:kern w:val="0"/>
                <w:sz w:val="20"/>
                <w:szCs w:val="20"/>
              </w:rPr>
            </w:pPr>
            <w:r w:rsidRPr="00BD1AF0">
              <w:rPr>
                <w:rFonts w:ascii="宋体" w:hAnsi="宋体" w:cs="宋体" w:hint="eastAsia"/>
                <w:b/>
                <w:bCs/>
                <w:kern w:val="0"/>
                <w:sz w:val="20"/>
                <w:szCs w:val="20"/>
              </w:rPr>
              <w:t>参数要求</w:t>
            </w:r>
          </w:p>
        </w:tc>
      </w:tr>
      <w:tr w:rsidR="009C7AEE" w:rsidRPr="00BD1AF0" w14:paraId="6F8BF797" w14:textId="77777777" w:rsidTr="006B3182">
        <w:trPr>
          <w:trHeight w:val="480"/>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14:paraId="0A3E5AED"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梅毒甲苯胺红不加热血清试验诊断试剂</w:t>
            </w:r>
          </w:p>
        </w:tc>
        <w:tc>
          <w:tcPr>
            <w:tcW w:w="1302" w:type="dxa"/>
            <w:tcBorders>
              <w:top w:val="nil"/>
              <w:left w:val="nil"/>
              <w:bottom w:val="single" w:sz="4" w:space="0" w:color="auto"/>
              <w:right w:val="single" w:sz="4" w:space="0" w:color="auto"/>
            </w:tcBorders>
            <w:shd w:val="clear" w:color="auto" w:fill="auto"/>
            <w:vAlign w:val="center"/>
            <w:hideMark/>
          </w:tcPr>
          <w:p w14:paraId="1532E861"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14:paraId="5D098024"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T</w:t>
            </w:r>
          </w:p>
        </w:tc>
        <w:tc>
          <w:tcPr>
            <w:tcW w:w="1134" w:type="dxa"/>
            <w:tcBorders>
              <w:top w:val="nil"/>
              <w:left w:val="nil"/>
              <w:bottom w:val="single" w:sz="4" w:space="0" w:color="auto"/>
              <w:right w:val="single" w:sz="4" w:space="0" w:color="auto"/>
            </w:tcBorders>
            <w:shd w:val="clear" w:color="auto" w:fill="auto"/>
            <w:noWrap/>
            <w:vAlign w:val="center"/>
            <w:hideMark/>
          </w:tcPr>
          <w:p w14:paraId="5085DA0A"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0.5</w:t>
            </w:r>
          </w:p>
        </w:tc>
        <w:tc>
          <w:tcPr>
            <w:tcW w:w="1175" w:type="dxa"/>
            <w:tcBorders>
              <w:top w:val="nil"/>
              <w:left w:val="nil"/>
              <w:bottom w:val="single" w:sz="4" w:space="0" w:color="auto"/>
              <w:right w:val="single" w:sz="4" w:space="0" w:color="auto"/>
            </w:tcBorders>
            <w:shd w:val="clear" w:color="auto" w:fill="auto"/>
            <w:noWrap/>
            <w:vAlign w:val="center"/>
            <w:hideMark/>
          </w:tcPr>
          <w:p w14:paraId="3A0AA03A" w14:textId="77777777" w:rsidR="009C7AEE" w:rsidRPr="00BD1AF0" w:rsidRDefault="009C7AEE" w:rsidP="006B3182">
            <w:pPr>
              <w:widowControl/>
              <w:jc w:val="center"/>
              <w:rPr>
                <w:rFonts w:ascii="宋体" w:hAnsi="宋体" w:cs="宋体"/>
                <w:kern w:val="0"/>
                <w:sz w:val="20"/>
                <w:szCs w:val="20"/>
              </w:rPr>
            </w:pPr>
            <w:r w:rsidRPr="00BD1AF0">
              <w:rPr>
                <w:rFonts w:ascii="宋体" w:hAnsi="宋体" w:cs="宋体" w:hint="eastAsia"/>
                <w:kern w:val="0"/>
                <w:sz w:val="20"/>
                <w:szCs w:val="20"/>
              </w:rPr>
              <w:t>0.1</w:t>
            </w:r>
          </w:p>
        </w:tc>
        <w:tc>
          <w:tcPr>
            <w:tcW w:w="1200" w:type="dxa"/>
            <w:tcBorders>
              <w:top w:val="nil"/>
              <w:left w:val="nil"/>
              <w:bottom w:val="single" w:sz="4" w:space="0" w:color="auto"/>
              <w:right w:val="single" w:sz="4" w:space="0" w:color="auto"/>
            </w:tcBorders>
            <w:shd w:val="clear" w:color="auto" w:fill="auto"/>
            <w:noWrap/>
            <w:vAlign w:val="center"/>
            <w:hideMark/>
          </w:tcPr>
          <w:p w14:paraId="44B1AECE" w14:textId="26002B19" w:rsidR="009C7AEE" w:rsidRPr="00BD1AF0" w:rsidRDefault="000B6247" w:rsidP="006B3182">
            <w:pPr>
              <w:widowControl/>
              <w:jc w:val="center"/>
              <w:rPr>
                <w:rFonts w:ascii="宋体" w:hAnsi="宋体" w:cs="宋体"/>
                <w:kern w:val="0"/>
                <w:sz w:val="20"/>
                <w:szCs w:val="20"/>
              </w:rPr>
            </w:pPr>
            <w:r w:rsidRPr="00EB3C49">
              <w:rPr>
                <w:rFonts w:asciiTheme="minorEastAsia" w:eastAsiaTheme="minorEastAsia" w:hAnsiTheme="minorEastAsia" w:hint="eastAsia"/>
                <w:sz w:val="24"/>
                <w:szCs w:val="24"/>
              </w:rPr>
              <w:t>★</w:t>
            </w:r>
            <w:r w:rsidR="009C7AEE" w:rsidRPr="00BD1AF0">
              <w:rPr>
                <w:rFonts w:ascii="宋体" w:hAnsi="宋体" w:cs="宋体" w:hint="eastAsia"/>
                <w:kern w:val="0"/>
                <w:sz w:val="20"/>
                <w:szCs w:val="20"/>
              </w:rPr>
              <w:t>药字号</w:t>
            </w:r>
          </w:p>
        </w:tc>
      </w:tr>
    </w:tbl>
    <w:p w14:paraId="67A64521" w14:textId="70FDD79C" w:rsidR="009C7AEE" w:rsidRDefault="009C7AEE" w:rsidP="009C7AEE">
      <w:pPr>
        <w:spacing w:after="120" w:line="360" w:lineRule="auto"/>
        <w:rPr>
          <w:rFonts w:ascii="仿宋" w:eastAsia="仿宋" w:hAnsi="仿宋" w:cs="宋体"/>
          <w:bCs/>
          <w:iCs/>
          <w:kern w:val="0"/>
          <w:sz w:val="24"/>
        </w:rPr>
      </w:pPr>
      <w:r>
        <w:rPr>
          <w:rFonts w:ascii="仿宋" w:eastAsia="仿宋" w:hAnsi="仿宋" w:cs="宋体" w:hint="eastAsia"/>
          <w:bCs/>
          <w:iCs/>
          <w:kern w:val="0"/>
          <w:sz w:val="24"/>
        </w:rPr>
        <w:t>标段2</w:t>
      </w:r>
      <w:r>
        <w:rPr>
          <w:rFonts w:ascii="仿宋" w:eastAsia="仿宋" w:hAnsi="仿宋" w:cs="宋体"/>
          <w:bCs/>
          <w:iCs/>
          <w:kern w:val="0"/>
          <w:sz w:val="24"/>
        </w:rPr>
        <w:t>1</w:t>
      </w:r>
      <w:r w:rsidRPr="008E2236">
        <w:rPr>
          <w:rFonts w:ascii="仿宋" w:eastAsia="仿宋" w:hAnsi="仿宋" w:cs="宋体" w:hint="eastAsia"/>
          <w:bCs/>
          <w:iCs/>
          <w:kern w:val="0"/>
          <w:sz w:val="24"/>
        </w:rPr>
        <w:t>：</w:t>
      </w:r>
      <w:r w:rsidRPr="003641FA">
        <w:rPr>
          <w:rFonts w:ascii="仿宋" w:eastAsia="仿宋" w:hAnsi="仿宋" w:cs="宋体" w:hint="eastAsia"/>
          <w:bCs/>
          <w:iCs/>
          <w:kern w:val="0"/>
          <w:sz w:val="24"/>
        </w:rPr>
        <w:t>梅毒螺旋体抗体（富士瑞必欧TPPA）检测试剂盒</w:t>
      </w:r>
    </w:p>
    <w:tbl>
      <w:tblPr>
        <w:tblW w:w="9172" w:type="dxa"/>
        <w:tblInd w:w="113" w:type="dxa"/>
        <w:tblLook w:val="04A0" w:firstRow="1" w:lastRow="0" w:firstColumn="1" w:lastColumn="0" w:noHBand="0" w:noVBand="1"/>
      </w:tblPr>
      <w:tblGrid>
        <w:gridCol w:w="3823"/>
        <w:gridCol w:w="1275"/>
        <w:gridCol w:w="567"/>
        <w:gridCol w:w="1134"/>
        <w:gridCol w:w="1212"/>
        <w:gridCol w:w="1161"/>
      </w:tblGrid>
      <w:tr w:rsidR="009C7AEE" w:rsidRPr="003641FA" w14:paraId="61D66952" w14:textId="77777777" w:rsidTr="006B3182">
        <w:trPr>
          <w:trHeight w:val="52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6E4C4" w14:textId="77777777" w:rsidR="009C7AEE" w:rsidRPr="003641FA" w:rsidRDefault="009C7AEE" w:rsidP="006B3182">
            <w:pPr>
              <w:widowControl/>
              <w:jc w:val="center"/>
              <w:rPr>
                <w:rFonts w:ascii="宋体" w:hAnsi="宋体" w:cs="宋体"/>
                <w:b/>
                <w:bCs/>
                <w:kern w:val="0"/>
                <w:sz w:val="20"/>
                <w:szCs w:val="20"/>
              </w:rPr>
            </w:pPr>
            <w:r>
              <w:rPr>
                <w:rFonts w:ascii="宋体" w:hAnsi="宋体" w:cs="宋体" w:hint="eastAsia"/>
                <w:b/>
                <w:bCs/>
                <w:kern w:val="0"/>
                <w:sz w:val="20"/>
                <w:szCs w:val="20"/>
              </w:rPr>
              <w:t>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37334FB" w14:textId="77777777" w:rsidR="009C7AEE" w:rsidRPr="003641FA" w:rsidRDefault="009C7AEE" w:rsidP="006B3182">
            <w:pPr>
              <w:widowControl/>
              <w:jc w:val="center"/>
              <w:rPr>
                <w:rFonts w:ascii="宋体" w:hAnsi="宋体" w:cs="宋体"/>
                <w:b/>
                <w:bCs/>
                <w:kern w:val="0"/>
                <w:sz w:val="20"/>
                <w:szCs w:val="20"/>
              </w:rPr>
            </w:pPr>
            <w:r w:rsidRPr="003641FA">
              <w:rPr>
                <w:rFonts w:ascii="宋体" w:hAnsi="宋体" w:cs="宋体" w:hint="eastAsia"/>
                <w:b/>
                <w:bCs/>
                <w:kern w:val="0"/>
                <w:sz w:val="20"/>
                <w:szCs w:val="20"/>
              </w:rPr>
              <w:t xml:space="preserve"> 规格型号 </w:t>
            </w:r>
            <w:r w:rsidRPr="003641FA">
              <w:rPr>
                <w:rFonts w:ascii="宋体" w:hAnsi="宋体" w:cs="宋体" w:hint="eastAsia"/>
                <w:kern w:val="0"/>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C44BBC" w14:textId="77777777" w:rsidR="009C7AEE" w:rsidRPr="003641FA" w:rsidRDefault="009C7AEE" w:rsidP="006B3182">
            <w:pPr>
              <w:widowControl/>
              <w:jc w:val="center"/>
              <w:rPr>
                <w:rFonts w:ascii="宋体" w:hAnsi="宋体" w:cs="宋体"/>
                <w:b/>
                <w:bCs/>
                <w:kern w:val="0"/>
                <w:sz w:val="20"/>
                <w:szCs w:val="20"/>
              </w:rPr>
            </w:pPr>
            <w:r w:rsidRPr="003641FA">
              <w:rPr>
                <w:rFonts w:ascii="宋体" w:hAnsi="宋体" w:cs="宋体" w:hint="eastAsia"/>
                <w:b/>
                <w:bCs/>
                <w:kern w:val="0"/>
                <w:sz w:val="20"/>
                <w:szCs w:val="20"/>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9A613C" w14:textId="77777777" w:rsidR="009C7AEE" w:rsidRPr="003641FA" w:rsidRDefault="009C7AEE" w:rsidP="006B3182">
            <w:pPr>
              <w:widowControl/>
              <w:jc w:val="center"/>
              <w:rPr>
                <w:rFonts w:ascii="宋体" w:hAnsi="宋体" w:cs="宋体"/>
                <w:b/>
                <w:bCs/>
                <w:kern w:val="0"/>
                <w:sz w:val="20"/>
                <w:szCs w:val="20"/>
              </w:rPr>
            </w:pPr>
            <w:r w:rsidRPr="003641FA">
              <w:rPr>
                <w:rFonts w:ascii="宋体" w:hAnsi="宋体" w:cs="宋体" w:hint="eastAsia"/>
                <w:b/>
                <w:bCs/>
                <w:kern w:val="0"/>
                <w:sz w:val="20"/>
                <w:szCs w:val="20"/>
              </w:rPr>
              <w:t>上限单价（元）</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5B9110E3" w14:textId="77777777" w:rsidR="009C7AEE" w:rsidRPr="003641FA" w:rsidRDefault="009C7AEE" w:rsidP="006B3182">
            <w:pPr>
              <w:widowControl/>
              <w:jc w:val="center"/>
              <w:rPr>
                <w:rFonts w:ascii="宋体" w:hAnsi="宋体" w:cs="宋体"/>
                <w:b/>
                <w:bCs/>
                <w:kern w:val="0"/>
                <w:sz w:val="20"/>
                <w:szCs w:val="20"/>
              </w:rPr>
            </w:pPr>
            <w:r w:rsidRPr="003641FA">
              <w:rPr>
                <w:rFonts w:ascii="宋体" w:hAnsi="宋体" w:cs="宋体" w:hint="eastAsia"/>
                <w:b/>
                <w:bCs/>
                <w:kern w:val="0"/>
                <w:sz w:val="20"/>
                <w:szCs w:val="20"/>
              </w:rPr>
              <w:t>预估金额（万元）</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6741C95A" w14:textId="77777777" w:rsidR="009C7AEE" w:rsidRPr="003641FA" w:rsidRDefault="009C7AEE" w:rsidP="006B3182">
            <w:pPr>
              <w:widowControl/>
              <w:jc w:val="center"/>
              <w:rPr>
                <w:rFonts w:ascii="宋体" w:hAnsi="宋体" w:cs="宋体"/>
                <w:b/>
                <w:bCs/>
                <w:kern w:val="0"/>
                <w:sz w:val="20"/>
                <w:szCs w:val="20"/>
              </w:rPr>
            </w:pPr>
            <w:r w:rsidRPr="003641FA">
              <w:rPr>
                <w:rFonts w:ascii="宋体" w:hAnsi="宋体" w:cs="宋体" w:hint="eastAsia"/>
                <w:b/>
                <w:bCs/>
                <w:kern w:val="0"/>
                <w:sz w:val="20"/>
                <w:szCs w:val="20"/>
              </w:rPr>
              <w:t>参数要求</w:t>
            </w:r>
          </w:p>
        </w:tc>
      </w:tr>
      <w:tr w:rsidR="009C7AEE" w:rsidRPr="003641FA" w14:paraId="362A17DD" w14:textId="77777777" w:rsidTr="006B3182">
        <w:trPr>
          <w:trHeight w:val="48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99350A4" w14:textId="77777777" w:rsidR="009C7AEE" w:rsidRPr="003641FA" w:rsidRDefault="009C7AEE" w:rsidP="006B3182">
            <w:pPr>
              <w:widowControl/>
              <w:jc w:val="center"/>
              <w:rPr>
                <w:rFonts w:ascii="宋体" w:hAnsi="宋体" w:cs="宋体"/>
                <w:kern w:val="0"/>
                <w:sz w:val="20"/>
                <w:szCs w:val="20"/>
              </w:rPr>
            </w:pPr>
            <w:bookmarkStart w:id="2" w:name="_Hlk134622856"/>
            <w:r w:rsidRPr="003641FA">
              <w:rPr>
                <w:rFonts w:ascii="宋体" w:hAnsi="宋体" w:cs="宋体" w:hint="eastAsia"/>
                <w:kern w:val="0"/>
                <w:sz w:val="20"/>
                <w:szCs w:val="20"/>
              </w:rPr>
              <w:t>梅毒螺旋体抗体（富士瑞必欧TPPA）检测试剂盒</w:t>
            </w:r>
            <w:bookmarkEnd w:id="2"/>
          </w:p>
        </w:tc>
        <w:tc>
          <w:tcPr>
            <w:tcW w:w="1275" w:type="dxa"/>
            <w:tcBorders>
              <w:top w:val="nil"/>
              <w:left w:val="nil"/>
              <w:bottom w:val="single" w:sz="4" w:space="0" w:color="auto"/>
              <w:right w:val="single" w:sz="4" w:space="0" w:color="auto"/>
            </w:tcBorders>
            <w:shd w:val="clear" w:color="auto" w:fill="auto"/>
            <w:vAlign w:val="center"/>
            <w:hideMark/>
          </w:tcPr>
          <w:p w14:paraId="2389AC53" w14:textId="77777777" w:rsidR="009C7AEE" w:rsidRPr="003641FA" w:rsidRDefault="009C7AEE" w:rsidP="006B3182">
            <w:pPr>
              <w:widowControl/>
              <w:jc w:val="center"/>
              <w:rPr>
                <w:rFonts w:ascii="宋体" w:hAnsi="宋体" w:cs="宋体"/>
                <w:kern w:val="0"/>
                <w:sz w:val="20"/>
                <w:szCs w:val="20"/>
              </w:rPr>
            </w:pPr>
            <w:r w:rsidRPr="003641FA">
              <w:rPr>
                <w:rFonts w:ascii="宋体" w:hAnsi="宋体" w:cs="宋体" w:hint="eastAsia"/>
                <w:kern w:val="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14:paraId="73A4B2A8" w14:textId="77777777" w:rsidR="009C7AEE" w:rsidRPr="003641FA" w:rsidRDefault="009C7AEE" w:rsidP="006B3182">
            <w:pPr>
              <w:widowControl/>
              <w:jc w:val="center"/>
              <w:rPr>
                <w:rFonts w:ascii="宋体" w:hAnsi="宋体" w:cs="宋体"/>
                <w:kern w:val="0"/>
                <w:sz w:val="20"/>
                <w:szCs w:val="20"/>
              </w:rPr>
            </w:pPr>
            <w:r w:rsidRPr="003641FA">
              <w:rPr>
                <w:rFonts w:ascii="宋体" w:hAnsi="宋体" w:cs="宋体" w:hint="eastAsia"/>
                <w:kern w:val="0"/>
                <w:sz w:val="20"/>
                <w:szCs w:val="20"/>
              </w:rPr>
              <w:t>T</w:t>
            </w:r>
          </w:p>
        </w:tc>
        <w:tc>
          <w:tcPr>
            <w:tcW w:w="1134" w:type="dxa"/>
            <w:tcBorders>
              <w:top w:val="nil"/>
              <w:left w:val="nil"/>
              <w:bottom w:val="single" w:sz="4" w:space="0" w:color="auto"/>
              <w:right w:val="single" w:sz="4" w:space="0" w:color="auto"/>
            </w:tcBorders>
            <w:shd w:val="clear" w:color="auto" w:fill="auto"/>
            <w:noWrap/>
            <w:vAlign w:val="center"/>
            <w:hideMark/>
          </w:tcPr>
          <w:p w14:paraId="1066D451" w14:textId="77777777" w:rsidR="009C7AEE" w:rsidRPr="003641FA" w:rsidRDefault="009C7AEE" w:rsidP="006B3182">
            <w:pPr>
              <w:widowControl/>
              <w:jc w:val="center"/>
              <w:rPr>
                <w:rFonts w:ascii="宋体" w:hAnsi="宋体" w:cs="宋体"/>
                <w:kern w:val="0"/>
                <w:sz w:val="20"/>
                <w:szCs w:val="20"/>
              </w:rPr>
            </w:pPr>
            <w:r w:rsidRPr="003641FA">
              <w:rPr>
                <w:rFonts w:ascii="宋体" w:hAnsi="宋体" w:cs="宋体" w:hint="eastAsia"/>
                <w:kern w:val="0"/>
                <w:sz w:val="20"/>
                <w:szCs w:val="20"/>
              </w:rPr>
              <w:t>5.8</w:t>
            </w:r>
          </w:p>
        </w:tc>
        <w:tc>
          <w:tcPr>
            <w:tcW w:w="1212" w:type="dxa"/>
            <w:tcBorders>
              <w:top w:val="nil"/>
              <w:left w:val="nil"/>
              <w:bottom w:val="single" w:sz="4" w:space="0" w:color="auto"/>
              <w:right w:val="single" w:sz="4" w:space="0" w:color="auto"/>
            </w:tcBorders>
            <w:shd w:val="clear" w:color="auto" w:fill="auto"/>
            <w:noWrap/>
            <w:vAlign w:val="center"/>
            <w:hideMark/>
          </w:tcPr>
          <w:p w14:paraId="53EBCF83" w14:textId="77777777" w:rsidR="009C7AEE" w:rsidRPr="003641FA" w:rsidRDefault="009C7AEE" w:rsidP="006B3182">
            <w:pPr>
              <w:widowControl/>
              <w:jc w:val="center"/>
              <w:rPr>
                <w:rFonts w:ascii="宋体" w:hAnsi="宋体" w:cs="宋体"/>
                <w:kern w:val="0"/>
                <w:sz w:val="20"/>
                <w:szCs w:val="20"/>
              </w:rPr>
            </w:pPr>
            <w:r w:rsidRPr="003641FA">
              <w:rPr>
                <w:rFonts w:ascii="宋体" w:hAnsi="宋体" w:cs="宋体" w:hint="eastAsia"/>
                <w:kern w:val="0"/>
                <w:sz w:val="20"/>
                <w:szCs w:val="20"/>
              </w:rPr>
              <w:t>0.9</w:t>
            </w:r>
          </w:p>
        </w:tc>
        <w:tc>
          <w:tcPr>
            <w:tcW w:w="1161" w:type="dxa"/>
            <w:tcBorders>
              <w:top w:val="nil"/>
              <w:left w:val="nil"/>
              <w:bottom w:val="single" w:sz="4" w:space="0" w:color="auto"/>
              <w:right w:val="single" w:sz="4" w:space="0" w:color="auto"/>
            </w:tcBorders>
            <w:shd w:val="clear" w:color="auto" w:fill="auto"/>
            <w:noWrap/>
            <w:vAlign w:val="center"/>
            <w:hideMark/>
          </w:tcPr>
          <w:p w14:paraId="1884B540" w14:textId="49FD69EB" w:rsidR="009C7AEE" w:rsidRPr="003641FA" w:rsidRDefault="000B6247" w:rsidP="006B3182">
            <w:pPr>
              <w:widowControl/>
              <w:jc w:val="center"/>
              <w:rPr>
                <w:rFonts w:ascii="宋体" w:hAnsi="宋体" w:cs="宋体"/>
                <w:kern w:val="0"/>
                <w:sz w:val="20"/>
                <w:szCs w:val="20"/>
              </w:rPr>
            </w:pPr>
            <w:r w:rsidRPr="00EB3C49">
              <w:rPr>
                <w:rFonts w:asciiTheme="minorEastAsia" w:eastAsiaTheme="minorEastAsia" w:hAnsiTheme="minorEastAsia" w:hint="eastAsia"/>
                <w:sz w:val="24"/>
                <w:szCs w:val="24"/>
              </w:rPr>
              <w:t>★</w:t>
            </w:r>
            <w:r w:rsidR="009C7AEE" w:rsidRPr="003641FA">
              <w:rPr>
                <w:rFonts w:ascii="宋体" w:hAnsi="宋体" w:cs="宋体" w:hint="eastAsia"/>
                <w:kern w:val="0"/>
                <w:sz w:val="20"/>
                <w:szCs w:val="20"/>
              </w:rPr>
              <w:t>药字号</w:t>
            </w:r>
          </w:p>
        </w:tc>
      </w:tr>
    </w:tbl>
    <w:p w14:paraId="40E8D7E2" w14:textId="77777777" w:rsidR="00253B39" w:rsidRPr="00EB3C49" w:rsidRDefault="00643FB4">
      <w:pPr>
        <w:spacing w:line="360" w:lineRule="auto"/>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二</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供应商</w:t>
      </w:r>
      <w:r w:rsidRPr="00EB3C49">
        <w:rPr>
          <w:rFonts w:asciiTheme="minorEastAsia" w:eastAsiaTheme="minorEastAsia" w:hAnsiTheme="minorEastAsia"/>
          <w:sz w:val="24"/>
          <w:szCs w:val="24"/>
        </w:rPr>
        <w:t>资格要求</w:t>
      </w:r>
      <w:r w:rsidRPr="00EB3C49">
        <w:rPr>
          <w:rFonts w:asciiTheme="minorEastAsia" w:eastAsiaTheme="minorEastAsia" w:hAnsiTheme="minorEastAsia" w:hint="eastAsia"/>
          <w:sz w:val="24"/>
          <w:szCs w:val="24"/>
        </w:rPr>
        <w:t>：</w:t>
      </w:r>
    </w:p>
    <w:p w14:paraId="3FAEE06E" w14:textId="77777777" w:rsidR="00253B39" w:rsidRPr="00EB3C49" w:rsidRDefault="00643FB4">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1.符合政府采购法第二十二条之供应商资格规定。</w:t>
      </w:r>
    </w:p>
    <w:p w14:paraId="32E4A1F2" w14:textId="77777777" w:rsidR="00253B39" w:rsidRPr="00EB3C49" w:rsidRDefault="00643FB4">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2.未被“信用中国”（www.creditchina.gov.cn）、中国政府采购网（www.ccgp.gov.cn）列入失信被执行人、重大税收违法案件当事人名单、政府采购严重违法失信行为记录名单。</w:t>
      </w:r>
    </w:p>
    <w:p w14:paraId="08258D6B" w14:textId="77777777" w:rsidR="00253B39" w:rsidRPr="00EB3C49" w:rsidRDefault="00643FB4">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3.供应商具有医疗器械经营或生产许可证，产品具有相应的医疗器械注册证及注册登记表或备案凭证（不作医疗器械管理的产品除外）。</w:t>
      </w:r>
    </w:p>
    <w:p w14:paraId="23AF06CF" w14:textId="13246717" w:rsidR="00253B39" w:rsidRPr="00EB3C49" w:rsidRDefault="00643FB4">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4.涉及《医用耗材阳光采购目录》清单中产品的，投标人所投产品</w:t>
      </w:r>
      <w:r w:rsidRPr="00EB3C49">
        <w:rPr>
          <w:rFonts w:asciiTheme="minorEastAsia" w:eastAsiaTheme="minorEastAsia" w:hAnsiTheme="minorEastAsia" w:hint="eastAsia"/>
          <w:sz w:val="24"/>
          <w:szCs w:val="24"/>
        </w:rPr>
        <w:t>必须是</w:t>
      </w:r>
      <w:r w:rsidRPr="00EB3C49">
        <w:rPr>
          <w:rFonts w:asciiTheme="minorEastAsia" w:eastAsiaTheme="minorEastAsia" w:hAnsiTheme="minorEastAsia"/>
          <w:sz w:val="24"/>
          <w:szCs w:val="24"/>
        </w:rPr>
        <w:t>在</w:t>
      </w:r>
      <w:r w:rsidR="003D2F12" w:rsidRPr="003D2F12">
        <w:rPr>
          <w:rFonts w:asciiTheme="minorEastAsia" w:eastAsiaTheme="minorEastAsia" w:hAnsiTheme="minorEastAsia" w:hint="eastAsia"/>
          <w:sz w:val="24"/>
          <w:szCs w:val="24"/>
        </w:rPr>
        <w:t>两定机构医疗保障信息平台</w:t>
      </w:r>
      <w:r w:rsidRPr="00EB3C49">
        <w:rPr>
          <w:rFonts w:asciiTheme="minorEastAsia" w:eastAsiaTheme="minorEastAsia" w:hAnsiTheme="minorEastAsia"/>
          <w:sz w:val="24"/>
          <w:szCs w:val="24"/>
        </w:rPr>
        <w:t>上注册的产品，而且要取得该产品的配送资格</w:t>
      </w:r>
      <w:r w:rsidRPr="00EB3C49">
        <w:rPr>
          <w:rFonts w:asciiTheme="minorEastAsia" w:eastAsiaTheme="minorEastAsia" w:hAnsiTheme="minorEastAsia" w:hint="eastAsia"/>
          <w:sz w:val="24"/>
          <w:szCs w:val="24"/>
        </w:rPr>
        <w:t>。</w:t>
      </w:r>
    </w:p>
    <w:p w14:paraId="0CA4EAE0" w14:textId="77777777" w:rsidR="00253B39" w:rsidRPr="00EB3C49" w:rsidRDefault="00643FB4">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5.</w:t>
      </w:r>
      <w:r w:rsidRPr="00EB3C49">
        <w:rPr>
          <w:rFonts w:asciiTheme="minorEastAsia" w:eastAsiaTheme="minorEastAsia" w:hAnsiTheme="minorEastAsia" w:hint="eastAsia"/>
          <w:sz w:val="24"/>
          <w:szCs w:val="24"/>
        </w:rPr>
        <w:t>供应商要获得涵盖本次采购人范围的合法有效的所投标产品经销代理权，</w:t>
      </w:r>
      <w:r w:rsidRPr="00EB3C49">
        <w:rPr>
          <w:rFonts w:asciiTheme="minorEastAsia" w:eastAsiaTheme="minorEastAsia" w:hAnsiTheme="minorEastAsia" w:hint="eastAsia"/>
          <w:sz w:val="24"/>
          <w:szCs w:val="24"/>
        </w:rPr>
        <w:lastRenderedPageBreak/>
        <w:t>授权关系层级明确，具有履行合同及时供货的能力，并具有良好的售后服务能力。投标产品</w:t>
      </w:r>
      <w:r w:rsidRPr="00EB3C49">
        <w:rPr>
          <w:rFonts w:asciiTheme="minorEastAsia" w:eastAsiaTheme="minorEastAsia" w:hAnsiTheme="minorEastAsia"/>
          <w:sz w:val="24"/>
          <w:szCs w:val="24"/>
        </w:rPr>
        <w:t>的代理权存在争议，且在</w:t>
      </w:r>
      <w:r w:rsidRPr="00EB3C49">
        <w:rPr>
          <w:rFonts w:asciiTheme="minorEastAsia" w:eastAsiaTheme="minorEastAsia" w:hAnsiTheme="minorEastAsia" w:hint="eastAsia"/>
          <w:sz w:val="24"/>
          <w:szCs w:val="24"/>
        </w:rPr>
        <w:t>报名截止</w:t>
      </w:r>
      <w:r w:rsidRPr="00EB3C49">
        <w:rPr>
          <w:rFonts w:asciiTheme="minorEastAsia" w:eastAsiaTheme="minorEastAsia" w:hAnsiTheme="minorEastAsia"/>
          <w:sz w:val="24"/>
          <w:szCs w:val="24"/>
        </w:rPr>
        <w:t>之前争议各方仍无法</w:t>
      </w:r>
      <w:r w:rsidRPr="00EB3C49">
        <w:rPr>
          <w:rFonts w:asciiTheme="minorEastAsia" w:eastAsiaTheme="minorEastAsia" w:hAnsiTheme="minorEastAsia" w:hint="eastAsia"/>
          <w:sz w:val="24"/>
          <w:szCs w:val="24"/>
        </w:rPr>
        <w:t>自行解决</w:t>
      </w:r>
      <w:r w:rsidRPr="00EB3C49">
        <w:rPr>
          <w:rFonts w:asciiTheme="minorEastAsia" w:eastAsiaTheme="minorEastAsia" w:hAnsiTheme="minorEastAsia"/>
          <w:sz w:val="24"/>
          <w:szCs w:val="24"/>
        </w:rPr>
        <w:t>的，采购方有权拒绝该投标企业和有关产品的投标</w:t>
      </w:r>
      <w:r w:rsidRPr="00EB3C49">
        <w:rPr>
          <w:rFonts w:asciiTheme="minorEastAsia" w:eastAsiaTheme="minorEastAsia" w:hAnsiTheme="minorEastAsia" w:hint="eastAsia"/>
          <w:sz w:val="24"/>
          <w:szCs w:val="24"/>
        </w:rPr>
        <w:t>。</w:t>
      </w:r>
    </w:p>
    <w:p w14:paraId="2DD34547" w14:textId="77777777" w:rsidR="00253B39" w:rsidRPr="00EB3C49" w:rsidRDefault="00643FB4">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6</w:t>
      </w:r>
      <w:r w:rsidRPr="00EB3C49">
        <w:rPr>
          <w:rFonts w:asciiTheme="minorEastAsia" w:eastAsiaTheme="minorEastAsia" w:hAnsiTheme="minorEastAsia" w:hint="eastAsia"/>
          <w:sz w:val="24"/>
          <w:szCs w:val="24"/>
        </w:rPr>
        <w:t>.不接受联合体投标。</w:t>
      </w:r>
    </w:p>
    <w:p w14:paraId="1D158D96" w14:textId="77777777" w:rsidR="00253B39" w:rsidRPr="00EB3C49" w:rsidRDefault="00643FB4">
      <w:pPr>
        <w:spacing w:line="360" w:lineRule="auto"/>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三</w:t>
      </w:r>
      <w:r w:rsidRPr="00EB3C49">
        <w:rPr>
          <w:rFonts w:asciiTheme="minorEastAsia" w:eastAsiaTheme="minorEastAsia" w:hAnsiTheme="minorEastAsia"/>
          <w:sz w:val="24"/>
          <w:szCs w:val="24"/>
        </w:rPr>
        <w:t>、</w:t>
      </w:r>
      <w:bookmarkStart w:id="3" w:name="B44_招标文件的发售"/>
      <w:r w:rsidRPr="00EB3C49">
        <w:rPr>
          <w:rFonts w:asciiTheme="minorEastAsia" w:eastAsiaTheme="minorEastAsia" w:hAnsiTheme="minorEastAsia" w:hint="eastAsia"/>
          <w:sz w:val="24"/>
          <w:szCs w:val="24"/>
        </w:rPr>
        <w:t>资格审查方式</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本次采用资格预审方式，由采购代理机构审查</w:t>
      </w:r>
    </w:p>
    <w:p w14:paraId="5EE57055" w14:textId="77777777" w:rsidR="00253B39" w:rsidRPr="00EB3C49" w:rsidRDefault="00643FB4">
      <w:pPr>
        <w:spacing w:line="360" w:lineRule="auto"/>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四</w:t>
      </w:r>
      <w:r w:rsidRPr="00EB3C49">
        <w:rPr>
          <w:rFonts w:asciiTheme="minorEastAsia" w:eastAsiaTheme="minorEastAsia" w:hAnsiTheme="minorEastAsia"/>
          <w:sz w:val="24"/>
          <w:szCs w:val="24"/>
        </w:rPr>
        <w:t>、招标文件</w:t>
      </w:r>
      <w:bookmarkEnd w:id="3"/>
      <w:r w:rsidRPr="00EB3C49">
        <w:rPr>
          <w:rFonts w:asciiTheme="minorEastAsia" w:eastAsiaTheme="minorEastAsia" w:hAnsiTheme="minorEastAsia" w:hint="eastAsia"/>
          <w:sz w:val="24"/>
          <w:szCs w:val="24"/>
        </w:rPr>
        <w:t>获取</w:t>
      </w:r>
      <w:r w:rsidRPr="00EB3C49">
        <w:rPr>
          <w:rFonts w:asciiTheme="minorEastAsia" w:eastAsiaTheme="minorEastAsia" w:hAnsiTheme="minorEastAsia"/>
          <w:sz w:val="24"/>
          <w:szCs w:val="24"/>
        </w:rPr>
        <w:t>相关事宜</w:t>
      </w:r>
    </w:p>
    <w:p w14:paraId="2313599A" w14:textId="388056A4" w:rsidR="00253B39" w:rsidRPr="00EB3C49" w:rsidRDefault="00643FB4">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1.招标文件获取时间</w:t>
      </w:r>
      <w:r w:rsidRPr="00EB3C49">
        <w:rPr>
          <w:rFonts w:asciiTheme="minorEastAsia" w:eastAsiaTheme="minorEastAsia" w:hAnsiTheme="minorEastAsia"/>
          <w:sz w:val="24"/>
          <w:szCs w:val="24"/>
        </w:rPr>
        <w:t>：</w:t>
      </w:r>
      <w:r w:rsidR="00D204E0" w:rsidRPr="00EB3C49">
        <w:rPr>
          <w:rFonts w:asciiTheme="minorEastAsia" w:eastAsiaTheme="minorEastAsia" w:hAnsiTheme="minorEastAsia"/>
          <w:sz w:val="24"/>
          <w:szCs w:val="24"/>
          <w:highlight w:val="yellow"/>
        </w:rPr>
        <w:t>20</w:t>
      </w:r>
      <w:r w:rsidR="00407137" w:rsidRPr="00EB3C49">
        <w:rPr>
          <w:rFonts w:asciiTheme="minorEastAsia" w:eastAsiaTheme="minorEastAsia" w:hAnsiTheme="minorEastAsia"/>
          <w:sz w:val="24"/>
          <w:szCs w:val="24"/>
          <w:highlight w:val="yellow"/>
        </w:rPr>
        <w:t>2</w:t>
      </w:r>
      <w:r w:rsidR="0015553D">
        <w:rPr>
          <w:rFonts w:asciiTheme="minorEastAsia" w:eastAsiaTheme="minorEastAsia" w:hAnsiTheme="minorEastAsia"/>
          <w:sz w:val="24"/>
          <w:szCs w:val="24"/>
          <w:highlight w:val="yellow"/>
        </w:rPr>
        <w:t>3</w:t>
      </w:r>
      <w:r w:rsidR="00D204E0" w:rsidRPr="00EB3C49">
        <w:rPr>
          <w:rFonts w:asciiTheme="minorEastAsia" w:eastAsiaTheme="minorEastAsia" w:hAnsiTheme="minorEastAsia"/>
          <w:sz w:val="24"/>
          <w:szCs w:val="24"/>
          <w:highlight w:val="yellow"/>
        </w:rPr>
        <w:t>年</w:t>
      </w:r>
      <w:r w:rsidR="0015553D">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sz w:val="24"/>
          <w:szCs w:val="24"/>
          <w:highlight w:val="yellow"/>
        </w:rPr>
        <w:t>月</w:t>
      </w:r>
      <w:r w:rsidR="0015553D">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sz w:val="24"/>
          <w:szCs w:val="24"/>
          <w:highlight w:val="yellow"/>
        </w:rPr>
        <w:t>日至202</w:t>
      </w:r>
      <w:r w:rsidR="0015553D">
        <w:rPr>
          <w:rFonts w:asciiTheme="minorEastAsia" w:eastAsiaTheme="minorEastAsia" w:hAnsiTheme="minorEastAsia"/>
          <w:sz w:val="24"/>
          <w:szCs w:val="24"/>
          <w:highlight w:val="yellow"/>
        </w:rPr>
        <w:t>3</w:t>
      </w:r>
      <w:r w:rsidR="00D204E0" w:rsidRPr="00EB3C49">
        <w:rPr>
          <w:rFonts w:asciiTheme="minorEastAsia" w:eastAsiaTheme="minorEastAsia" w:hAnsiTheme="minorEastAsia"/>
          <w:sz w:val="24"/>
          <w:szCs w:val="24"/>
          <w:highlight w:val="yellow"/>
        </w:rPr>
        <w:t>年</w:t>
      </w:r>
      <w:r w:rsidR="0015553D">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sz w:val="24"/>
          <w:szCs w:val="24"/>
          <w:highlight w:val="yellow"/>
        </w:rPr>
        <w:t>月</w:t>
      </w:r>
      <w:r w:rsidR="0015553D">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sz w:val="24"/>
          <w:szCs w:val="24"/>
          <w:highlight w:val="yellow"/>
        </w:rPr>
        <w:t>日</w:t>
      </w:r>
      <w:r w:rsidRPr="00EB3C49">
        <w:rPr>
          <w:rFonts w:asciiTheme="minorEastAsia" w:eastAsiaTheme="minorEastAsia" w:hAnsiTheme="minorEastAsia"/>
          <w:sz w:val="24"/>
          <w:szCs w:val="24"/>
        </w:rPr>
        <w:t>（双休日及法定节假日除外）</w:t>
      </w:r>
      <w:r w:rsidRPr="00EB3C49">
        <w:rPr>
          <w:rFonts w:asciiTheme="minorEastAsia" w:eastAsiaTheme="minorEastAsia" w:hAnsiTheme="minorEastAsia" w:hint="eastAsia"/>
          <w:sz w:val="24"/>
          <w:szCs w:val="24"/>
        </w:rPr>
        <w:t xml:space="preserve"> AM</w:t>
      </w:r>
      <w:r w:rsidRPr="00EB3C49">
        <w:rPr>
          <w:rFonts w:asciiTheme="minorEastAsia" w:eastAsiaTheme="minorEastAsia" w:hAnsiTheme="minorEastAsia"/>
          <w:sz w:val="24"/>
          <w:szCs w:val="24"/>
        </w:rPr>
        <w:t>：09：00-11：</w:t>
      </w:r>
      <w:r w:rsidRPr="00EB3C49">
        <w:rPr>
          <w:rFonts w:asciiTheme="minorEastAsia" w:eastAsiaTheme="minorEastAsia" w:hAnsiTheme="minorEastAsia" w:hint="eastAsia"/>
          <w:sz w:val="24"/>
          <w:szCs w:val="24"/>
        </w:rPr>
        <w:t>30  PM</w:t>
      </w: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：00-1</w:t>
      </w:r>
      <w:r w:rsidRPr="00EB3C49">
        <w:rPr>
          <w:rFonts w:asciiTheme="minorEastAsia" w:eastAsiaTheme="minorEastAsia" w:hAnsiTheme="minorEastAsia" w:hint="eastAsia"/>
          <w:sz w:val="24"/>
          <w:szCs w:val="24"/>
        </w:rPr>
        <w:t>6</w:t>
      </w:r>
      <w:r w:rsidRPr="00EB3C49">
        <w:rPr>
          <w:rFonts w:asciiTheme="minorEastAsia" w:eastAsiaTheme="minorEastAsia" w:hAnsiTheme="minorEastAsia"/>
          <w:sz w:val="24"/>
          <w:szCs w:val="24"/>
        </w:rPr>
        <w:t>：30</w:t>
      </w:r>
      <w:r w:rsidRPr="00EB3C49">
        <w:rPr>
          <w:rFonts w:asciiTheme="minorEastAsia" w:eastAsiaTheme="minorEastAsia" w:hAnsiTheme="minorEastAsia" w:hint="eastAsia"/>
          <w:sz w:val="24"/>
          <w:szCs w:val="24"/>
        </w:rPr>
        <w:t>。</w:t>
      </w:r>
    </w:p>
    <w:p w14:paraId="386131ED" w14:textId="77777777" w:rsidR="00407137" w:rsidRPr="00EB3C49" w:rsidRDefault="00643FB4" w:rsidP="00407137">
      <w:pPr>
        <w:widowControl/>
        <w:spacing w:before="60" w:after="60" w:line="360" w:lineRule="auto"/>
        <w:ind w:right="60"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招标文件</w:t>
      </w:r>
      <w:r w:rsidRPr="00EB3C49">
        <w:rPr>
          <w:rFonts w:asciiTheme="minorEastAsia" w:eastAsiaTheme="minorEastAsia" w:hAnsiTheme="minorEastAsia"/>
          <w:sz w:val="24"/>
          <w:szCs w:val="24"/>
        </w:rPr>
        <w:t>获取方式</w:t>
      </w:r>
      <w:r w:rsidR="00407137" w:rsidRPr="00EB3C49">
        <w:rPr>
          <w:rFonts w:asciiTheme="minorEastAsia" w:eastAsiaTheme="minorEastAsia" w:hAnsiTheme="minorEastAsia" w:hint="eastAsia"/>
          <w:sz w:val="24"/>
          <w:szCs w:val="24"/>
        </w:rPr>
        <w:t>：</w:t>
      </w:r>
    </w:p>
    <w:p w14:paraId="03C527CB" w14:textId="7CD6F178" w:rsidR="00407137" w:rsidRPr="00EB3C49" w:rsidRDefault="00407137" w:rsidP="00407137">
      <w:pPr>
        <w:widowControl/>
        <w:spacing w:before="60" w:after="60" w:line="360" w:lineRule="auto"/>
        <w:ind w:right="60" w:firstLineChars="200" w:firstLine="480"/>
        <w:contextualSpacing/>
        <w:rPr>
          <w:rFonts w:asciiTheme="minorEastAsia" w:eastAsiaTheme="minorEastAsia" w:hAnsiTheme="minorEastAsia"/>
          <w:kern w:val="0"/>
          <w:sz w:val="24"/>
          <w:szCs w:val="24"/>
        </w:rPr>
      </w:pPr>
      <w:r w:rsidRPr="00EB3C49">
        <w:rPr>
          <w:rFonts w:asciiTheme="minorEastAsia" w:eastAsiaTheme="minorEastAsia" w:hAnsiTheme="minorEastAsia" w:hint="eastAsia"/>
          <w:kern w:val="0"/>
          <w:sz w:val="24"/>
          <w:szCs w:val="24"/>
        </w:rPr>
        <w:t>2.1</w:t>
      </w:r>
      <w:r w:rsidRPr="00EB3C49">
        <w:rPr>
          <w:rFonts w:asciiTheme="minorEastAsia" w:eastAsiaTheme="minorEastAsia" w:hAnsiTheme="minorEastAsia"/>
          <w:kern w:val="0"/>
          <w:sz w:val="24"/>
          <w:szCs w:val="24"/>
        </w:rPr>
        <w:t xml:space="preserve"> </w:t>
      </w:r>
      <w:r w:rsidRPr="00EB3C49">
        <w:rPr>
          <w:rFonts w:asciiTheme="minorEastAsia" w:eastAsiaTheme="minorEastAsia" w:hAnsiTheme="minorEastAsia" w:hint="eastAsia"/>
          <w:kern w:val="0"/>
          <w:sz w:val="24"/>
          <w:szCs w:val="24"/>
        </w:rPr>
        <w:t>现场获取</w:t>
      </w:r>
      <w:r w:rsidRPr="00EB3C49">
        <w:rPr>
          <w:rFonts w:asciiTheme="minorEastAsia" w:eastAsiaTheme="minorEastAsia" w:hAnsiTheme="minorEastAsia"/>
          <w:kern w:val="0"/>
          <w:sz w:val="24"/>
          <w:szCs w:val="24"/>
        </w:rPr>
        <w:t>：</w:t>
      </w:r>
      <w:r w:rsidR="0015553D">
        <w:rPr>
          <w:rFonts w:asciiTheme="minorEastAsia" w:eastAsiaTheme="minorEastAsia" w:hAnsiTheme="minorEastAsia" w:hint="eastAsia"/>
          <w:kern w:val="0"/>
          <w:sz w:val="24"/>
          <w:szCs w:val="24"/>
        </w:rPr>
        <w:t>绍兴市越城区中兴北路6</w:t>
      </w:r>
      <w:r w:rsidR="0015553D">
        <w:rPr>
          <w:rFonts w:asciiTheme="minorEastAsia" w:eastAsiaTheme="minorEastAsia" w:hAnsiTheme="minorEastAsia"/>
          <w:kern w:val="0"/>
          <w:sz w:val="24"/>
          <w:szCs w:val="24"/>
        </w:rPr>
        <w:t>01</w:t>
      </w:r>
      <w:r w:rsidR="0015553D">
        <w:rPr>
          <w:rFonts w:asciiTheme="minorEastAsia" w:eastAsiaTheme="minorEastAsia" w:hAnsiTheme="minorEastAsia" w:hint="eastAsia"/>
          <w:kern w:val="0"/>
          <w:sz w:val="24"/>
          <w:szCs w:val="24"/>
        </w:rPr>
        <w:t>号好望大厦2幢1</w:t>
      </w:r>
      <w:r w:rsidR="0015553D">
        <w:rPr>
          <w:rFonts w:asciiTheme="minorEastAsia" w:eastAsiaTheme="minorEastAsia" w:hAnsiTheme="minorEastAsia"/>
          <w:kern w:val="0"/>
          <w:sz w:val="24"/>
          <w:szCs w:val="24"/>
        </w:rPr>
        <w:t>502</w:t>
      </w:r>
      <w:r w:rsidR="0015553D">
        <w:rPr>
          <w:rFonts w:asciiTheme="minorEastAsia" w:eastAsiaTheme="minorEastAsia" w:hAnsiTheme="minorEastAsia" w:hint="eastAsia"/>
          <w:kern w:val="0"/>
          <w:sz w:val="24"/>
          <w:szCs w:val="24"/>
        </w:rPr>
        <w:t>室。</w:t>
      </w:r>
    </w:p>
    <w:p w14:paraId="3D94504B" w14:textId="330CA971" w:rsidR="00253B39" w:rsidRPr="00EB3C49" w:rsidRDefault="00407137" w:rsidP="00407137">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hint="eastAsia"/>
          <w:kern w:val="0"/>
          <w:sz w:val="24"/>
          <w:szCs w:val="24"/>
        </w:rPr>
        <w:t>2.2</w:t>
      </w:r>
      <w:r w:rsidRPr="00EB3C49">
        <w:rPr>
          <w:rFonts w:asciiTheme="minorEastAsia" w:eastAsiaTheme="minorEastAsia" w:hAnsiTheme="minorEastAsia"/>
          <w:kern w:val="0"/>
          <w:sz w:val="24"/>
          <w:szCs w:val="24"/>
        </w:rPr>
        <w:t xml:space="preserve"> 远程</w:t>
      </w:r>
      <w:r w:rsidRPr="00EB3C49">
        <w:rPr>
          <w:rFonts w:asciiTheme="minorEastAsia" w:eastAsiaTheme="minorEastAsia" w:hAnsiTheme="minorEastAsia" w:hint="eastAsia"/>
          <w:kern w:val="0"/>
          <w:sz w:val="24"/>
          <w:szCs w:val="24"/>
        </w:rPr>
        <w:t>获取（推荐）：电话</w:t>
      </w:r>
      <w:r w:rsidRPr="00EB3C49">
        <w:rPr>
          <w:rFonts w:asciiTheme="minorEastAsia" w:eastAsiaTheme="minorEastAsia" w:hAnsiTheme="minorEastAsia"/>
          <w:kern w:val="0"/>
          <w:sz w:val="24"/>
          <w:szCs w:val="24"/>
        </w:rPr>
        <w:t>报名，</w:t>
      </w:r>
      <w:r w:rsidRPr="00EB3C49">
        <w:rPr>
          <w:rFonts w:asciiTheme="minorEastAsia" w:eastAsiaTheme="minorEastAsia" w:hAnsiTheme="minorEastAsia" w:hint="eastAsia"/>
          <w:kern w:val="0"/>
          <w:sz w:val="24"/>
          <w:szCs w:val="24"/>
        </w:rPr>
        <w:t>报名</w:t>
      </w:r>
      <w:r w:rsidRPr="00EB3C49">
        <w:rPr>
          <w:rFonts w:asciiTheme="minorEastAsia" w:eastAsiaTheme="minorEastAsia" w:hAnsiTheme="minorEastAsia"/>
          <w:kern w:val="0"/>
          <w:sz w:val="24"/>
          <w:szCs w:val="24"/>
        </w:rPr>
        <w:t>材料纸质版快递</w:t>
      </w:r>
      <w:r w:rsidR="0015553D">
        <w:rPr>
          <w:rFonts w:asciiTheme="minorEastAsia" w:eastAsiaTheme="minorEastAsia" w:hAnsiTheme="minorEastAsia" w:hint="eastAsia"/>
          <w:kern w:val="0"/>
          <w:sz w:val="24"/>
          <w:szCs w:val="24"/>
        </w:rPr>
        <w:t>（</w:t>
      </w:r>
      <w:r w:rsidR="0015553D" w:rsidRPr="0015553D">
        <w:rPr>
          <w:rFonts w:asciiTheme="minorEastAsia" w:eastAsiaTheme="minorEastAsia" w:hAnsiTheme="minorEastAsia" w:hint="eastAsia"/>
          <w:kern w:val="0"/>
          <w:sz w:val="24"/>
          <w:szCs w:val="24"/>
        </w:rPr>
        <w:t>好望大厦2幢1502室（绍兴市越城区中兴北路601号）浙江社发项目管理有限公司，接收人：王女士，联系方式：13484381717</w:t>
      </w:r>
      <w:r w:rsidR="0015553D">
        <w:rPr>
          <w:rFonts w:asciiTheme="minorEastAsia" w:eastAsiaTheme="minorEastAsia" w:hAnsiTheme="minorEastAsia" w:hint="eastAsia"/>
          <w:kern w:val="0"/>
          <w:sz w:val="24"/>
          <w:szCs w:val="24"/>
        </w:rPr>
        <w:t>）</w:t>
      </w:r>
      <w:r w:rsidRPr="00EB3C49">
        <w:rPr>
          <w:rFonts w:asciiTheme="minorEastAsia" w:eastAsiaTheme="minorEastAsia" w:hAnsiTheme="minorEastAsia" w:hint="eastAsia"/>
          <w:kern w:val="0"/>
          <w:sz w:val="24"/>
          <w:szCs w:val="24"/>
        </w:rPr>
        <w:t>，招标</w:t>
      </w:r>
      <w:r w:rsidRPr="00EB3C49">
        <w:rPr>
          <w:rFonts w:asciiTheme="minorEastAsia" w:eastAsiaTheme="minorEastAsia" w:hAnsiTheme="minorEastAsia"/>
          <w:kern w:val="0"/>
          <w:sz w:val="24"/>
          <w:szCs w:val="24"/>
        </w:rPr>
        <w:t>文件电子版获取</w:t>
      </w:r>
      <w:r w:rsidRPr="00EB3C49">
        <w:rPr>
          <w:rFonts w:asciiTheme="minorEastAsia" w:eastAsiaTheme="minorEastAsia" w:hAnsiTheme="minorEastAsia" w:hint="eastAsia"/>
          <w:kern w:val="0"/>
          <w:sz w:val="24"/>
          <w:szCs w:val="24"/>
        </w:rPr>
        <w:t>。</w:t>
      </w:r>
    </w:p>
    <w:p w14:paraId="7D99DA11" w14:textId="63CB994B" w:rsidR="0015553D" w:rsidRPr="0015553D" w:rsidRDefault="00643FB4" w:rsidP="0015553D">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3.</w:t>
      </w:r>
      <w:r w:rsidRPr="00EB3C49">
        <w:rPr>
          <w:rFonts w:asciiTheme="minorEastAsia" w:eastAsiaTheme="minorEastAsia" w:hAnsiTheme="minorEastAsia" w:hint="eastAsia"/>
          <w:sz w:val="24"/>
          <w:szCs w:val="24"/>
        </w:rPr>
        <w:t>招标文件</w:t>
      </w:r>
      <w:r w:rsidRPr="00EB3C49">
        <w:rPr>
          <w:rFonts w:asciiTheme="minorEastAsia" w:eastAsiaTheme="minorEastAsia" w:hAnsiTheme="minorEastAsia"/>
          <w:sz w:val="24"/>
          <w:szCs w:val="24"/>
        </w:rPr>
        <w:t>售价：</w:t>
      </w: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00</w:t>
      </w:r>
      <w:r w:rsidRPr="00EB3C49">
        <w:rPr>
          <w:rFonts w:asciiTheme="minorEastAsia" w:eastAsiaTheme="minorEastAsia" w:hAnsiTheme="minorEastAsia" w:hint="eastAsia"/>
          <w:sz w:val="24"/>
          <w:szCs w:val="24"/>
        </w:rPr>
        <w:t>元/本</w:t>
      </w:r>
      <w:r w:rsidRPr="00EB3C49">
        <w:rPr>
          <w:rFonts w:asciiTheme="minorEastAsia" w:eastAsiaTheme="minorEastAsia" w:hAnsiTheme="minorEastAsia"/>
          <w:sz w:val="24"/>
          <w:szCs w:val="24"/>
        </w:rPr>
        <w:t>（售后不退）</w:t>
      </w:r>
      <w:r w:rsidR="0015553D" w:rsidRPr="0015553D">
        <w:rPr>
          <w:rFonts w:asciiTheme="minorEastAsia" w:eastAsiaTheme="minorEastAsia" w:hAnsiTheme="minorEastAsia" w:hint="eastAsia"/>
          <w:sz w:val="24"/>
          <w:szCs w:val="24"/>
        </w:rPr>
        <w:t>，请在投标前缴纳至以下账户（需备注项目名称和报名单位（可简称））：</w:t>
      </w:r>
    </w:p>
    <w:p w14:paraId="124FB218" w14:textId="77777777" w:rsidR="0015553D" w:rsidRPr="0015553D" w:rsidRDefault="0015553D" w:rsidP="0015553D">
      <w:pPr>
        <w:spacing w:line="360" w:lineRule="auto"/>
        <w:ind w:firstLine="480"/>
        <w:rPr>
          <w:rFonts w:asciiTheme="minorEastAsia" w:eastAsiaTheme="minorEastAsia" w:hAnsiTheme="minorEastAsia"/>
          <w:sz w:val="24"/>
          <w:szCs w:val="24"/>
        </w:rPr>
      </w:pPr>
      <w:r w:rsidRPr="0015553D">
        <w:rPr>
          <w:rFonts w:asciiTheme="minorEastAsia" w:eastAsiaTheme="minorEastAsia" w:hAnsiTheme="minorEastAsia" w:hint="eastAsia"/>
          <w:sz w:val="24"/>
          <w:szCs w:val="24"/>
        </w:rPr>
        <w:t>开  户 名 称：浙江社发项目管理有限公司</w:t>
      </w:r>
    </w:p>
    <w:p w14:paraId="166FF633" w14:textId="77777777" w:rsidR="0015553D" w:rsidRPr="0015553D" w:rsidRDefault="0015553D" w:rsidP="0015553D">
      <w:pPr>
        <w:spacing w:line="360" w:lineRule="auto"/>
        <w:ind w:firstLine="480"/>
        <w:rPr>
          <w:rFonts w:asciiTheme="minorEastAsia" w:eastAsiaTheme="minorEastAsia" w:hAnsiTheme="minorEastAsia"/>
          <w:sz w:val="24"/>
          <w:szCs w:val="24"/>
        </w:rPr>
      </w:pPr>
      <w:r w:rsidRPr="0015553D">
        <w:rPr>
          <w:rFonts w:asciiTheme="minorEastAsia" w:eastAsiaTheme="minorEastAsia" w:hAnsiTheme="minorEastAsia" w:hint="eastAsia"/>
          <w:sz w:val="24"/>
          <w:szCs w:val="24"/>
        </w:rPr>
        <w:t>开   户   行：招商银行股份有限公司杭州凤起支行</w:t>
      </w:r>
    </w:p>
    <w:p w14:paraId="7DD913E6" w14:textId="6044ADD6" w:rsidR="00253B39" w:rsidRPr="00EB3C49" w:rsidRDefault="0015553D" w:rsidP="0015553D">
      <w:pPr>
        <w:spacing w:line="360" w:lineRule="auto"/>
        <w:ind w:firstLine="480"/>
        <w:rPr>
          <w:rFonts w:asciiTheme="minorEastAsia" w:eastAsiaTheme="minorEastAsia" w:hAnsiTheme="minorEastAsia"/>
          <w:sz w:val="24"/>
          <w:szCs w:val="24"/>
        </w:rPr>
      </w:pPr>
      <w:r w:rsidRPr="0015553D">
        <w:rPr>
          <w:rFonts w:asciiTheme="minorEastAsia" w:eastAsiaTheme="minorEastAsia" w:hAnsiTheme="minorEastAsia" w:hint="eastAsia"/>
          <w:sz w:val="24"/>
          <w:szCs w:val="24"/>
        </w:rPr>
        <w:t>账        号：571911912410201</w:t>
      </w:r>
      <w:r w:rsidR="00643FB4" w:rsidRPr="00EB3C49">
        <w:rPr>
          <w:rFonts w:asciiTheme="minorEastAsia" w:eastAsiaTheme="minorEastAsia" w:hAnsiTheme="minorEastAsia" w:hint="eastAsia"/>
          <w:sz w:val="24"/>
          <w:szCs w:val="24"/>
        </w:rPr>
        <w:t>。</w:t>
      </w:r>
    </w:p>
    <w:p w14:paraId="0BDD69C6" w14:textId="77777777" w:rsidR="00253B39" w:rsidRPr="00EB3C49" w:rsidRDefault="00643FB4">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4</w:t>
      </w:r>
      <w:r w:rsidRPr="00EB3C49">
        <w:rPr>
          <w:rFonts w:asciiTheme="minorEastAsia" w:eastAsiaTheme="minorEastAsia" w:hAnsiTheme="minorEastAsia" w:hint="eastAsia"/>
          <w:sz w:val="24"/>
          <w:szCs w:val="24"/>
        </w:rPr>
        <w:t>.注意事项</w:t>
      </w:r>
    </w:p>
    <w:p w14:paraId="482F974A" w14:textId="77777777" w:rsidR="00253B39" w:rsidRPr="00EB3C49" w:rsidRDefault="00643FB4">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4.1</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供应商认为招标文件使自己的权益受到损害的，可以自获取招标文件之日或者招标公告期限届满之日起7个工作日内，以书面形式向采购人和采购代理机构提出质疑。</w:t>
      </w:r>
    </w:p>
    <w:p w14:paraId="64CBBADC" w14:textId="77777777" w:rsidR="00253B39" w:rsidRPr="00EB3C49" w:rsidRDefault="00643FB4">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4.2</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单位负责人为同一人或者存在直接控股、管理关系的不同供应商，不得参加同一合同项下的政府采购活动。</w:t>
      </w:r>
    </w:p>
    <w:p w14:paraId="76CC86F9" w14:textId="77777777" w:rsidR="00253B39" w:rsidRPr="00EB3C49" w:rsidRDefault="00643FB4">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4.3</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除单一来源采购项目外，为采购项目提供整体设计、规范编制或者项目管理、监理、检测等服务的供应商，不得再参加该采购项目的其他采购活动。</w:t>
      </w:r>
    </w:p>
    <w:p w14:paraId="1F6304BB" w14:textId="77777777" w:rsidR="00253B39" w:rsidRPr="00EB3C49" w:rsidRDefault="00643FB4">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4.4</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采购代理机构</w:t>
      </w:r>
      <w:r w:rsidR="00573EEE" w:rsidRPr="00EB3C49">
        <w:rPr>
          <w:rFonts w:asciiTheme="minorEastAsia" w:eastAsiaTheme="minorEastAsia" w:hAnsiTheme="minorEastAsia" w:cs="宋体" w:hint="eastAsia"/>
          <w:sz w:val="24"/>
          <w:szCs w:val="24"/>
        </w:rPr>
        <w:t>将拒绝接受未获取招标</w:t>
      </w:r>
      <w:r w:rsidRPr="00EB3C49">
        <w:rPr>
          <w:rFonts w:asciiTheme="minorEastAsia" w:eastAsiaTheme="minorEastAsia" w:hAnsiTheme="minorEastAsia" w:cs="宋体" w:hint="eastAsia"/>
          <w:sz w:val="24"/>
          <w:szCs w:val="24"/>
        </w:rPr>
        <w:t>文件供应商的投标文件。</w:t>
      </w:r>
    </w:p>
    <w:p w14:paraId="34B94098" w14:textId="77777777" w:rsidR="00573EEE" w:rsidRPr="00EB3C49" w:rsidRDefault="00573EEE" w:rsidP="00573EEE">
      <w:pPr>
        <w:spacing w:line="360" w:lineRule="auto"/>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五、资格预审相关</w:t>
      </w:r>
      <w:r w:rsidRPr="00EB3C49">
        <w:rPr>
          <w:rFonts w:asciiTheme="minorEastAsia" w:eastAsiaTheme="minorEastAsia" w:hAnsiTheme="minorEastAsia"/>
          <w:sz w:val="24"/>
          <w:szCs w:val="24"/>
        </w:rPr>
        <w:t>事项</w:t>
      </w:r>
    </w:p>
    <w:p w14:paraId="41EFC5B6" w14:textId="77777777" w:rsidR="00573EEE" w:rsidRPr="00EB3C49" w:rsidRDefault="00573EEE" w:rsidP="00573EEE">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00407137" w:rsidRPr="00EB3C49">
        <w:rPr>
          <w:rFonts w:asciiTheme="minorEastAsia" w:eastAsiaTheme="minorEastAsia" w:hAnsiTheme="minorEastAsia" w:hint="eastAsia"/>
          <w:sz w:val="24"/>
          <w:szCs w:val="24"/>
        </w:rPr>
        <w:t>资格预审</w:t>
      </w:r>
      <w:r w:rsidRPr="00EB3C49">
        <w:rPr>
          <w:rFonts w:asciiTheme="minorEastAsia" w:eastAsiaTheme="minorEastAsia" w:hAnsiTheme="minorEastAsia" w:hint="eastAsia"/>
          <w:sz w:val="24"/>
          <w:szCs w:val="24"/>
        </w:rPr>
        <w:t>材料（</w:t>
      </w:r>
      <w:r w:rsidR="00407137" w:rsidRPr="00EB3C49">
        <w:rPr>
          <w:rFonts w:asciiTheme="minorEastAsia" w:eastAsiaTheme="minorEastAsia" w:hAnsiTheme="minorEastAsia" w:hint="eastAsia"/>
          <w:b/>
          <w:sz w:val="24"/>
          <w:szCs w:val="24"/>
        </w:rPr>
        <w:t>无需</w:t>
      </w:r>
      <w:r w:rsidR="00407137" w:rsidRPr="00EB3C49">
        <w:rPr>
          <w:rFonts w:asciiTheme="minorEastAsia" w:eastAsiaTheme="minorEastAsia" w:hAnsiTheme="minorEastAsia"/>
          <w:b/>
          <w:sz w:val="24"/>
          <w:szCs w:val="24"/>
        </w:rPr>
        <w:t>胶装</w:t>
      </w:r>
      <w:r w:rsidR="00407137" w:rsidRPr="00EB3C49">
        <w:rPr>
          <w:rFonts w:asciiTheme="minorEastAsia" w:eastAsiaTheme="minorEastAsia" w:hAnsiTheme="minorEastAsia" w:hint="eastAsia"/>
          <w:b/>
          <w:sz w:val="24"/>
          <w:szCs w:val="24"/>
        </w:rPr>
        <w:t>一正一副</w:t>
      </w:r>
      <w:r w:rsidR="00407137" w:rsidRPr="00EB3C49">
        <w:rPr>
          <w:rFonts w:asciiTheme="minorEastAsia" w:eastAsiaTheme="minorEastAsia" w:hAnsiTheme="minorEastAsia"/>
          <w:b/>
          <w:sz w:val="24"/>
          <w:szCs w:val="24"/>
        </w:rPr>
        <w:t>，</w:t>
      </w:r>
      <w:r w:rsidRPr="00EB3C49">
        <w:rPr>
          <w:rFonts w:asciiTheme="minorEastAsia" w:eastAsiaTheme="minorEastAsia" w:hAnsiTheme="minorEastAsia" w:hint="eastAsia"/>
          <w:b/>
          <w:sz w:val="24"/>
          <w:szCs w:val="24"/>
        </w:rPr>
        <w:t>以下材料均需加盖供应商</w:t>
      </w:r>
      <w:r w:rsidRPr="00EB3C49">
        <w:rPr>
          <w:rFonts w:asciiTheme="minorEastAsia" w:eastAsiaTheme="minorEastAsia" w:hAnsiTheme="minorEastAsia"/>
          <w:b/>
          <w:sz w:val="24"/>
          <w:szCs w:val="24"/>
        </w:rPr>
        <w:t>公</w:t>
      </w:r>
      <w:r w:rsidRPr="00EB3C49">
        <w:rPr>
          <w:rFonts w:asciiTheme="minorEastAsia" w:eastAsiaTheme="minorEastAsia" w:hAnsiTheme="minorEastAsia" w:hint="eastAsia"/>
          <w:b/>
          <w:sz w:val="24"/>
          <w:szCs w:val="24"/>
        </w:rPr>
        <w:t>章</w:t>
      </w:r>
      <w:r w:rsidRPr="00EB3C49">
        <w:rPr>
          <w:rFonts w:asciiTheme="minorEastAsia" w:eastAsiaTheme="minorEastAsia" w:hAnsiTheme="minorEastAsia" w:hint="eastAsia"/>
          <w:sz w:val="24"/>
          <w:szCs w:val="24"/>
        </w:rPr>
        <w:t>）：</w:t>
      </w:r>
    </w:p>
    <w:p w14:paraId="26809D54" w14:textId="02E15F64" w:rsidR="00573EEE" w:rsidRPr="00EB3C49" w:rsidRDefault="00573EEE"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lastRenderedPageBreak/>
        <w:t>1.</w:t>
      </w:r>
      <w:r w:rsidRPr="00EB3C49">
        <w:rPr>
          <w:rFonts w:asciiTheme="minorEastAsia" w:eastAsiaTheme="minorEastAsia" w:hAnsiTheme="minorEastAsia"/>
          <w:sz w:val="24"/>
          <w:szCs w:val="24"/>
        </w:rPr>
        <w:t>1</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封面</w:t>
      </w:r>
      <w:r w:rsidRPr="00EB3C49">
        <w:rPr>
          <w:rFonts w:asciiTheme="minorEastAsia" w:eastAsiaTheme="minorEastAsia" w:hAnsiTheme="minorEastAsia"/>
          <w:sz w:val="24"/>
          <w:szCs w:val="24"/>
        </w:rPr>
        <w:t>（</w:t>
      </w:r>
      <w:r w:rsidR="00407137" w:rsidRPr="00EB3C49">
        <w:rPr>
          <w:rFonts w:asciiTheme="minorEastAsia" w:eastAsiaTheme="minorEastAsia" w:hAnsiTheme="minorEastAsia" w:hint="eastAsia"/>
          <w:b/>
          <w:color w:val="FF0000"/>
          <w:sz w:val="24"/>
          <w:szCs w:val="24"/>
        </w:rPr>
        <w:t>附表</w:t>
      </w:r>
      <w:r w:rsidR="004079E7">
        <w:rPr>
          <w:rFonts w:asciiTheme="minorEastAsia" w:eastAsiaTheme="minorEastAsia" w:hAnsiTheme="minorEastAsia"/>
          <w:b/>
          <w:color w:val="FF0000"/>
          <w:sz w:val="24"/>
          <w:szCs w:val="24"/>
        </w:rPr>
        <w:t>1</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w:t>
      </w:r>
    </w:p>
    <w:p w14:paraId="2F205A8F" w14:textId="5C181BA1" w:rsidR="00573EEE" w:rsidRPr="00EB3C49" w:rsidRDefault="00573EEE"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1.2</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法定代表人授权书</w:t>
      </w:r>
      <w:r w:rsidRPr="00EB3C49">
        <w:rPr>
          <w:rFonts w:asciiTheme="minorEastAsia" w:eastAsiaTheme="minorEastAsia" w:hAnsiTheme="minorEastAsia"/>
          <w:sz w:val="24"/>
          <w:szCs w:val="24"/>
        </w:rPr>
        <w:t>（</w:t>
      </w:r>
      <w:r w:rsidR="00A730D7" w:rsidRPr="00EB3C49">
        <w:rPr>
          <w:rFonts w:asciiTheme="minorEastAsia" w:eastAsiaTheme="minorEastAsia" w:hAnsiTheme="minorEastAsia" w:hint="eastAsia"/>
          <w:b/>
          <w:color w:val="FF0000"/>
          <w:sz w:val="24"/>
          <w:szCs w:val="24"/>
        </w:rPr>
        <w:t>附表</w:t>
      </w:r>
      <w:r w:rsidR="005A3801">
        <w:rPr>
          <w:rFonts w:asciiTheme="minorEastAsia" w:eastAsiaTheme="minorEastAsia" w:hAnsiTheme="minorEastAsia"/>
          <w:b/>
          <w:color w:val="FF0000"/>
          <w:sz w:val="24"/>
          <w:szCs w:val="24"/>
        </w:rPr>
        <w:t>4</w:t>
      </w:r>
      <w:r w:rsidRPr="00EB3C49">
        <w:rPr>
          <w:rFonts w:asciiTheme="minorEastAsia" w:eastAsiaTheme="minorEastAsia" w:hAnsiTheme="minorEastAsia"/>
          <w:sz w:val="24"/>
          <w:szCs w:val="24"/>
        </w:rPr>
        <w:t>）</w:t>
      </w:r>
      <w:r w:rsidR="002F5BCD">
        <w:rPr>
          <w:rFonts w:asciiTheme="minorEastAsia" w:eastAsiaTheme="minorEastAsia" w:hAnsiTheme="minorEastAsia" w:hint="eastAsia"/>
          <w:sz w:val="24"/>
          <w:szCs w:val="24"/>
        </w:rPr>
        <w:t>、</w:t>
      </w:r>
      <w:r w:rsidR="002F5BCD" w:rsidRPr="002F5BCD">
        <w:rPr>
          <w:rFonts w:asciiTheme="minorEastAsia" w:eastAsiaTheme="minorEastAsia" w:hAnsiTheme="minorEastAsia" w:hint="eastAsia"/>
          <w:sz w:val="24"/>
          <w:szCs w:val="24"/>
        </w:rPr>
        <w:t>授权代表社保证明</w:t>
      </w:r>
    </w:p>
    <w:p w14:paraId="073EFEE3" w14:textId="77777777" w:rsidR="00573EEE" w:rsidRPr="00EB3C49" w:rsidRDefault="00573EEE"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1.3</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供应商</w:t>
      </w:r>
      <w:r w:rsidRPr="00EB3C49">
        <w:rPr>
          <w:rFonts w:asciiTheme="minorEastAsia" w:eastAsiaTheme="minorEastAsia" w:hAnsiTheme="minorEastAsia"/>
          <w:sz w:val="24"/>
          <w:szCs w:val="24"/>
        </w:rPr>
        <w:t>营业执照副本</w:t>
      </w:r>
      <w:r w:rsidRPr="00EB3C49">
        <w:rPr>
          <w:rFonts w:asciiTheme="minorEastAsia" w:eastAsiaTheme="minorEastAsia" w:hAnsiTheme="minorEastAsia" w:hint="eastAsia"/>
          <w:sz w:val="24"/>
          <w:szCs w:val="24"/>
        </w:rPr>
        <w:t>、医疗器械生产</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经营</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许可证</w:t>
      </w:r>
      <w:r w:rsidRPr="00EB3C49">
        <w:rPr>
          <w:rFonts w:asciiTheme="minorEastAsia" w:eastAsiaTheme="minorEastAsia" w:hAnsiTheme="minorEastAsia"/>
          <w:sz w:val="24"/>
          <w:szCs w:val="24"/>
        </w:rPr>
        <w:t>副本复印件。</w:t>
      </w:r>
    </w:p>
    <w:p w14:paraId="1F1AEF0B" w14:textId="49817235" w:rsidR="00573EEE" w:rsidRPr="00EB3C49" w:rsidRDefault="00573EEE"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1.4</w:t>
      </w:r>
      <w:r w:rsidR="0015553D">
        <w:rPr>
          <w:rFonts w:asciiTheme="minorEastAsia" w:eastAsiaTheme="minorEastAsia" w:hAnsiTheme="minorEastAsia"/>
          <w:sz w:val="24"/>
          <w:szCs w:val="24"/>
        </w:rPr>
        <w:t xml:space="preserve"> </w:t>
      </w:r>
      <w:r w:rsidR="0015553D" w:rsidRPr="0015553D">
        <w:rPr>
          <w:rFonts w:asciiTheme="minorEastAsia" w:eastAsiaTheme="minorEastAsia" w:hAnsiTheme="minorEastAsia" w:hint="eastAsia"/>
          <w:sz w:val="24"/>
          <w:szCs w:val="24"/>
        </w:rPr>
        <w:t>供应商基本资格条件书面承诺函</w:t>
      </w:r>
      <w:r w:rsidR="004079E7" w:rsidRPr="00EB3C49">
        <w:rPr>
          <w:rFonts w:asciiTheme="minorEastAsia" w:eastAsiaTheme="minorEastAsia" w:hAnsiTheme="minorEastAsia"/>
          <w:sz w:val="24"/>
          <w:szCs w:val="24"/>
        </w:rPr>
        <w:t>（</w:t>
      </w:r>
      <w:r w:rsidR="004079E7" w:rsidRPr="00EB3C49">
        <w:rPr>
          <w:rFonts w:asciiTheme="minorEastAsia" w:eastAsiaTheme="minorEastAsia" w:hAnsiTheme="minorEastAsia" w:hint="eastAsia"/>
          <w:b/>
          <w:color w:val="FF0000"/>
          <w:sz w:val="24"/>
          <w:szCs w:val="24"/>
        </w:rPr>
        <w:t>附表</w:t>
      </w:r>
      <w:r w:rsidR="004079E7">
        <w:rPr>
          <w:rFonts w:asciiTheme="minorEastAsia" w:eastAsiaTheme="minorEastAsia" w:hAnsiTheme="minorEastAsia"/>
          <w:b/>
          <w:color w:val="FF0000"/>
          <w:sz w:val="24"/>
          <w:szCs w:val="24"/>
        </w:rPr>
        <w:t>5</w:t>
      </w:r>
      <w:r w:rsidR="004079E7" w:rsidRPr="00EB3C49">
        <w:rPr>
          <w:rFonts w:asciiTheme="minorEastAsia" w:eastAsiaTheme="minorEastAsia" w:hAnsiTheme="minorEastAsia"/>
          <w:sz w:val="24"/>
          <w:szCs w:val="24"/>
        </w:rPr>
        <w:t>）</w:t>
      </w:r>
      <w:r w:rsidR="0015553D">
        <w:rPr>
          <w:rFonts w:asciiTheme="minorEastAsia" w:eastAsiaTheme="minorEastAsia" w:hAnsiTheme="minorEastAsia" w:hint="eastAsia"/>
          <w:sz w:val="24"/>
          <w:szCs w:val="24"/>
        </w:rPr>
        <w:t>。</w:t>
      </w:r>
    </w:p>
    <w:p w14:paraId="67513A55" w14:textId="26327029" w:rsidR="00253B39" w:rsidRPr="00EB3C49" w:rsidRDefault="00573EEE"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00384D8D">
        <w:rPr>
          <w:rFonts w:asciiTheme="minorEastAsia" w:eastAsiaTheme="minorEastAsia" w:hAnsiTheme="minorEastAsia"/>
          <w:sz w:val="24"/>
          <w:szCs w:val="24"/>
        </w:rPr>
        <w:t>5</w:t>
      </w:r>
      <w:r w:rsidR="00407137" w:rsidRPr="00EB3C49">
        <w:rPr>
          <w:rFonts w:asciiTheme="minorEastAsia" w:eastAsiaTheme="minorEastAsia" w:hAnsiTheme="minorEastAsia"/>
          <w:sz w:val="24"/>
          <w:szCs w:val="24"/>
        </w:rPr>
        <w:t xml:space="preserve"> </w:t>
      </w:r>
      <w:r w:rsidR="003D2F12" w:rsidRPr="003D2F12">
        <w:rPr>
          <w:rFonts w:asciiTheme="minorEastAsia" w:eastAsiaTheme="minorEastAsia" w:hAnsiTheme="minorEastAsia" w:hint="eastAsia"/>
          <w:sz w:val="24"/>
          <w:szCs w:val="24"/>
        </w:rPr>
        <w:t>两定机构医疗保障信息平台</w:t>
      </w:r>
      <w:r w:rsidRPr="00EB3C49">
        <w:rPr>
          <w:rFonts w:asciiTheme="minorEastAsia" w:eastAsiaTheme="minorEastAsia" w:hAnsiTheme="minorEastAsia" w:hint="eastAsia"/>
          <w:sz w:val="24"/>
          <w:szCs w:val="24"/>
        </w:rPr>
        <w:t>登陆成功及产品配送区域界面打印。</w:t>
      </w:r>
    </w:p>
    <w:p w14:paraId="3237B7B4" w14:textId="40FDB010" w:rsidR="00253B39" w:rsidRPr="00EB3C49" w:rsidRDefault="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00384D8D">
        <w:rPr>
          <w:rFonts w:asciiTheme="minorEastAsia" w:eastAsiaTheme="minorEastAsia" w:hAnsiTheme="minorEastAsia"/>
          <w:sz w:val="24"/>
          <w:szCs w:val="24"/>
        </w:rPr>
        <w:t>6</w:t>
      </w:r>
      <w:r w:rsidR="00407137" w:rsidRPr="00EB3C49">
        <w:rPr>
          <w:rFonts w:asciiTheme="minorEastAsia" w:eastAsiaTheme="minorEastAsia" w:hAnsiTheme="minorEastAsia"/>
          <w:sz w:val="24"/>
          <w:szCs w:val="24"/>
        </w:rPr>
        <w:t xml:space="preserve"> </w:t>
      </w:r>
      <w:r w:rsidR="00643FB4" w:rsidRPr="00EB3C49">
        <w:rPr>
          <w:rFonts w:asciiTheme="minorEastAsia" w:eastAsiaTheme="minorEastAsia" w:hAnsiTheme="minorEastAsia" w:hint="eastAsia"/>
          <w:sz w:val="24"/>
          <w:szCs w:val="24"/>
        </w:rPr>
        <w:t>投标产品</w:t>
      </w:r>
      <w:r w:rsidRPr="00EB3C49">
        <w:rPr>
          <w:rFonts w:asciiTheme="minorEastAsia" w:eastAsiaTheme="minorEastAsia" w:hAnsiTheme="minorEastAsia" w:hint="eastAsia"/>
          <w:sz w:val="24"/>
          <w:szCs w:val="24"/>
        </w:rPr>
        <w:t>逐级</w:t>
      </w:r>
      <w:r w:rsidR="00643FB4" w:rsidRPr="00EB3C49">
        <w:rPr>
          <w:rFonts w:asciiTheme="minorEastAsia" w:eastAsiaTheme="minorEastAsia" w:hAnsiTheme="minorEastAsia" w:hint="eastAsia"/>
          <w:sz w:val="24"/>
          <w:szCs w:val="24"/>
        </w:rPr>
        <w:t>经销授权书（包括</w:t>
      </w:r>
      <w:r w:rsidR="00643FB4" w:rsidRPr="00EB3C49">
        <w:rPr>
          <w:rFonts w:asciiTheme="minorEastAsia" w:eastAsiaTheme="minorEastAsia" w:hAnsiTheme="minorEastAsia"/>
          <w:sz w:val="24"/>
          <w:szCs w:val="24"/>
        </w:rPr>
        <w:t>配套设备</w:t>
      </w:r>
      <w:r w:rsidR="00643FB4" w:rsidRPr="00EB3C49">
        <w:rPr>
          <w:rFonts w:asciiTheme="minorEastAsia" w:eastAsiaTheme="minorEastAsia" w:hAnsiTheme="minorEastAsia" w:hint="eastAsia"/>
          <w:sz w:val="24"/>
          <w:szCs w:val="24"/>
        </w:rPr>
        <w:t>）。</w:t>
      </w:r>
    </w:p>
    <w:p w14:paraId="1E8F52A7" w14:textId="53CFFADC" w:rsidR="00253B39" w:rsidRPr="00EB3C49" w:rsidRDefault="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00384D8D">
        <w:rPr>
          <w:rFonts w:asciiTheme="minorEastAsia" w:eastAsiaTheme="minorEastAsia" w:hAnsiTheme="minorEastAsia"/>
          <w:sz w:val="24"/>
          <w:szCs w:val="24"/>
        </w:rPr>
        <w:t>7</w:t>
      </w:r>
      <w:r w:rsidR="00407137" w:rsidRPr="00EB3C49">
        <w:rPr>
          <w:rFonts w:asciiTheme="minorEastAsia" w:eastAsiaTheme="minorEastAsia" w:hAnsiTheme="minorEastAsia"/>
          <w:sz w:val="24"/>
          <w:szCs w:val="24"/>
        </w:rPr>
        <w:t xml:space="preserve"> </w:t>
      </w:r>
      <w:r w:rsidR="00643FB4" w:rsidRPr="00EB3C49">
        <w:rPr>
          <w:rFonts w:asciiTheme="minorEastAsia" w:eastAsiaTheme="minorEastAsia" w:hAnsiTheme="minorEastAsia" w:hint="eastAsia"/>
          <w:sz w:val="24"/>
          <w:szCs w:val="24"/>
        </w:rPr>
        <w:t>投标产品医疗器械注册证及注册登记表或备案凭证（包括</w:t>
      </w:r>
      <w:r w:rsidR="00643FB4" w:rsidRPr="00EB3C49">
        <w:rPr>
          <w:rFonts w:asciiTheme="minorEastAsia" w:eastAsiaTheme="minorEastAsia" w:hAnsiTheme="minorEastAsia"/>
          <w:sz w:val="24"/>
          <w:szCs w:val="24"/>
        </w:rPr>
        <w:t>配套设备</w:t>
      </w:r>
      <w:r w:rsidR="00643FB4" w:rsidRPr="00EB3C49">
        <w:rPr>
          <w:rFonts w:asciiTheme="minorEastAsia" w:eastAsiaTheme="minorEastAsia" w:hAnsiTheme="minorEastAsia" w:hint="eastAsia"/>
          <w:sz w:val="24"/>
          <w:szCs w:val="24"/>
        </w:rPr>
        <w:t>）。</w:t>
      </w:r>
    </w:p>
    <w:p w14:paraId="7B629779" w14:textId="27000988" w:rsidR="00573EEE" w:rsidRPr="00EB3C49" w:rsidRDefault="00573EEE"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00384D8D">
        <w:rPr>
          <w:rFonts w:asciiTheme="minorEastAsia" w:eastAsiaTheme="minorEastAsia" w:hAnsiTheme="minorEastAsia"/>
          <w:sz w:val="24"/>
          <w:szCs w:val="24"/>
        </w:rPr>
        <w:t>8</w:t>
      </w:r>
      <w:r w:rsidR="001034A1">
        <w:rPr>
          <w:rFonts w:asciiTheme="minorEastAsia" w:eastAsiaTheme="minorEastAsia" w:hAnsiTheme="minorEastAsia" w:hint="eastAsia"/>
          <w:sz w:val="24"/>
          <w:szCs w:val="24"/>
        </w:rPr>
        <w:t xml:space="preserve"> </w:t>
      </w:r>
      <w:r w:rsidR="001034A1" w:rsidRPr="001034A1">
        <w:rPr>
          <w:rFonts w:asciiTheme="minorEastAsia" w:eastAsiaTheme="minorEastAsia" w:hAnsiTheme="minorEastAsia" w:hint="eastAsia"/>
          <w:sz w:val="24"/>
          <w:szCs w:val="24"/>
        </w:rPr>
        <w:t>无重大违法记录的声明</w:t>
      </w:r>
      <w:r w:rsidR="001034A1">
        <w:rPr>
          <w:rFonts w:asciiTheme="minorEastAsia" w:eastAsiaTheme="minorEastAsia" w:hAnsiTheme="minorEastAsia" w:hint="eastAsia"/>
          <w:sz w:val="24"/>
          <w:szCs w:val="24"/>
        </w:rPr>
        <w:t>（</w:t>
      </w:r>
      <w:r w:rsidR="001034A1" w:rsidRPr="001034A1">
        <w:rPr>
          <w:rFonts w:asciiTheme="minorEastAsia" w:eastAsiaTheme="minorEastAsia" w:hAnsiTheme="minorEastAsia" w:hint="eastAsia"/>
          <w:b/>
          <w:color w:val="FF0000"/>
          <w:sz w:val="24"/>
          <w:szCs w:val="24"/>
        </w:rPr>
        <w:t>附表</w:t>
      </w:r>
      <w:r w:rsidR="005A3801">
        <w:rPr>
          <w:rFonts w:asciiTheme="minorEastAsia" w:eastAsiaTheme="minorEastAsia" w:hAnsiTheme="minorEastAsia" w:hint="eastAsia"/>
          <w:b/>
          <w:color w:val="FF0000"/>
          <w:sz w:val="24"/>
          <w:szCs w:val="24"/>
        </w:rPr>
        <w:t>6</w:t>
      </w:r>
      <w:r w:rsidR="001034A1">
        <w:rPr>
          <w:rFonts w:asciiTheme="minorEastAsia" w:eastAsiaTheme="minorEastAsia" w:hAnsiTheme="minorEastAsia" w:hint="eastAsia"/>
          <w:sz w:val="24"/>
          <w:szCs w:val="24"/>
        </w:rPr>
        <w:t>）</w:t>
      </w:r>
      <w:r w:rsidR="00643FB4" w:rsidRPr="00EB3C49">
        <w:rPr>
          <w:rFonts w:asciiTheme="minorEastAsia" w:eastAsiaTheme="minorEastAsia" w:hAnsiTheme="minorEastAsia" w:hint="eastAsia"/>
          <w:sz w:val="24"/>
          <w:szCs w:val="24"/>
        </w:rPr>
        <w:t>。</w:t>
      </w:r>
    </w:p>
    <w:p w14:paraId="1059EFC0" w14:textId="0BA0C56F" w:rsidR="00573EEE" w:rsidRPr="00EB3C49" w:rsidRDefault="00407137"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00384D8D">
        <w:rPr>
          <w:rFonts w:asciiTheme="minorEastAsia" w:eastAsiaTheme="minorEastAsia" w:hAnsiTheme="minorEastAsia"/>
          <w:sz w:val="24"/>
          <w:szCs w:val="24"/>
        </w:rPr>
        <w:t>9</w:t>
      </w:r>
      <w:r w:rsidRPr="00EB3C49">
        <w:rPr>
          <w:rFonts w:asciiTheme="minorEastAsia" w:eastAsiaTheme="minorEastAsia" w:hAnsiTheme="minorEastAsia"/>
          <w:sz w:val="24"/>
          <w:szCs w:val="24"/>
        </w:rPr>
        <w:t xml:space="preserve"> </w:t>
      </w:r>
      <w:r w:rsidR="00573EEE" w:rsidRPr="00EB3C49">
        <w:rPr>
          <w:rFonts w:asciiTheme="minorEastAsia" w:eastAsiaTheme="minorEastAsia" w:hAnsiTheme="minorEastAsia" w:hint="eastAsia"/>
          <w:sz w:val="24"/>
          <w:szCs w:val="24"/>
        </w:rPr>
        <w:t>产品汇总表</w:t>
      </w:r>
      <w:r w:rsidR="002F5BCD">
        <w:rPr>
          <w:rFonts w:asciiTheme="minorEastAsia" w:eastAsiaTheme="minorEastAsia" w:hAnsiTheme="minorEastAsia" w:hint="eastAsia"/>
          <w:sz w:val="24"/>
          <w:szCs w:val="24"/>
        </w:rPr>
        <w:t>（包括电子excel表格）</w:t>
      </w:r>
      <w:r w:rsidR="00573EEE" w:rsidRPr="00EB3C49">
        <w:rPr>
          <w:rFonts w:asciiTheme="minorEastAsia" w:eastAsiaTheme="minorEastAsia" w:hAnsiTheme="minorEastAsia"/>
          <w:sz w:val="24"/>
          <w:szCs w:val="24"/>
        </w:rPr>
        <w:t>（</w:t>
      </w:r>
      <w:r w:rsidR="00D815E0">
        <w:rPr>
          <w:rFonts w:asciiTheme="minorEastAsia" w:eastAsiaTheme="minorEastAsia" w:hAnsiTheme="minorEastAsia" w:hint="eastAsia"/>
          <w:b/>
          <w:color w:val="FF0000"/>
          <w:sz w:val="24"/>
          <w:szCs w:val="24"/>
        </w:rPr>
        <w:t>附表</w:t>
      </w:r>
      <w:r w:rsidR="004079E7">
        <w:rPr>
          <w:rFonts w:asciiTheme="minorEastAsia" w:eastAsiaTheme="minorEastAsia" w:hAnsiTheme="minorEastAsia"/>
          <w:b/>
          <w:color w:val="FF0000"/>
          <w:sz w:val="24"/>
          <w:szCs w:val="24"/>
        </w:rPr>
        <w:t>7</w:t>
      </w:r>
      <w:r w:rsidR="00573EEE" w:rsidRPr="00EB3C49">
        <w:rPr>
          <w:rFonts w:asciiTheme="minorEastAsia" w:eastAsiaTheme="minorEastAsia" w:hAnsiTheme="minorEastAsia"/>
          <w:sz w:val="24"/>
          <w:szCs w:val="24"/>
        </w:rPr>
        <w:t>）</w:t>
      </w:r>
      <w:r w:rsidR="00573EEE" w:rsidRPr="00EB3C49">
        <w:rPr>
          <w:rFonts w:asciiTheme="minorEastAsia" w:eastAsiaTheme="minorEastAsia" w:hAnsiTheme="minorEastAsia" w:hint="eastAsia"/>
          <w:sz w:val="24"/>
          <w:szCs w:val="24"/>
        </w:rPr>
        <w:t>。</w:t>
      </w:r>
    </w:p>
    <w:p w14:paraId="654F56B7" w14:textId="77777777" w:rsidR="00573EEE" w:rsidRPr="00EB3C49" w:rsidRDefault="00690B78"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.其他</w:t>
      </w:r>
      <w:r w:rsidR="00573EEE" w:rsidRPr="00EB3C49">
        <w:rPr>
          <w:rFonts w:asciiTheme="minorEastAsia" w:eastAsiaTheme="minorEastAsia" w:hAnsiTheme="minorEastAsia"/>
          <w:sz w:val="24"/>
          <w:szCs w:val="24"/>
        </w:rPr>
        <w:t>相关事项</w:t>
      </w:r>
    </w:p>
    <w:p w14:paraId="2FBE8CA3" w14:textId="5D15DD5D" w:rsidR="00573EEE" w:rsidRPr="00EB3C49" w:rsidRDefault="00690B78"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.1</w:t>
      </w:r>
      <w:r w:rsidR="00407137" w:rsidRPr="00EB3C49">
        <w:rPr>
          <w:rFonts w:asciiTheme="minorEastAsia" w:eastAsiaTheme="minorEastAsia" w:hAnsiTheme="minorEastAsia"/>
          <w:sz w:val="24"/>
          <w:szCs w:val="24"/>
        </w:rPr>
        <w:t xml:space="preserve"> </w:t>
      </w:r>
      <w:r w:rsidR="00573EEE" w:rsidRPr="00EB3C49">
        <w:rPr>
          <w:rFonts w:asciiTheme="minorEastAsia" w:eastAsiaTheme="minorEastAsia" w:hAnsiTheme="minorEastAsia" w:hint="eastAsia"/>
          <w:sz w:val="24"/>
          <w:szCs w:val="24"/>
        </w:rPr>
        <w:t>资格</w:t>
      </w:r>
      <w:r w:rsidR="00573EEE" w:rsidRPr="00EB3C49">
        <w:rPr>
          <w:rFonts w:asciiTheme="minorEastAsia" w:eastAsiaTheme="minorEastAsia" w:hAnsiTheme="minorEastAsia"/>
          <w:sz w:val="24"/>
          <w:szCs w:val="24"/>
        </w:rPr>
        <w:t>预审材料</w:t>
      </w:r>
      <w:r w:rsidR="00573EEE" w:rsidRPr="00EB3C49">
        <w:rPr>
          <w:rFonts w:asciiTheme="minorEastAsia" w:eastAsiaTheme="minorEastAsia" w:hAnsiTheme="minorEastAsia" w:hint="eastAsia"/>
          <w:sz w:val="24"/>
          <w:szCs w:val="24"/>
        </w:rPr>
        <w:t>递交</w:t>
      </w:r>
      <w:r w:rsidR="00573EEE" w:rsidRPr="00EB3C49">
        <w:rPr>
          <w:rFonts w:asciiTheme="minorEastAsia" w:eastAsiaTheme="minorEastAsia" w:hAnsiTheme="minorEastAsia"/>
          <w:sz w:val="24"/>
          <w:szCs w:val="24"/>
        </w:rPr>
        <w:t>截止时间：</w:t>
      </w:r>
      <w:r w:rsidR="00D204E0" w:rsidRPr="00EB3C49">
        <w:rPr>
          <w:rFonts w:asciiTheme="minorEastAsia" w:eastAsiaTheme="minorEastAsia" w:hAnsiTheme="minorEastAsia"/>
          <w:sz w:val="24"/>
          <w:szCs w:val="24"/>
          <w:highlight w:val="yellow"/>
        </w:rPr>
        <w:t>202</w:t>
      </w:r>
      <w:r w:rsidR="0015553D">
        <w:rPr>
          <w:rFonts w:asciiTheme="minorEastAsia" w:eastAsiaTheme="minorEastAsia" w:hAnsiTheme="minorEastAsia"/>
          <w:sz w:val="24"/>
          <w:szCs w:val="24"/>
          <w:highlight w:val="yellow"/>
        </w:rPr>
        <w:t>3</w:t>
      </w:r>
      <w:r w:rsidR="00D204E0" w:rsidRPr="00EB3C49">
        <w:rPr>
          <w:rFonts w:asciiTheme="minorEastAsia" w:eastAsiaTheme="minorEastAsia" w:hAnsiTheme="minorEastAsia"/>
          <w:sz w:val="24"/>
          <w:szCs w:val="24"/>
          <w:highlight w:val="yellow"/>
        </w:rPr>
        <w:t>年</w:t>
      </w:r>
      <w:r w:rsidR="0015553D">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sz w:val="24"/>
          <w:szCs w:val="24"/>
          <w:highlight w:val="yellow"/>
        </w:rPr>
        <w:t>月</w:t>
      </w:r>
      <w:r w:rsidR="0015553D">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sz w:val="24"/>
          <w:szCs w:val="24"/>
          <w:highlight w:val="yellow"/>
        </w:rPr>
        <w:t>日16</w:t>
      </w:r>
      <w:r w:rsidR="00D204E0" w:rsidRPr="00EB3C49">
        <w:rPr>
          <w:rFonts w:asciiTheme="minorEastAsia" w:eastAsiaTheme="minorEastAsia" w:hAnsiTheme="minorEastAsia" w:hint="eastAsia"/>
          <w:sz w:val="24"/>
          <w:szCs w:val="24"/>
          <w:highlight w:val="yellow"/>
        </w:rPr>
        <w:t>点30分</w:t>
      </w:r>
      <w:r w:rsidR="00573EEE" w:rsidRPr="00EB3C49">
        <w:rPr>
          <w:rFonts w:asciiTheme="minorEastAsia" w:eastAsiaTheme="minorEastAsia" w:hAnsiTheme="minorEastAsia" w:hint="eastAsia"/>
          <w:sz w:val="24"/>
          <w:szCs w:val="24"/>
        </w:rPr>
        <w:t>。</w:t>
      </w:r>
    </w:p>
    <w:p w14:paraId="3C26211B" w14:textId="234FE841" w:rsidR="00573EEE" w:rsidRPr="00EB3C49" w:rsidRDefault="00690B78"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.2资格预审</w:t>
      </w:r>
      <w:r w:rsidR="00573EEE" w:rsidRPr="00EB3C49">
        <w:rPr>
          <w:rFonts w:asciiTheme="minorEastAsia" w:eastAsiaTheme="minorEastAsia" w:hAnsiTheme="minorEastAsia"/>
          <w:sz w:val="24"/>
          <w:szCs w:val="24"/>
        </w:rPr>
        <w:t>材料递交地点：</w:t>
      </w:r>
      <w:r w:rsidR="0015553D">
        <w:rPr>
          <w:rFonts w:asciiTheme="minorEastAsia" w:eastAsiaTheme="minorEastAsia" w:hAnsiTheme="minorEastAsia" w:hint="eastAsia"/>
          <w:kern w:val="0"/>
          <w:sz w:val="24"/>
          <w:szCs w:val="24"/>
        </w:rPr>
        <w:t>绍兴市越城区中兴北路6</w:t>
      </w:r>
      <w:r w:rsidR="0015553D">
        <w:rPr>
          <w:rFonts w:asciiTheme="minorEastAsia" w:eastAsiaTheme="minorEastAsia" w:hAnsiTheme="minorEastAsia"/>
          <w:kern w:val="0"/>
          <w:sz w:val="24"/>
          <w:szCs w:val="24"/>
        </w:rPr>
        <w:t>01</w:t>
      </w:r>
      <w:r w:rsidR="0015553D">
        <w:rPr>
          <w:rFonts w:asciiTheme="minorEastAsia" w:eastAsiaTheme="minorEastAsia" w:hAnsiTheme="minorEastAsia" w:hint="eastAsia"/>
          <w:kern w:val="0"/>
          <w:sz w:val="24"/>
          <w:szCs w:val="24"/>
        </w:rPr>
        <w:t>号好望大厦2幢1</w:t>
      </w:r>
      <w:r w:rsidR="0015553D">
        <w:rPr>
          <w:rFonts w:asciiTheme="minorEastAsia" w:eastAsiaTheme="minorEastAsia" w:hAnsiTheme="minorEastAsia"/>
          <w:kern w:val="0"/>
          <w:sz w:val="24"/>
          <w:szCs w:val="24"/>
        </w:rPr>
        <w:t>502</w:t>
      </w:r>
      <w:r w:rsidR="0015553D">
        <w:rPr>
          <w:rFonts w:asciiTheme="minorEastAsia" w:eastAsiaTheme="minorEastAsia" w:hAnsiTheme="minorEastAsia" w:hint="eastAsia"/>
          <w:kern w:val="0"/>
          <w:sz w:val="24"/>
          <w:szCs w:val="24"/>
        </w:rPr>
        <w:t>室。</w:t>
      </w:r>
    </w:p>
    <w:p w14:paraId="1DD0E51F" w14:textId="35D1AD63" w:rsidR="00573EEE" w:rsidRPr="00EB3C49" w:rsidRDefault="00690B78"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.3</w:t>
      </w:r>
      <w:r w:rsidR="00407137" w:rsidRPr="00EB3C49">
        <w:rPr>
          <w:rFonts w:asciiTheme="minorEastAsia" w:eastAsiaTheme="minorEastAsia" w:hAnsiTheme="minorEastAsia"/>
          <w:sz w:val="24"/>
          <w:szCs w:val="24"/>
        </w:rPr>
        <w:t xml:space="preserve"> </w:t>
      </w:r>
      <w:r w:rsidR="00573EEE" w:rsidRPr="00EB3C49">
        <w:rPr>
          <w:rFonts w:asciiTheme="minorEastAsia" w:eastAsiaTheme="minorEastAsia" w:hAnsiTheme="minorEastAsia" w:hint="eastAsia"/>
          <w:sz w:val="24"/>
          <w:szCs w:val="24"/>
        </w:rPr>
        <w:t>资格预审日期</w:t>
      </w:r>
      <w:r w:rsidR="00573EEE" w:rsidRPr="00EB3C49">
        <w:rPr>
          <w:rFonts w:asciiTheme="minorEastAsia" w:eastAsiaTheme="minorEastAsia" w:hAnsiTheme="minorEastAsia"/>
          <w:sz w:val="24"/>
          <w:szCs w:val="24"/>
        </w:rPr>
        <w:t>：</w:t>
      </w:r>
      <w:r w:rsidR="00D204E0" w:rsidRPr="00EB3C49">
        <w:rPr>
          <w:rFonts w:asciiTheme="minorEastAsia" w:eastAsiaTheme="minorEastAsia" w:hAnsiTheme="minorEastAsia"/>
          <w:sz w:val="24"/>
          <w:szCs w:val="24"/>
          <w:highlight w:val="yellow"/>
        </w:rPr>
        <w:t>202</w:t>
      </w:r>
      <w:r w:rsidR="0015553D">
        <w:rPr>
          <w:rFonts w:asciiTheme="minorEastAsia" w:eastAsiaTheme="minorEastAsia" w:hAnsiTheme="minorEastAsia"/>
          <w:sz w:val="24"/>
          <w:szCs w:val="24"/>
          <w:highlight w:val="yellow"/>
        </w:rPr>
        <w:t>3</w:t>
      </w:r>
      <w:r w:rsidR="00D204E0" w:rsidRPr="00EB3C49">
        <w:rPr>
          <w:rFonts w:asciiTheme="minorEastAsia" w:eastAsiaTheme="minorEastAsia" w:hAnsiTheme="minorEastAsia"/>
          <w:sz w:val="24"/>
          <w:szCs w:val="24"/>
          <w:highlight w:val="yellow"/>
        </w:rPr>
        <w:t>年</w:t>
      </w:r>
      <w:r w:rsidR="0015553D">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sz w:val="24"/>
          <w:szCs w:val="24"/>
          <w:highlight w:val="yellow"/>
        </w:rPr>
        <w:t>月</w:t>
      </w:r>
      <w:r w:rsidR="0015553D">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sz w:val="24"/>
          <w:szCs w:val="24"/>
          <w:highlight w:val="yellow"/>
        </w:rPr>
        <w:t>日</w:t>
      </w:r>
      <w:r w:rsidR="00D204E0" w:rsidRPr="00EB3C49">
        <w:rPr>
          <w:rFonts w:asciiTheme="minorEastAsia" w:eastAsiaTheme="minorEastAsia" w:hAnsiTheme="minorEastAsia" w:hint="eastAsia"/>
          <w:sz w:val="24"/>
          <w:szCs w:val="24"/>
          <w:highlight w:val="yellow"/>
        </w:rPr>
        <w:t>至202</w:t>
      </w:r>
      <w:r w:rsidR="0015553D">
        <w:rPr>
          <w:rFonts w:asciiTheme="minorEastAsia" w:eastAsiaTheme="minorEastAsia" w:hAnsiTheme="minorEastAsia"/>
          <w:sz w:val="24"/>
          <w:szCs w:val="24"/>
          <w:highlight w:val="yellow"/>
        </w:rPr>
        <w:t>3</w:t>
      </w:r>
      <w:r w:rsidR="00D204E0" w:rsidRPr="00EB3C49">
        <w:rPr>
          <w:rFonts w:asciiTheme="minorEastAsia" w:eastAsiaTheme="minorEastAsia" w:hAnsiTheme="minorEastAsia" w:hint="eastAsia"/>
          <w:sz w:val="24"/>
          <w:szCs w:val="24"/>
          <w:highlight w:val="yellow"/>
        </w:rPr>
        <w:t>年</w:t>
      </w:r>
      <w:r w:rsidR="0015553D">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hint="eastAsia"/>
          <w:sz w:val="24"/>
          <w:szCs w:val="24"/>
          <w:highlight w:val="yellow"/>
        </w:rPr>
        <w:t>月</w:t>
      </w:r>
      <w:r w:rsidR="0015553D">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hint="eastAsia"/>
          <w:sz w:val="24"/>
          <w:szCs w:val="24"/>
          <w:highlight w:val="yellow"/>
        </w:rPr>
        <w:t>日</w:t>
      </w:r>
      <w:r w:rsidR="00573EEE" w:rsidRPr="00EB3C49">
        <w:rPr>
          <w:rFonts w:asciiTheme="minorEastAsia" w:eastAsiaTheme="minorEastAsia" w:hAnsiTheme="minorEastAsia" w:hint="eastAsia"/>
          <w:sz w:val="24"/>
          <w:szCs w:val="24"/>
          <w:highlight w:val="yellow"/>
        </w:rPr>
        <w:t>。</w:t>
      </w:r>
    </w:p>
    <w:p w14:paraId="71F2A7B5" w14:textId="77777777" w:rsidR="00253B39" w:rsidRPr="00EB3C49" w:rsidRDefault="00690B78"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.4</w:t>
      </w:r>
      <w:r w:rsidR="00407137" w:rsidRPr="00EB3C49">
        <w:rPr>
          <w:rFonts w:asciiTheme="minorEastAsia" w:eastAsiaTheme="minorEastAsia" w:hAnsiTheme="minorEastAsia"/>
          <w:sz w:val="24"/>
          <w:szCs w:val="24"/>
        </w:rPr>
        <w:t xml:space="preserve"> </w:t>
      </w:r>
      <w:r w:rsidR="00573EEE" w:rsidRPr="00EB3C49">
        <w:rPr>
          <w:rFonts w:asciiTheme="minorEastAsia" w:eastAsiaTheme="minorEastAsia" w:hAnsiTheme="minorEastAsia" w:hint="eastAsia"/>
          <w:sz w:val="24"/>
          <w:szCs w:val="24"/>
        </w:rPr>
        <w:t>资格预审</w:t>
      </w:r>
      <w:r w:rsidR="00573EEE" w:rsidRPr="00EB3C49">
        <w:rPr>
          <w:rFonts w:asciiTheme="minorEastAsia" w:eastAsiaTheme="minorEastAsia" w:hAnsiTheme="minorEastAsia"/>
          <w:sz w:val="24"/>
          <w:szCs w:val="24"/>
        </w:rPr>
        <w:t>材料</w:t>
      </w:r>
      <w:r w:rsidR="00573EEE" w:rsidRPr="00EB3C49">
        <w:rPr>
          <w:rFonts w:asciiTheme="minorEastAsia" w:eastAsiaTheme="minorEastAsia" w:hAnsiTheme="minorEastAsia" w:hint="eastAsia"/>
          <w:sz w:val="24"/>
          <w:szCs w:val="24"/>
        </w:rPr>
        <w:t>必须</w:t>
      </w:r>
      <w:r w:rsidR="00573EEE" w:rsidRPr="00EB3C49">
        <w:rPr>
          <w:rFonts w:asciiTheme="minorEastAsia" w:eastAsiaTheme="minorEastAsia" w:hAnsiTheme="minorEastAsia"/>
          <w:sz w:val="24"/>
          <w:szCs w:val="24"/>
        </w:rPr>
        <w:t>按照要求提供，是供应商资格审查的重要</w:t>
      </w:r>
      <w:r w:rsidR="00573EEE" w:rsidRPr="00EB3C49">
        <w:rPr>
          <w:rFonts w:asciiTheme="minorEastAsia" w:eastAsiaTheme="minorEastAsia" w:hAnsiTheme="minorEastAsia" w:hint="eastAsia"/>
          <w:sz w:val="24"/>
          <w:szCs w:val="24"/>
        </w:rPr>
        <w:t>标准。招标</w:t>
      </w:r>
      <w:r w:rsidR="00573EEE" w:rsidRPr="00EB3C49">
        <w:rPr>
          <w:rFonts w:asciiTheme="minorEastAsia" w:eastAsiaTheme="minorEastAsia" w:hAnsiTheme="minorEastAsia"/>
          <w:sz w:val="24"/>
          <w:szCs w:val="24"/>
        </w:rPr>
        <w:t>文件</w:t>
      </w:r>
      <w:r w:rsidR="00573EEE" w:rsidRPr="00EB3C49">
        <w:rPr>
          <w:rFonts w:asciiTheme="minorEastAsia" w:eastAsiaTheme="minorEastAsia" w:hAnsiTheme="minorEastAsia" w:hint="eastAsia"/>
          <w:sz w:val="24"/>
          <w:szCs w:val="24"/>
        </w:rPr>
        <w:t>向</w:t>
      </w:r>
      <w:r w:rsidR="00573EEE" w:rsidRPr="00EB3C49">
        <w:rPr>
          <w:rFonts w:asciiTheme="minorEastAsia" w:eastAsiaTheme="minorEastAsia" w:hAnsiTheme="minorEastAsia"/>
          <w:sz w:val="24"/>
          <w:szCs w:val="24"/>
        </w:rPr>
        <w:t>通过资格预审的</w:t>
      </w:r>
      <w:r w:rsidR="00573EEE" w:rsidRPr="00EB3C49">
        <w:rPr>
          <w:rFonts w:asciiTheme="minorEastAsia" w:eastAsiaTheme="minorEastAsia" w:hAnsiTheme="minorEastAsia" w:hint="eastAsia"/>
          <w:sz w:val="24"/>
          <w:szCs w:val="24"/>
        </w:rPr>
        <w:t>供应商</w:t>
      </w:r>
      <w:r w:rsidR="00573EEE" w:rsidRPr="00EB3C49">
        <w:rPr>
          <w:rFonts w:asciiTheme="minorEastAsia" w:eastAsiaTheme="minorEastAsia" w:hAnsiTheme="minorEastAsia"/>
          <w:sz w:val="24"/>
          <w:szCs w:val="24"/>
        </w:rPr>
        <w:t>提供。</w:t>
      </w:r>
    </w:p>
    <w:p w14:paraId="0518B59B" w14:textId="77777777" w:rsidR="00253B39" w:rsidRPr="00EB3C49" w:rsidRDefault="00643FB4">
      <w:pPr>
        <w:spacing w:line="360" w:lineRule="auto"/>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六</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投标截止时间</w:t>
      </w:r>
      <w:r w:rsidRPr="00EB3C49">
        <w:rPr>
          <w:rFonts w:asciiTheme="minorEastAsia" w:eastAsiaTheme="minorEastAsia" w:hAnsiTheme="minorEastAsia"/>
          <w:sz w:val="24"/>
          <w:szCs w:val="24"/>
        </w:rPr>
        <w:t>及地点</w:t>
      </w:r>
    </w:p>
    <w:p w14:paraId="1FFBAFB0" w14:textId="6B07D56C" w:rsidR="00253B39" w:rsidRPr="00EB3C49" w:rsidRDefault="00643FB4">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投标</w:t>
      </w:r>
      <w:r w:rsidRPr="00EB3C49">
        <w:rPr>
          <w:rFonts w:asciiTheme="minorEastAsia" w:eastAsiaTheme="minorEastAsia" w:hAnsiTheme="minorEastAsia"/>
          <w:sz w:val="24"/>
          <w:szCs w:val="24"/>
        </w:rPr>
        <w:t>截止时间</w:t>
      </w:r>
      <w:r w:rsidRPr="00EB3C49">
        <w:rPr>
          <w:rFonts w:asciiTheme="minorEastAsia" w:eastAsiaTheme="minorEastAsia" w:hAnsiTheme="minorEastAsia" w:hint="eastAsia"/>
          <w:sz w:val="24"/>
          <w:szCs w:val="24"/>
        </w:rPr>
        <w:t>：</w:t>
      </w:r>
      <w:r w:rsidR="00D204E0" w:rsidRPr="00EB3C49">
        <w:rPr>
          <w:rFonts w:asciiTheme="minorEastAsia" w:eastAsiaTheme="minorEastAsia" w:hAnsiTheme="minorEastAsia"/>
          <w:sz w:val="24"/>
          <w:szCs w:val="24"/>
          <w:highlight w:val="yellow"/>
        </w:rPr>
        <w:t>202</w:t>
      </w:r>
      <w:r w:rsidR="0015553D">
        <w:rPr>
          <w:rFonts w:asciiTheme="minorEastAsia" w:eastAsiaTheme="minorEastAsia" w:hAnsiTheme="minorEastAsia"/>
          <w:sz w:val="24"/>
          <w:szCs w:val="24"/>
          <w:highlight w:val="yellow"/>
        </w:rPr>
        <w:t>3</w:t>
      </w:r>
      <w:r w:rsidR="00D204E0" w:rsidRPr="00EB3C49">
        <w:rPr>
          <w:rFonts w:asciiTheme="minorEastAsia" w:eastAsiaTheme="minorEastAsia" w:hAnsiTheme="minorEastAsia"/>
          <w:sz w:val="24"/>
          <w:szCs w:val="24"/>
          <w:highlight w:val="yellow"/>
        </w:rPr>
        <w:t>年</w:t>
      </w:r>
      <w:r w:rsidR="0015553D">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sz w:val="24"/>
          <w:szCs w:val="24"/>
          <w:highlight w:val="yellow"/>
        </w:rPr>
        <w:t>月</w:t>
      </w:r>
      <w:r w:rsidR="0015553D">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sz w:val="24"/>
          <w:szCs w:val="24"/>
          <w:highlight w:val="yellow"/>
        </w:rPr>
        <w:t>日</w:t>
      </w:r>
      <w:r w:rsidR="0015553D">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hint="eastAsia"/>
          <w:sz w:val="24"/>
          <w:szCs w:val="24"/>
          <w:highlight w:val="yellow"/>
        </w:rPr>
        <w:t>点</w:t>
      </w:r>
      <w:r w:rsidRPr="00EB3C49">
        <w:rPr>
          <w:rFonts w:asciiTheme="minorEastAsia" w:eastAsiaTheme="minorEastAsia" w:hAnsiTheme="minorEastAsia" w:hint="eastAsia"/>
          <w:sz w:val="24"/>
          <w:szCs w:val="24"/>
          <w:highlight w:val="yellow"/>
        </w:rPr>
        <w:t>。</w:t>
      </w:r>
    </w:p>
    <w:p w14:paraId="158FA524" w14:textId="5F1ABF69" w:rsidR="00253B39" w:rsidRPr="00EB3C49" w:rsidRDefault="00643FB4">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投标地点</w:t>
      </w:r>
      <w:r w:rsidRPr="00EB3C49">
        <w:rPr>
          <w:rFonts w:asciiTheme="minorEastAsia" w:eastAsiaTheme="minorEastAsia" w:hAnsiTheme="minorEastAsia"/>
          <w:sz w:val="24"/>
          <w:szCs w:val="24"/>
        </w:rPr>
        <w:t>：</w:t>
      </w:r>
      <w:r w:rsidR="0015553D">
        <w:rPr>
          <w:rFonts w:asciiTheme="minorEastAsia" w:eastAsiaTheme="minorEastAsia" w:hAnsiTheme="minorEastAsia" w:hint="eastAsia"/>
          <w:kern w:val="0"/>
          <w:sz w:val="24"/>
          <w:szCs w:val="24"/>
        </w:rPr>
        <w:t>绍兴市越城区中兴北路6</w:t>
      </w:r>
      <w:r w:rsidR="0015553D">
        <w:rPr>
          <w:rFonts w:asciiTheme="minorEastAsia" w:eastAsiaTheme="minorEastAsia" w:hAnsiTheme="minorEastAsia"/>
          <w:kern w:val="0"/>
          <w:sz w:val="24"/>
          <w:szCs w:val="24"/>
        </w:rPr>
        <w:t>01</w:t>
      </w:r>
      <w:r w:rsidR="0015553D">
        <w:rPr>
          <w:rFonts w:asciiTheme="minorEastAsia" w:eastAsiaTheme="minorEastAsia" w:hAnsiTheme="minorEastAsia" w:hint="eastAsia"/>
          <w:kern w:val="0"/>
          <w:sz w:val="24"/>
          <w:szCs w:val="24"/>
        </w:rPr>
        <w:t>号好望大厦2幢1</w:t>
      </w:r>
      <w:r w:rsidR="0015553D">
        <w:rPr>
          <w:rFonts w:asciiTheme="minorEastAsia" w:eastAsiaTheme="minorEastAsia" w:hAnsiTheme="minorEastAsia"/>
          <w:kern w:val="0"/>
          <w:sz w:val="24"/>
          <w:szCs w:val="24"/>
        </w:rPr>
        <w:t>502</w:t>
      </w:r>
      <w:r w:rsidR="0015553D">
        <w:rPr>
          <w:rFonts w:asciiTheme="minorEastAsia" w:eastAsiaTheme="minorEastAsia" w:hAnsiTheme="minorEastAsia" w:hint="eastAsia"/>
          <w:kern w:val="0"/>
          <w:sz w:val="24"/>
          <w:szCs w:val="24"/>
        </w:rPr>
        <w:t>室开标室。</w:t>
      </w:r>
    </w:p>
    <w:p w14:paraId="654AF839" w14:textId="04A754FD" w:rsidR="00253B39" w:rsidRPr="00EB3C49" w:rsidRDefault="00643FB4" w:rsidP="0015553D">
      <w:pPr>
        <w:spacing w:line="360" w:lineRule="auto"/>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七</w:t>
      </w:r>
      <w:r w:rsidR="00A730D7" w:rsidRPr="00EB3C49">
        <w:rPr>
          <w:rFonts w:asciiTheme="minorEastAsia" w:eastAsiaTheme="minorEastAsia" w:hAnsiTheme="minorEastAsia"/>
          <w:sz w:val="24"/>
          <w:szCs w:val="24"/>
        </w:rPr>
        <w:t>、开标时间及地点</w:t>
      </w:r>
      <w:r w:rsidR="0015553D">
        <w:rPr>
          <w:rFonts w:asciiTheme="minorEastAsia" w:eastAsiaTheme="minorEastAsia" w:hAnsiTheme="minorEastAsia" w:hint="eastAsia"/>
          <w:sz w:val="24"/>
          <w:szCs w:val="24"/>
        </w:rPr>
        <w:t>：</w:t>
      </w:r>
      <w:r w:rsidR="0015553D" w:rsidRPr="0015553D">
        <w:rPr>
          <w:rFonts w:asciiTheme="minorEastAsia" w:eastAsiaTheme="minorEastAsia" w:hAnsiTheme="minorEastAsia" w:hint="eastAsia"/>
          <w:sz w:val="24"/>
          <w:szCs w:val="24"/>
        </w:rPr>
        <w:t>同投标截止时间及地点。</w:t>
      </w:r>
    </w:p>
    <w:p w14:paraId="082183F8" w14:textId="77777777" w:rsidR="00253B39" w:rsidRPr="00EB3C49" w:rsidRDefault="00643FB4">
      <w:pPr>
        <w:spacing w:line="360" w:lineRule="auto"/>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八</w:t>
      </w:r>
      <w:r w:rsidRPr="00EB3C49">
        <w:rPr>
          <w:rFonts w:asciiTheme="minorEastAsia" w:eastAsiaTheme="minorEastAsia" w:hAnsiTheme="minorEastAsia"/>
          <w:sz w:val="24"/>
          <w:szCs w:val="24"/>
        </w:rPr>
        <w:t>、联系</w:t>
      </w:r>
      <w:r w:rsidRPr="00EB3C49">
        <w:rPr>
          <w:rFonts w:asciiTheme="minorEastAsia" w:eastAsiaTheme="minorEastAsia" w:hAnsiTheme="minorEastAsia" w:hint="eastAsia"/>
          <w:sz w:val="24"/>
          <w:szCs w:val="24"/>
        </w:rPr>
        <w:t>方式</w:t>
      </w:r>
    </w:p>
    <w:p w14:paraId="08D06BBB" w14:textId="7004261D" w:rsidR="00460E65" w:rsidRPr="00EB3C49" w:rsidRDefault="00643FB4">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代理机构：</w:t>
      </w:r>
      <w:r w:rsidR="00460E65" w:rsidRPr="00EB3C49">
        <w:rPr>
          <w:rFonts w:asciiTheme="minorEastAsia" w:eastAsiaTheme="minorEastAsia" w:hAnsiTheme="minorEastAsia" w:hint="eastAsia"/>
          <w:sz w:val="24"/>
          <w:szCs w:val="24"/>
        </w:rPr>
        <w:t>浙江社发项目管理有限公司</w:t>
      </w:r>
      <w:r w:rsidR="00384D8D" w:rsidRPr="00384D8D">
        <w:rPr>
          <w:rFonts w:asciiTheme="minorEastAsia" w:eastAsiaTheme="minorEastAsia" w:hAnsiTheme="minorEastAsia"/>
          <w:sz w:val="24"/>
          <w:szCs w:val="24"/>
        </w:rPr>
        <w:t>http://www.zjshefa.com/</w:t>
      </w:r>
    </w:p>
    <w:p w14:paraId="3EC1A5F9" w14:textId="7CA93E83" w:rsidR="00253B39" w:rsidRPr="00EB3C49" w:rsidRDefault="00384D8D" w:rsidP="00460E65">
      <w:pPr>
        <w:spacing w:line="360" w:lineRule="auto"/>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t>王女士</w:t>
      </w:r>
      <w:r w:rsidR="00643FB4" w:rsidRPr="00EB3C49">
        <w:rPr>
          <w:rFonts w:asciiTheme="minorEastAsia" w:eastAsiaTheme="minorEastAsia" w:hAnsiTheme="minorEastAsia"/>
          <w:sz w:val="24"/>
          <w:szCs w:val="24"/>
        </w:rPr>
        <w:t>13484381717</w:t>
      </w:r>
      <w:r>
        <w:rPr>
          <w:rFonts w:asciiTheme="minorEastAsia" w:eastAsiaTheme="minorEastAsia" w:hAnsiTheme="minorEastAsia" w:hint="eastAsia"/>
          <w:sz w:val="24"/>
          <w:szCs w:val="24"/>
        </w:rPr>
        <w:t>，何</w:t>
      </w:r>
      <w:r w:rsidRPr="00384D8D">
        <w:rPr>
          <w:rFonts w:asciiTheme="minorEastAsia" w:eastAsiaTheme="minorEastAsia" w:hAnsiTheme="minorEastAsia" w:hint="eastAsia"/>
          <w:sz w:val="24"/>
          <w:szCs w:val="24"/>
        </w:rPr>
        <w:t>雯0571-86791612</w:t>
      </w:r>
    </w:p>
    <w:p w14:paraId="6AEC950E" w14:textId="77777777" w:rsidR="00384D8D" w:rsidRDefault="00643FB4" w:rsidP="00384D8D">
      <w:pPr>
        <w:spacing w:line="360" w:lineRule="auto"/>
        <w:ind w:firstLineChars="300" w:firstLine="720"/>
        <w:rPr>
          <w:rFonts w:asciiTheme="minorEastAsia" w:eastAsiaTheme="minorEastAsia" w:hAnsiTheme="minorEastAsia"/>
          <w:sz w:val="24"/>
          <w:szCs w:val="24"/>
        </w:rPr>
      </w:pPr>
      <w:r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项目QQ群</w:t>
      </w:r>
      <w:r w:rsidRPr="00EB3C49">
        <w:rPr>
          <w:rFonts w:asciiTheme="minorEastAsia" w:eastAsiaTheme="minorEastAsia" w:hAnsiTheme="minorEastAsia"/>
          <w:sz w:val="24"/>
          <w:szCs w:val="24"/>
        </w:rPr>
        <w:t xml:space="preserve"> </w:t>
      </w:r>
      <w:r w:rsidR="00460E65" w:rsidRPr="00EB3C49">
        <w:rPr>
          <w:rFonts w:asciiTheme="minorEastAsia" w:eastAsiaTheme="minorEastAsia" w:hAnsiTheme="minorEastAsia"/>
          <w:sz w:val="24"/>
          <w:szCs w:val="24"/>
        </w:rPr>
        <w:t>903693750</w:t>
      </w:r>
    </w:p>
    <w:p w14:paraId="132E7848" w14:textId="7358C61A" w:rsidR="00253B39" w:rsidRPr="00EB3C49" w:rsidRDefault="00643FB4" w:rsidP="00384D8D">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采购人</w:t>
      </w:r>
      <w:r w:rsidRPr="00EB3C49">
        <w:rPr>
          <w:rFonts w:asciiTheme="minorEastAsia" w:eastAsiaTheme="minorEastAsia" w:hAnsiTheme="minorEastAsia"/>
          <w:sz w:val="24"/>
          <w:szCs w:val="24"/>
        </w:rPr>
        <w:t>：</w:t>
      </w:r>
      <w:r w:rsidR="00407137" w:rsidRPr="00EB3C49">
        <w:rPr>
          <w:rFonts w:asciiTheme="minorEastAsia" w:eastAsiaTheme="minorEastAsia" w:hAnsiTheme="minorEastAsia" w:hint="eastAsia"/>
          <w:sz w:val="24"/>
          <w:szCs w:val="24"/>
        </w:rPr>
        <w:t>绍兴第二医院医共体总院</w:t>
      </w:r>
      <w:r w:rsidR="00384D8D" w:rsidRPr="00384D8D">
        <w:rPr>
          <w:rFonts w:asciiTheme="minorEastAsia" w:eastAsiaTheme="minorEastAsia" w:hAnsiTheme="minorEastAsia"/>
          <w:sz w:val="24"/>
          <w:szCs w:val="24"/>
        </w:rPr>
        <w:t>https://www.sxdeyy.cn/</w:t>
      </w:r>
    </w:p>
    <w:p w14:paraId="78C91674" w14:textId="48AC8AD9" w:rsidR="00253B39" w:rsidRPr="000C00EE" w:rsidRDefault="00643FB4">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 xml:space="preserve">  </w:t>
      </w:r>
      <w:r w:rsidRPr="000C00EE">
        <w:rPr>
          <w:rFonts w:asciiTheme="minorEastAsia" w:eastAsiaTheme="minorEastAsia" w:hAnsiTheme="minorEastAsia" w:hint="eastAsia"/>
          <w:sz w:val="24"/>
          <w:szCs w:val="24"/>
        </w:rPr>
        <w:t>联系人</w:t>
      </w:r>
      <w:r w:rsidRPr="000C00EE">
        <w:rPr>
          <w:rFonts w:asciiTheme="minorEastAsia" w:eastAsiaTheme="minorEastAsia" w:hAnsiTheme="minorEastAsia"/>
          <w:sz w:val="24"/>
          <w:szCs w:val="24"/>
        </w:rPr>
        <w:t>：</w:t>
      </w:r>
      <w:r w:rsidR="000C00EE">
        <w:rPr>
          <w:rFonts w:asciiTheme="minorEastAsia" w:eastAsiaTheme="minorEastAsia" w:hAnsiTheme="minorEastAsia" w:hint="eastAsia"/>
          <w:sz w:val="24"/>
          <w:szCs w:val="24"/>
        </w:rPr>
        <w:t xml:space="preserve">曹老师 </w:t>
      </w:r>
      <w:r w:rsidR="000C00EE" w:rsidRPr="000C00EE">
        <w:rPr>
          <w:rFonts w:asciiTheme="minorEastAsia" w:eastAsiaTheme="minorEastAsia" w:hAnsiTheme="minorEastAsia"/>
          <w:sz w:val="24"/>
          <w:szCs w:val="24"/>
        </w:rPr>
        <w:t>0575-88586707</w:t>
      </w:r>
      <w:r w:rsidRPr="000C00EE">
        <w:rPr>
          <w:rFonts w:asciiTheme="minorEastAsia" w:eastAsiaTheme="minorEastAsia" w:hAnsiTheme="minorEastAsia" w:hint="eastAsia"/>
          <w:sz w:val="24"/>
          <w:szCs w:val="24"/>
        </w:rPr>
        <w:t xml:space="preserve"> </w:t>
      </w:r>
    </w:p>
    <w:p w14:paraId="556F581A" w14:textId="6BD93BE2" w:rsidR="00253B39" w:rsidRPr="00EB3C49" w:rsidRDefault="00643FB4">
      <w:pPr>
        <w:spacing w:line="360" w:lineRule="auto"/>
        <w:ind w:firstLine="480"/>
        <w:rPr>
          <w:rFonts w:asciiTheme="minorEastAsia" w:eastAsiaTheme="minorEastAsia" w:hAnsiTheme="minorEastAsia" w:cs="宋体"/>
          <w:sz w:val="24"/>
          <w:szCs w:val="24"/>
        </w:rPr>
      </w:pPr>
      <w:r w:rsidRPr="00EB3C49">
        <w:rPr>
          <w:rFonts w:asciiTheme="minorEastAsia" w:eastAsiaTheme="minorEastAsia" w:hAnsiTheme="minorEastAsia" w:cs="宋体"/>
          <w:sz w:val="24"/>
          <w:szCs w:val="24"/>
        </w:rPr>
        <w:t xml:space="preserve">    </w:t>
      </w:r>
      <w:r w:rsidRPr="00EB3C49">
        <w:rPr>
          <w:rFonts w:asciiTheme="minorEastAsia" w:eastAsiaTheme="minorEastAsia" w:hAnsiTheme="minorEastAsia" w:cs="宋体" w:hint="eastAsia"/>
          <w:sz w:val="24"/>
          <w:szCs w:val="24"/>
        </w:rPr>
        <w:t>地址</w:t>
      </w:r>
      <w:r w:rsidRPr="00EB3C49">
        <w:rPr>
          <w:rFonts w:asciiTheme="minorEastAsia" w:eastAsiaTheme="minorEastAsia" w:hAnsiTheme="minorEastAsia" w:cs="宋体"/>
          <w:sz w:val="24"/>
          <w:szCs w:val="24"/>
        </w:rPr>
        <w:t>：</w:t>
      </w:r>
      <w:r w:rsidR="00460E65" w:rsidRPr="00EB3C49">
        <w:rPr>
          <w:rFonts w:asciiTheme="minorEastAsia" w:eastAsiaTheme="minorEastAsia" w:hAnsiTheme="minorEastAsia" w:hint="eastAsia"/>
          <w:sz w:val="24"/>
          <w:szCs w:val="24"/>
        </w:rPr>
        <w:t>绍兴市越城区延安路123号</w:t>
      </w:r>
    </w:p>
    <w:p w14:paraId="51352427" w14:textId="77777777" w:rsidR="00253B39" w:rsidRPr="00EB3C49" w:rsidRDefault="00643FB4">
      <w:pPr>
        <w:widowControl/>
        <w:spacing w:before="60" w:after="60" w:line="360" w:lineRule="auto"/>
        <w:ind w:right="60"/>
        <w:contextualSpacing/>
        <w:jc w:val="center"/>
        <w:rPr>
          <w:rFonts w:asciiTheme="minorEastAsia" w:eastAsiaTheme="minorEastAsia" w:hAnsiTheme="minorEastAsia"/>
          <w:b/>
          <w:sz w:val="28"/>
          <w:szCs w:val="28"/>
        </w:rPr>
      </w:pPr>
      <w:r w:rsidRPr="00EB3C49">
        <w:rPr>
          <w:rFonts w:asciiTheme="minorEastAsia" w:eastAsiaTheme="minorEastAsia" w:hAnsiTheme="minorEastAsia"/>
          <w:sz w:val="28"/>
          <w:szCs w:val="24"/>
        </w:rPr>
        <w:br w:type="page"/>
      </w:r>
      <w:r w:rsidRPr="00EB3C49">
        <w:rPr>
          <w:rFonts w:asciiTheme="minorEastAsia" w:eastAsiaTheme="minorEastAsia" w:hAnsiTheme="minorEastAsia" w:hint="eastAsia"/>
          <w:b/>
          <w:sz w:val="32"/>
          <w:szCs w:val="28"/>
        </w:rPr>
        <w:lastRenderedPageBreak/>
        <w:t>第二章</w:t>
      </w:r>
      <w:r w:rsidRPr="00EB3C49">
        <w:rPr>
          <w:rFonts w:asciiTheme="minorEastAsia" w:eastAsiaTheme="minorEastAsia" w:hAnsiTheme="minorEastAsia"/>
          <w:b/>
          <w:sz w:val="32"/>
          <w:szCs w:val="28"/>
        </w:rPr>
        <w:t xml:space="preserve">  </w:t>
      </w:r>
      <w:r w:rsidRPr="00EB3C49">
        <w:rPr>
          <w:rFonts w:asciiTheme="minorEastAsia" w:eastAsiaTheme="minorEastAsia" w:hAnsiTheme="minorEastAsia" w:hint="eastAsia"/>
          <w:b/>
          <w:sz w:val="32"/>
          <w:szCs w:val="28"/>
        </w:rPr>
        <w:t>招标采购工作流程图</w:t>
      </w:r>
    </w:p>
    <w:p w14:paraId="7EB8DE21" w14:textId="77777777" w:rsidR="00253B39" w:rsidRPr="00EB3C49" w:rsidRDefault="00253B39">
      <w:pPr>
        <w:rPr>
          <w:rFonts w:asciiTheme="minorEastAsia" w:eastAsiaTheme="minorEastAsia" w:hAnsiTheme="minorEastAsia"/>
          <w:b/>
          <w:sz w:val="24"/>
        </w:rPr>
      </w:pPr>
    </w:p>
    <w:p w14:paraId="152EA2C2" w14:textId="77777777" w:rsidR="00253B39" w:rsidRPr="00EB3C49" w:rsidRDefault="00643FB4">
      <w:pPr>
        <w:rPr>
          <w:rFonts w:asciiTheme="minorEastAsia" w:eastAsiaTheme="minorEastAsia" w:hAnsiTheme="minorEastAsia"/>
          <w:sz w:val="24"/>
        </w:rPr>
      </w:pPr>
      <w:r w:rsidRPr="00EB3C49">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4A905C02" wp14:editId="1F2683BB">
                <wp:simplePos x="0" y="0"/>
                <wp:positionH relativeFrom="column">
                  <wp:posOffset>1550670</wp:posOffset>
                </wp:positionH>
                <wp:positionV relativeFrom="paragraph">
                  <wp:posOffset>111760</wp:posOffset>
                </wp:positionV>
                <wp:extent cx="2171700" cy="295910"/>
                <wp:effectExtent l="0" t="0" r="0" b="8890"/>
                <wp:wrapNone/>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95910"/>
                        </a:xfrm>
                        <a:prstGeom prst="rect">
                          <a:avLst/>
                        </a:prstGeom>
                        <a:solidFill>
                          <a:srgbClr val="FFFFFF"/>
                        </a:solidFill>
                        <a:ln w="9525">
                          <a:solidFill>
                            <a:srgbClr val="000000"/>
                          </a:solidFill>
                          <a:miter lim="800000"/>
                        </a:ln>
                      </wps:spPr>
                      <wps:txbx>
                        <w:txbxContent>
                          <w:p w14:paraId="491B10AC" w14:textId="77777777" w:rsidR="00E3025F" w:rsidRDefault="00E3025F">
                            <w:pPr>
                              <w:pStyle w:val="af1"/>
                              <w:pBdr>
                                <w:bottom w:val="none" w:sz="0" w:space="0" w:color="auto"/>
                              </w:pBdr>
                              <w:tabs>
                                <w:tab w:val="clear" w:pos="4153"/>
                                <w:tab w:val="clear" w:pos="8306"/>
                              </w:tabs>
                              <w:snapToGrid/>
                            </w:pPr>
                            <w:r>
                              <w:rPr>
                                <w:rFonts w:hint="eastAsia"/>
                              </w:rPr>
                              <w:t>发布招标公告、发售招标文件及澄清</w:t>
                            </w:r>
                          </w:p>
                          <w:p w14:paraId="2E5B635D" w14:textId="77777777" w:rsidR="00E3025F" w:rsidRDefault="00E3025F">
                            <w:pPr>
                              <w:jc w:val="center"/>
                              <w:rPr>
                                <w:sz w:val="18"/>
                              </w:rPr>
                            </w:pPr>
                          </w:p>
                        </w:txbxContent>
                      </wps:txbx>
                      <wps:bodyPr rot="0" vert="horz" wrap="square" lIns="91440" tIns="45720" rIns="91440" bIns="45720" anchor="t" anchorCtr="0" upright="1">
                        <a:noAutofit/>
                      </wps:bodyPr>
                    </wps:wsp>
                  </a:graphicData>
                </a:graphic>
              </wp:anchor>
            </w:drawing>
          </mc:Choice>
          <mc:Fallback>
            <w:pict>
              <v:rect w14:anchorId="4A905C02" id="矩形 38" o:spid="_x0000_s1026" style="position:absolute;left:0;text-align:left;margin-left:122.1pt;margin-top:8.8pt;width:171pt;height:23.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">
                <v:textbox>
                  <w:txbxContent>
                    <w:p w14:paraId="491B10AC" w14:textId="77777777" w:rsidR="00E3025F" w:rsidRDefault="00E3025F">
                      <w:pPr>
                        <w:pStyle w:val="af1"/>
                        <w:pBdr>
                          <w:bottom w:val="none" w:sz="0" w:space="0" w:color="auto"/>
                        </w:pBdr>
                        <w:tabs>
                          <w:tab w:val="clear" w:pos="4153"/>
                          <w:tab w:val="clear" w:pos="8306"/>
                        </w:tabs>
                        <w:snapToGrid/>
                      </w:pPr>
                      <w:r>
                        <w:rPr>
                          <w:rFonts w:hint="eastAsia"/>
                        </w:rPr>
                        <w:t>发布招标公告、发售招标文件及澄清</w:t>
                      </w:r>
                    </w:p>
                    <w:p w14:paraId="2E5B635D" w14:textId="77777777" w:rsidR="00E3025F" w:rsidRDefault="00E3025F">
                      <w:pPr>
                        <w:jc w:val="center"/>
                        <w:rPr>
                          <w:sz w:val="18"/>
                        </w:rPr>
                      </w:pPr>
                    </w:p>
                  </w:txbxContent>
                </v:textbox>
              </v:rect>
            </w:pict>
          </mc:Fallback>
        </mc:AlternateContent>
      </w:r>
    </w:p>
    <w:p w14:paraId="3926AF3D" w14:textId="77777777" w:rsidR="00253B39" w:rsidRPr="00EB3C49" w:rsidRDefault="00643FB4">
      <w:pPr>
        <w:tabs>
          <w:tab w:val="left" w:pos="6000"/>
        </w:tabs>
        <w:rPr>
          <w:rFonts w:asciiTheme="minorEastAsia" w:eastAsiaTheme="minorEastAsia" w:hAnsiTheme="minorEastAsia"/>
          <w:sz w:val="24"/>
        </w:rPr>
      </w:pPr>
      <w:r w:rsidRPr="00EB3C49">
        <w:rPr>
          <w:rFonts w:asciiTheme="minorEastAsia" w:eastAsiaTheme="minorEastAsia" w:hAnsiTheme="minorEastAsia"/>
          <w:noProof/>
        </w:rPr>
        <mc:AlternateContent>
          <mc:Choice Requires="wps">
            <w:drawing>
              <wp:anchor distT="0" distB="0" distL="113030" distR="113030" simplePos="0" relativeHeight="251645952" behindDoc="0" locked="0" layoutInCell="1" allowOverlap="1" wp14:anchorId="23986FF5" wp14:editId="2A0BC75F">
                <wp:simplePos x="0" y="0"/>
                <wp:positionH relativeFrom="column">
                  <wp:posOffset>5228590</wp:posOffset>
                </wp:positionH>
                <wp:positionV relativeFrom="paragraph">
                  <wp:posOffset>66675</wp:posOffset>
                </wp:positionV>
                <wp:extent cx="0" cy="2468880"/>
                <wp:effectExtent l="38100" t="0" r="38100" b="45720"/>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8880"/>
                        </a:xfrm>
                        <a:prstGeom prst="line">
                          <a:avLst/>
                        </a:prstGeom>
                        <a:noFill/>
                        <a:ln w="25400">
                          <a:solidFill>
                            <a:srgbClr val="000000"/>
                          </a:solidFill>
                          <a:round/>
                          <a:tailEnd type="triangle" w="sm" len="lg"/>
                        </a:ln>
                      </wps:spPr>
                      <wps:bodyPr/>
                    </wps:wsp>
                  </a:graphicData>
                </a:graphic>
              </wp:anchor>
            </w:drawing>
          </mc:Choice>
          <mc:Fallback xmlns:wpsCustomData="http://www.wps.cn/officeDocument/2013/wpsCustomData">
            <w:pict>
              <v:line id="_x0000_s1026" o:spid="_x0000_s1026" o:spt="20" style="position:absolute;left:0pt;margin-left:411.7pt;margin-top:5.25pt;height:194.4pt;width:0pt;z-index:251645952;mso-width-relative:page;mso-height-relative:page;" filled="f" stroked="t" coordsize="21600,21600" o:gfxdata="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BB4WNkAAAAK&#10;AQAADwAAAAAAAAABACAAAAAiAAAAZHJzL2Rvd25yZXYueG1sUEsBAhQAFAAAAAgAh07iQCqhR77i&#10;AQAAiwMAAA4AAAAAAAAAAQAgAAAAKAEAAGRycy9lMm9Eb2MueG1sUEsFBgAAAAAGAAYAWQEAAHwF&#10;AAAAAA==&#10;">
                <v:fill on="f" focussize="0,0"/>
                <v:stroke weight="2pt" color="#000000" joinstyle="round" endarrow="block" endarrowwidth="narrow" endarrowlength="long"/>
                <v:imagedata o:title=""/>
                <o:lock v:ext="edit" aspectratio="f"/>
              </v:line>
            </w:pict>
          </mc:Fallback>
        </mc:AlternateContent>
      </w:r>
      <w:r w:rsidRPr="00EB3C49">
        <w:rPr>
          <w:rFonts w:asciiTheme="minorEastAsia" w:eastAsiaTheme="minorEastAsia" w:hAnsiTheme="minorEastAsia"/>
          <w:noProof/>
        </w:rPr>
        <mc:AlternateContent>
          <mc:Choice Requires="wps">
            <w:drawing>
              <wp:anchor distT="0" distB="0" distL="114300" distR="114300" simplePos="0" relativeHeight="251642880" behindDoc="0" locked="0" layoutInCell="1" allowOverlap="1" wp14:anchorId="20EC5849" wp14:editId="2603BB04">
                <wp:simplePos x="0" y="0"/>
                <wp:positionH relativeFrom="column">
                  <wp:posOffset>3724275</wp:posOffset>
                </wp:positionH>
                <wp:positionV relativeFrom="paragraph">
                  <wp:posOffset>66040</wp:posOffset>
                </wp:positionV>
                <wp:extent cx="1504950" cy="0"/>
                <wp:effectExtent l="0" t="0" r="0" b="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line">
                          <a:avLst/>
                        </a:prstGeom>
                        <a:noFill/>
                        <a:ln w="254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93.25pt;margin-top:5.2pt;height:0pt;width:118.5pt;z-index:251642880;mso-width-relative:page;mso-height-relative:page;" filled="f" stroked="t" coordsize="21600,21600" o:gfxdata="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el6gtYAAAAJAQAADwAAAAAAAAABACAAAAAiAAAAZHJzL2Rv&#10;d25yZXYueG1sUEsBAhQAFAAAAAgAh07iQP8+6e/KAQAAXwMAAA4AAAAAAAAAAQAgAAAAJQEAAGRy&#10;cy9lMm9Eb2MueG1sUEsFBgAAAAAGAAYAWQEAAGEFAAAAAA==&#10;">
                <v:fill on="f" focussize="0,0"/>
                <v:stroke weight="2pt" color="#000000" joinstyle="round"/>
                <v:imagedata o:title=""/>
                <o:lock v:ext="edit" aspectratio="f"/>
              </v:line>
            </w:pict>
          </mc:Fallback>
        </mc:AlternateContent>
      </w:r>
      <w:r w:rsidRPr="00EB3C49">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782A61C4" wp14:editId="0CF589D4">
                <wp:simplePos x="0" y="0"/>
                <wp:positionH relativeFrom="column">
                  <wp:posOffset>0</wp:posOffset>
                </wp:positionH>
                <wp:positionV relativeFrom="paragraph">
                  <wp:posOffset>54610</wp:posOffset>
                </wp:positionV>
                <wp:extent cx="1552575" cy="0"/>
                <wp:effectExtent l="0" t="0" r="9525" b="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254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pt;margin-top:4.3pt;height:0pt;width:122.25pt;z-index:251646976;mso-width-relative:page;mso-height-relative:page;" filled="f" stroked="t" coordsize="21600,21600" o:gfxdata="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FHqAdMAAAAEAQAADwAAAAAAAAABACAAAAAiAAAAZHJzL2Rvd25y&#10;ZXYueG1sUEsBAhQAFAAAAAgAh07iQDZLhADKAQAAXwMAAA4AAAAAAAAAAQAgAAAAIgEAAGRycy9l&#10;Mm9Eb2MueG1sUEsFBgAAAAAGAAYAWQEAAF4FAAAAAA==&#10;">
                <v:fill on="f" focussize="0,0"/>
                <v:stroke weight="2pt" color="#000000" joinstyle="round"/>
                <v:imagedata o:title=""/>
                <o:lock v:ext="edit" aspectratio="f"/>
              </v:line>
            </w:pict>
          </mc:Fallback>
        </mc:AlternateContent>
      </w:r>
      <w:r w:rsidRPr="00EB3C49">
        <w:rPr>
          <w:rFonts w:asciiTheme="minorEastAsia" w:eastAsiaTheme="minorEastAsia" w:hAnsiTheme="minorEastAsia"/>
          <w:noProof/>
        </w:rPr>
        <mc:AlternateContent>
          <mc:Choice Requires="wps">
            <w:drawing>
              <wp:anchor distT="0" distB="0" distL="113030" distR="113030" simplePos="0" relativeHeight="251634688" behindDoc="1" locked="0" layoutInCell="1" allowOverlap="1" wp14:anchorId="42B5339A" wp14:editId="3C896D84">
                <wp:simplePos x="0" y="0"/>
                <wp:positionH relativeFrom="column">
                  <wp:posOffset>0</wp:posOffset>
                </wp:positionH>
                <wp:positionV relativeFrom="paragraph">
                  <wp:posOffset>7620</wp:posOffset>
                </wp:positionV>
                <wp:extent cx="0" cy="7330440"/>
                <wp:effectExtent l="0" t="0" r="0" b="381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0440"/>
                        </a:xfrm>
                        <a:prstGeom prst="line">
                          <a:avLst/>
                        </a:prstGeom>
                        <a:noFill/>
                        <a:ln w="25400">
                          <a:solidFill>
                            <a:srgbClr val="000000"/>
                          </a:solidFill>
                          <a:prstDash val="sysDot"/>
                          <a:round/>
                        </a:ln>
                      </wps:spPr>
                      <wps:bodyPr/>
                    </wps:wsp>
                  </a:graphicData>
                </a:graphic>
              </wp:anchor>
            </w:drawing>
          </mc:Choice>
          <mc:Fallback xmlns:wpsCustomData="http://www.wps.cn/officeDocument/2013/wpsCustomData">
            <w:pict>
              <v:line id="_x0000_s1026" o:spid="_x0000_s1026" o:spt="20" style="position:absolute;left:0pt;margin-left:0pt;margin-top:0.6pt;height:577.2pt;width:0pt;z-index:-251681792;mso-width-relative:page;mso-height-relative:page;" filled="f" stroked="t" coordsize="21600,21600" o:gfxdata="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Y+Rh/TAAAABAEAAA8AAAAAAAAAAQAgAAAA&#10;IgAAAGRycy9kb3ducmV2LnhtbFBLAQIUABQAAAAIAIdO4kAi0Tic1wEAAHkDAAAOAAAAAAAAAAEA&#10;IAAAACIBAABkcnMvZTJvRG9jLnhtbFBLBQYAAAAABgAGAFkBAABrBQAAAAA=&#10;">
                <v:fill on="f" focussize="0,0"/>
                <v:stroke weight="2pt" color="#000000" joinstyle="round" dashstyle="1 1"/>
                <v:imagedata o:title=""/>
                <o:lock v:ext="edit" aspectratio="f"/>
              </v:line>
            </w:pict>
          </mc:Fallback>
        </mc:AlternateContent>
      </w:r>
    </w:p>
    <w:p w14:paraId="1C1D8AEF" w14:textId="77777777" w:rsidR="00253B39" w:rsidRPr="00EB3C49" w:rsidRDefault="00643FB4">
      <w:pPr>
        <w:tabs>
          <w:tab w:val="left" w:pos="6000"/>
        </w:tabs>
        <w:rPr>
          <w:rFonts w:asciiTheme="minorEastAsia" w:eastAsiaTheme="minorEastAsia" w:hAnsiTheme="minorEastAsia"/>
          <w:sz w:val="24"/>
        </w:rPr>
      </w:pPr>
      <w:r w:rsidRPr="00EB3C49">
        <w:rPr>
          <w:rFonts w:asciiTheme="minorEastAsia" w:eastAsiaTheme="minorEastAsia" w:hAnsiTheme="minorEastAsia"/>
          <w:noProof/>
        </w:rPr>
        <mc:AlternateContent>
          <mc:Choice Requires="wps">
            <w:drawing>
              <wp:anchor distT="0" distB="0" distL="113030" distR="113030" simplePos="0" relativeHeight="251641856" behindDoc="0" locked="0" layoutInCell="1" allowOverlap="1" wp14:anchorId="7F3B413C" wp14:editId="1F42844C">
                <wp:simplePos x="0" y="0"/>
                <wp:positionH relativeFrom="column">
                  <wp:posOffset>2618740</wp:posOffset>
                </wp:positionH>
                <wp:positionV relativeFrom="paragraph">
                  <wp:posOffset>11430</wp:posOffset>
                </wp:positionV>
                <wp:extent cx="0" cy="4152900"/>
                <wp:effectExtent l="76200" t="0" r="38100" b="3810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06.2pt;margin-top:0.9pt;height:327pt;width:0pt;z-index:251641856;mso-width-relative:page;mso-height-relative:page;" filled="f" stroked="t" coordsize="21600,21600" o:gfxdata="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qfOc1wAAAAkB&#10;AAAPAAAAAAAAAAEAIAAAACIAAABkcnMvZG93bnJldi54bWxQSwECFAAUAAAACACHTuJAvu0RLeMB&#10;AACMAwAADgAAAAAAAAABACAAAAAmAQAAZHJzL2Uyb0RvYy54bWxQSwUGAAAAAAYABgBZAQAAewUA&#10;AAAA&#10;">
                <v:fill on="f" focussize="0,0"/>
                <v:stroke color="#000000" joinstyle="round" endarrow="block"/>
                <v:imagedata o:title=""/>
                <o:lock v:ext="edit" aspectratio="f"/>
              </v:line>
            </w:pict>
          </mc:Fallback>
        </mc:AlternateContent>
      </w:r>
    </w:p>
    <w:p w14:paraId="3467A926" w14:textId="77777777" w:rsidR="00253B39" w:rsidRPr="00EB3C49" w:rsidRDefault="00253B39">
      <w:pPr>
        <w:tabs>
          <w:tab w:val="left" w:pos="6000"/>
        </w:tabs>
        <w:rPr>
          <w:rFonts w:asciiTheme="minorEastAsia" w:eastAsiaTheme="minorEastAsia" w:hAnsiTheme="minorEastAsia"/>
          <w:sz w:val="24"/>
        </w:rPr>
      </w:pPr>
    </w:p>
    <w:p w14:paraId="07D0E4BC" w14:textId="77777777" w:rsidR="00253B39" w:rsidRPr="00EB3C49" w:rsidRDefault="00643FB4">
      <w:pPr>
        <w:tabs>
          <w:tab w:val="left" w:pos="6000"/>
        </w:tabs>
        <w:rPr>
          <w:rFonts w:asciiTheme="minorEastAsia" w:eastAsiaTheme="minorEastAsia" w:hAnsiTheme="minorEastAsia"/>
          <w:sz w:val="24"/>
        </w:rPr>
      </w:pPr>
      <w:r w:rsidRPr="00EB3C49">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55DA27DB" wp14:editId="2D37EB01">
                <wp:simplePos x="0" y="0"/>
                <wp:positionH relativeFrom="column">
                  <wp:posOffset>1531620</wp:posOffset>
                </wp:positionH>
                <wp:positionV relativeFrom="paragraph">
                  <wp:posOffset>23495</wp:posOffset>
                </wp:positionV>
                <wp:extent cx="2171700" cy="297180"/>
                <wp:effectExtent l="0" t="0" r="0" b="762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97180"/>
                        </a:xfrm>
                        <a:prstGeom prst="rect">
                          <a:avLst/>
                        </a:prstGeom>
                        <a:solidFill>
                          <a:srgbClr val="FFFFFF"/>
                        </a:solidFill>
                        <a:ln w="9525">
                          <a:solidFill>
                            <a:srgbClr val="000000"/>
                          </a:solidFill>
                          <a:miter lim="800000"/>
                        </a:ln>
                      </wps:spPr>
                      <wps:txbx>
                        <w:txbxContent>
                          <w:p w14:paraId="24E475F6" w14:textId="77777777" w:rsidR="00E3025F" w:rsidRDefault="00E3025F">
                            <w:pPr>
                              <w:jc w:val="center"/>
                              <w:rPr>
                                <w:sz w:val="18"/>
                              </w:rPr>
                            </w:pPr>
                            <w:r>
                              <w:rPr>
                                <w:rFonts w:hint="eastAsia"/>
                                <w:sz w:val="18"/>
                              </w:rPr>
                              <w:t>投标人报名</w:t>
                            </w:r>
                          </w:p>
                        </w:txbxContent>
                      </wps:txbx>
                      <wps:bodyPr rot="0" vert="horz" wrap="square" lIns="91440" tIns="45720" rIns="91440" bIns="45720" anchor="t" anchorCtr="0" upright="1">
                        <a:noAutofit/>
                      </wps:bodyPr>
                    </wps:wsp>
                  </a:graphicData>
                </a:graphic>
              </wp:anchor>
            </w:drawing>
          </mc:Choice>
          <mc:Fallback>
            <w:pict>
              <v:rect w14:anchorId="55DA27DB" id="矩形 34" o:spid="_x0000_s1027" style="position:absolute;left:0;text-align:left;margin-left:120.6pt;margin-top:1.85pt;width:171pt;height:23.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">
                <v:textbox>
                  <w:txbxContent>
                    <w:p w14:paraId="24E475F6" w14:textId="77777777" w:rsidR="00E3025F" w:rsidRDefault="00E3025F">
                      <w:pPr>
                        <w:jc w:val="center"/>
                        <w:rPr>
                          <w:sz w:val="18"/>
                        </w:rPr>
                      </w:pPr>
                      <w:r>
                        <w:rPr>
                          <w:rFonts w:hint="eastAsia"/>
                          <w:sz w:val="18"/>
                        </w:rPr>
                        <w:t>投标人报名</w:t>
                      </w:r>
                    </w:p>
                  </w:txbxContent>
                </v:textbox>
              </v:rect>
            </w:pict>
          </mc:Fallback>
        </mc:AlternateContent>
      </w:r>
      <w:r w:rsidRPr="00EB3C49">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14:anchorId="553F5529" wp14:editId="79B2F0E4">
                <wp:simplePos x="0" y="0"/>
                <wp:positionH relativeFrom="column">
                  <wp:posOffset>-180975</wp:posOffset>
                </wp:positionH>
                <wp:positionV relativeFrom="paragraph">
                  <wp:posOffset>191770</wp:posOffset>
                </wp:positionV>
                <wp:extent cx="333375" cy="887730"/>
                <wp:effectExtent l="0" t="0" r="28575" b="2667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887730"/>
                        </a:xfrm>
                        <a:prstGeom prst="rect">
                          <a:avLst/>
                        </a:prstGeom>
                        <a:solidFill>
                          <a:srgbClr val="99CCFF"/>
                        </a:solidFill>
                        <a:ln>
                          <a:noFill/>
                        </a:ln>
                        <a:effectLst>
                          <a:outerShdw dist="35921" dir="2700000" algn="ctr" rotWithShape="0">
                            <a:srgbClr val="808080"/>
                          </a:outerShdw>
                        </a:effectLst>
                      </wps:spPr>
                      <wps:txbx>
                        <w:txbxContent>
                          <w:p w14:paraId="445AF3A0" w14:textId="77777777" w:rsidR="00E3025F" w:rsidRDefault="00E3025F">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投标阶段</w:t>
                            </w:r>
                          </w:p>
                        </w:txbxContent>
                      </wps:txbx>
                      <wps:bodyPr rot="0" vert="horz" wrap="square" lIns="91440" tIns="45720" rIns="91440" bIns="45720" anchor="t" anchorCtr="0" upright="1">
                        <a:noAutofit/>
                      </wps:bodyPr>
                    </wps:wsp>
                  </a:graphicData>
                </a:graphic>
              </wp:anchor>
            </w:drawing>
          </mc:Choice>
          <mc:Fallback>
            <w:pict>
              <v:rect w14:anchorId="553F5529" id="矩形 26" o:spid="_x0000_s1028" style="position:absolute;left:0;text-align:left;margin-left:-14.25pt;margin-top:15.1pt;width:26.25pt;height:69.9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" fillcolor="#9cf" stroked="f">
                <v:shadow on="t"/>
                <v:textbox>
                  <w:txbxContent>
                    <w:p w14:paraId="445AF3A0" w14:textId="77777777" w:rsidR="00E3025F" w:rsidRDefault="00E3025F">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投标阶段</w:t>
                      </w:r>
                    </w:p>
                  </w:txbxContent>
                </v:textbox>
              </v:rect>
            </w:pict>
          </mc:Fallback>
        </mc:AlternateContent>
      </w:r>
    </w:p>
    <w:p w14:paraId="73E3B02C" w14:textId="77777777" w:rsidR="00253B39" w:rsidRPr="00EB3C49" w:rsidRDefault="00253B39">
      <w:pPr>
        <w:tabs>
          <w:tab w:val="left" w:pos="6000"/>
        </w:tabs>
        <w:rPr>
          <w:rFonts w:asciiTheme="minorEastAsia" w:eastAsiaTheme="minorEastAsia" w:hAnsiTheme="minorEastAsia"/>
          <w:sz w:val="24"/>
        </w:rPr>
      </w:pPr>
    </w:p>
    <w:p w14:paraId="00EA8AD0" w14:textId="77777777" w:rsidR="00253B39" w:rsidRPr="00EB3C49" w:rsidRDefault="00253B39">
      <w:pPr>
        <w:tabs>
          <w:tab w:val="left" w:pos="6000"/>
        </w:tabs>
        <w:rPr>
          <w:rFonts w:asciiTheme="minorEastAsia" w:eastAsiaTheme="minorEastAsia" w:hAnsiTheme="minorEastAsia"/>
          <w:sz w:val="24"/>
        </w:rPr>
      </w:pPr>
    </w:p>
    <w:p w14:paraId="40DC06BC" w14:textId="77777777" w:rsidR="00253B39" w:rsidRPr="00EB3C49" w:rsidRDefault="00643FB4">
      <w:pPr>
        <w:tabs>
          <w:tab w:val="left" w:pos="6000"/>
        </w:tabs>
        <w:rPr>
          <w:rFonts w:asciiTheme="minorEastAsia" w:eastAsiaTheme="minorEastAsia" w:hAnsiTheme="minorEastAsia"/>
          <w:sz w:val="24"/>
        </w:rPr>
      </w:pPr>
      <w:r w:rsidRPr="00EB3C49">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60D0435A" wp14:editId="30B4BC85">
                <wp:simplePos x="0" y="0"/>
                <wp:positionH relativeFrom="column">
                  <wp:posOffset>1541145</wp:posOffset>
                </wp:positionH>
                <wp:positionV relativeFrom="paragraph">
                  <wp:posOffset>187960</wp:posOffset>
                </wp:positionV>
                <wp:extent cx="2171700" cy="297180"/>
                <wp:effectExtent l="0" t="0" r="0" b="762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97180"/>
                        </a:xfrm>
                        <a:prstGeom prst="rect">
                          <a:avLst/>
                        </a:prstGeom>
                        <a:solidFill>
                          <a:srgbClr val="FFFFFF"/>
                        </a:solidFill>
                        <a:ln w="9525">
                          <a:solidFill>
                            <a:srgbClr val="000000"/>
                          </a:solidFill>
                          <a:miter lim="800000"/>
                        </a:ln>
                      </wps:spPr>
                      <wps:txbx>
                        <w:txbxContent>
                          <w:p w14:paraId="0E9171F0" w14:textId="77777777" w:rsidR="00E3025F" w:rsidRDefault="00E3025F">
                            <w:pPr>
                              <w:jc w:val="center"/>
                              <w:rPr>
                                <w:sz w:val="18"/>
                              </w:rPr>
                            </w:pPr>
                            <w:r>
                              <w:rPr>
                                <w:rFonts w:hint="eastAsia"/>
                                <w:sz w:val="18"/>
                              </w:rPr>
                              <w:t>投标人编制投标文件</w:t>
                            </w:r>
                          </w:p>
                        </w:txbxContent>
                      </wps:txbx>
                      <wps:bodyPr rot="0" vert="horz" wrap="square" lIns="91440" tIns="45720" rIns="91440" bIns="45720" anchor="t" anchorCtr="0" upright="1">
                        <a:noAutofit/>
                      </wps:bodyPr>
                    </wps:wsp>
                  </a:graphicData>
                </a:graphic>
              </wp:anchor>
            </w:drawing>
          </mc:Choice>
          <mc:Fallback>
            <w:pict>
              <v:rect w14:anchorId="60D0435A" id="矩形 35" o:spid="_x0000_s1029" style="position:absolute;left:0;text-align:left;margin-left:121.35pt;margin-top:14.8pt;width:171pt;height:23.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">
                <v:textbox>
                  <w:txbxContent>
                    <w:p w14:paraId="0E9171F0" w14:textId="77777777" w:rsidR="00E3025F" w:rsidRDefault="00E3025F">
                      <w:pPr>
                        <w:jc w:val="center"/>
                        <w:rPr>
                          <w:sz w:val="18"/>
                        </w:rPr>
                      </w:pPr>
                      <w:r>
                        <w:rPr>
                          <w:rFonts w:hint="eastAsia"/>
                          <w:sz w:val="18"/>
                        </w:rPr>
                        <w:t>投标人编制投标文件</w:t>
                      </w:r>
                    </w:p>
                  </w:txbxContent>
                </v:textbox>
              </v:rect>
            </w:pict>
          </mc:Fallback>
        </mc:AlternateContent>
      </w:r>
    </w:p>
    <w:p w14:paraId="53FB247A" w14:textId="77777777" w:rsidR="00253B39" w:rsidRPr="00EB3C49" w:rsidRDefault="00253B39">
      <w:pPr>
        <w:tabs>
          <w:tab w:val="left" w:pos="6000"/>
        </w:tabs>
        <w:rPr>
          <w:rFonts w:asciiTheme="minorEastAsia" w:eastAsiaTheme="minorEastAsia" w:hAnsiTheme="minorEastAsia"/>
          <w:sz w:val="24"/>
        </w:rPr>
      </w:pPr>
    </w:p>
    <w:p w14:paraId="64B33AE1" w14:textId="77777777" w:rsidR="00253B39" w:rsidRPr="00EB3C49" w:rsidRDefault="00253B39">
      <w:pPr>
        <w:tabs>
          <w:tab w:val="left" w:pos="6000"/>
        </w:tabs>
        <w:rPr>
          <w:rFonts w:asciiTheme="minorEastAsia" w:eastAsiaTheme="minorEastAsia" w:hAnsiTheme="minorEastAsia"/>
          <w:sz w:val="24"/>
        </w:rPr>
      </w:pPr>
    </w:p>
    <w:p w14:paraId="4AE6AC6B" w14:textId="77777777" w:rsidR="00253B39" w:rsidRPr="00EB3C49" w:rsidRDefault="00253B39">
      <w:pPr>
        <w:tabs>
          <w:tab w:val="left" w:pos="6000"/>
        </w:tabs>
        <w:rPr>
          <w:rFonts w:asciiTheme="minorEastAsia" w:eastAsiaTheme="minorEastAsia" w:hAnsiTheme="minorEastAsia"/>
          <w:sz w:val="24"/>
        </w:rPr>
      </w:pPr>
    </w:p>
    <w:p w14:paraId="0E71672E" w14:textId="77777777" w:rsidR="00253B39" w:rsidRPr="00EB3C49" w:rsidRDefault="00643FB4">
      <w:pPr>
        <w:tabs>
          <w:tab w:val="left" w:pos="6000"/>
        </w:tabs>
        <w:rPr>
          <w:rFonts w:asciiTheme="minorEastAsia" w:eastAsiaTheme="minorEastAsia" w:hAnsiTheme="minorEastAsia"/>
          <w:sz w:val="24"/>
        </w:rPr>
      </w:pPr>
      <w:r w:rsidRPr="00EB3C49">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20B11894" wp14:editId="4508AC93">
                <wp:simplePos x="0" y="0"/>
                <wp:positionH relativeFrom="column">
                  <wp:posOffset>1531620</wp:posOffset>
                </wp:positionH>
                <wp:positionV relativeFrom="paragraph">
                  <wp:posOffset>103505</wp:posOffset>
                </wp:positionV>
                <wp:extent cx="2171700" cy="297180"/>
                <wp:effectExtent l="0" t="0" r="0" b="7620"/>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97180"/>
                        </a:xfrm>
                        <a:prstGeom prst="rect">
                          <a:avLst/>
                        </a:prstGeom>
                        <a:solidFill>
                          <a:srgbClr val="FFFFFF"/>
                        </a:solidFill>
                        <a:ln w="9525">
                          <a:solidFill>
                            <a:srgbClr val="000000"/>
                          </a:solidFill>
                          <a:miter lim="800000"/>
                        </a:ln>
                      </wps:spPr>
                      <wps:txbx>
                        <w:txbxContent>
                          <w:p w14:paraId="5594BC15" w14:textId="77777777" w:rsidR="00E3025F" w:rsidRDefault="00E3025F">
                            <w:pPr>
                              <w:jc w:val="center"/>
                              <w:rPr>
                                <w:sz w:val="18"/>
                              </w:rPr>
                            </w:pPr>
                            <w:r>
                              <w:rPr>
                                <w:rFonts w:hint="eastAsia"/>
                                <w:sz w:val="18"/>
                              </w:rPr>
                              <w:t>投标人递交投标文件</w:t>
                            </w:r>
                          </w:p>
                        </w:txbxContent>
                      </wps:txbx>
                      <wps:bodyPr rot="0" vert="horz" wrap="square" lIns="91440" tIns="45720" rIns="91440" bIns="45720" anchor="t" anchorCtr="0" upright="1">
                        <a:noAutofit/>
                      </wps:bodyPr>
                    </wps:wsp>
                  </a:graphicData>
                </a:graphic>
              </wp:anchor>
            </w:drawing>
          </mc:Choice>
          <mc:Fallback>
            <w:pict>
              <v:rect w14:anchorId="20B11894" id="矩形 36" o:spid="_x0000_s1030" style="position:absolute;left:0;text-align:left;margin-left:120.6pt;margin-top:8.15pt;width:171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">
                <v:textbox>
                  <w:txbxContent>
                    <w:p w14:paraId="5594BC15" w14:textId="77777777" w:rsidR="00E3025F" w:rsidRDefault="00E3025F">
                      <w:pPr>
                        <w:jc w:val="center"/>
                        <w:rPr>
                          <w:sz w:val="18"/>
                        </w:rPr>
                      </w:pPr>
                      <w:r>
                        <w:rPr>
                          <w:rFonts w:hint="eastAsia"/>
                          <w:sz w:val="18"/>
                        </w:rPr>
                        <w:t>投标人递交投标文件</w:t>
                      </w:r>
                    </w:p>
                  </w:txbxContent>
                </v:textbox>
              </v:rect>
            </w:pict>
          </mc:Fallback>
        </mc:AlternateContent>
      </w:r>
    </w:p>
    <w:p w14:paraId="2F900F2D" w14:textId="77777777" w:rsidR="00253B39" w:rsidRPr="00EB3C49" w:rsidRDefault="00253B39">
      <w:pPr>
        <w:tabs>
          <w:tab w:val="left" w:pos="6000"/>
        </w:tabs>
        <w:rPr>
          <w:rFonts w:asciiTheme="minorEastAsia" w:eastAsiaTheme="minorEastAsia" w:hAnsiTheme="minorEastAsia"/>
          <w:sz w:val="24"/>
        </w:rPr>
      </w:pPr>
    </w:p>
    <w:p w14:paraId="44A3056B" w14:textId="77777777" w:rsidR="00253B39" w:rsidRPr="00EB3C49" w:rsidRDefault="00253B39">
      <w:pPr>
        <w:tabs>
          <w:tab w:val="left" w:pos="6000"/>
        </w:tabs>
        <w:rPr>
          <w:rFonts w:asciiTheme="minorEastAsia" w:eastAsiaTheme="minorEastAsia" w:hAnsiTheme="minorEastAsia"/>
          <w:sz w:val="24"/>
        </w:rPr>
      </w:pPr>
    </w:p>
    <w:p w14:paraId="3D13AC11" w14:textId="77777777" w:rsidR="00253B39" w:rsidRPr="00EB3C49" w:rsidRDefault="00643FB4">
      <w:pPr>
        <w:tabs>
          <w:tab w:val="left" w:pos="6000"/>
        </w:tabs>
        <w:rPr>
          <w:rFonts w:asciiTheme="minorEastAsia" w:eastAsiaTheme="minorEastAsia" w:hAnsiTheme="minorEastAsia"/>
          <w:sz w:val="24"/>
        </w:rPr>
      </w:pPr>
      <w:r w:rsidRPr="00EB3C49">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78D14FD3" wp14:editId="10F05C59">
                <wp:simplePos x="0" y="0"/>
                <wp:positionH relativeFrom="column">
                  <wp:posOffset>5057775</wp:posOffset>
                </wp:positionH>
                <wp:positionV relativeFrom="paragraph">
                  <wp:posOffset>43815</wp:posOffset>
                </wp:positionV>
                <wp:extent cx="342900" cy="2887980"/>
                <wp:effectExtent l="0" t="0" r="0" b="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87980"/>
                        </a:xfrm>
                        <a:prstGeom prst="rect">
                          <a:avLst/>
                        </a:prstGeom>
                        <a:noFill/>
                        <a:ln>
                          <a:noFill/>
                        </a:ln>
                      </wps:spPr>
                      <wps:txbx>
                        <w:txbxContent>
                          <w:p w14:paraId="16A671E3" w14:textId="77777777" w:rsidR="00E3025F" w:rsidRDefault="00E3025F">
                            <w:pPr>
                              <w:spacing w:line="360" w:lineRule="auto"/>
                              <w:rPr>
                                <w:rFonts w:ascii="宋体" w:hAnsi="宋体"/>
                                <w:b/>
                                <w:bCs/>
                                <w:color w:val="99CCFF"/>
                                <w:sz w:val="15"/>
                              </w:rPr>
                            </w:pPr>
                            <w:r>
                              <w:rPr>
                                <w:rFonts w:ascii="宋体" w:hAnsi="宋体" w:hint="eastAsia"/>
                                <w:b/>
                                <w:szCs w:val="28"/>
                              </w:rPr>
                              <w:t>招标采购工作流程图</w:t>
                            </w:r>
                          </w:p>
                          <w:p w14:paraId="0A6BC7CB" w14:textId="77777777" w:rsidR="00E3025F" w:rsidRDefault="00E3025F">
                            <w:pPr>
                              <w:rPr>
                                <w:b/>
                                <w:bCs/>
                                <w:color w:val="99CCFF"/>
                                <w:sz w:val="18"/>
                              </w:rPr>
                            </w:pPr>
                          </w:p>
                        </w:txbxContent>
                      </wps:txbx>
                      <wps:bodyPr rot="0" vert="horz" wrap="square" lIns="91440" tIns="45720" rIns="91440" bIns="45720" anchor="t" anchorCtr="0" upright="1">
                        <a:noAutofit/>
                      </wps:bodyPr>
                    </wps:wsp>
                  </a:graphicData>
                </a:graphic>
              </wp:anchor>
            </w:drawing>
          </mc:Choice>
          <mc:Fallback>
            <w:pict>
              <v:rect w14:anchorId="78D14FD3" id="矩形 23" o:spid="_x0000_s1031" style="position:absolute;left:0;text-align:left;margin-left:398.25pt;margin-top:3.45pt;width:27pt;height:227.4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" filled="f" stroked="f">
                <v:textbox>
                  <w:txbxContent>
                    <w:p w14:paraId="16A671E3" w14:textId="77777777" w:rsidR="00E3025F" w:rsidRDefault="00E3025F">
                      <w:pPr>
                        <w:spacing w:line="360" w:lineRule="auto"/>
                        <w:rPr>
                          <w:rFonts w:ascii="宋体" w:hAnsi="宋体"/>
                          <w:b/>
                          <w:bCs/>
                          <w:color w:val="99CCFF"/>
                          <w:sz w:val="15"/>
                        </w:rPr>
                      </w:pPr>
                      <w:r>
                        <w:rPr>
                          <w:rFonts w:ascii="宋体" w:hAnsi="宋体" w:hint="eastAsia"/>
                          <w:b/>
                          <w:szCs w:val="28"/>
                        </w:rPr>
                        <w:t>招标采购工作流程图</w:t>
                      </w:r>
                    </w:p>
                    <w:p w14:paraId="0A6BC7CB" w14:textId="77777777" w:rsidR="00E3025F" w:rsidRDefault="00E3025F">
                      <w:pPr>
                        <w:rPr>
                          <w:b/>
                          <w:bCs/>
                          <w:color w:val="99CCFF"/>
                          <w:sz w:val="18"/>
                        </w:rPr>
                      </w:pPr>
                    </w:p>
                  </w:txbxContent>
                </v:textbox>
              </v:rect>
            </w:pict>
          </mc:Fallback>
        </mc:AlternateContent>
      </w:r>
    </w:p>
    <w:p w14:paraId="36BCEBFB" w14:textId="77777777" w:rsidR="00253B39" w:rsidRPr="00EB3C49" w:rsidRDefault="00643FB4">
      <w:pPr>
        <w:tabs>
          <w:tab w:val="left" w:pos="6000"/>
        </w:tabs>
        <w:rPr>
          <w:rFonts w:asciiTheme="minorEastAsia" w:eastAsiaTheme="minorEastAsia" w:hAnsiTheme="minorEastAsia"/>
          <w:sz w:val="24"/>
        </w:rPr>
      </w:pPr>
      <w:r w:rsidRPr="00EB3C49">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70137E32" wp14:editId="36DD4963">
                <wp:simplePos x="0" y="0"/>
                <wp:positionH relativeFrom="column">
                  <wp:posOffset>1714500</wp:posOffset>
                </wp:positionH>
                <wp:positionV relativeFrom="paragraph">
                  <wp:posOffset>142875</wp:posOffset>
                </wp:positionV>
                <wp:extent cx="1771650" cy="297180"/>
                <wp:effectExtent l="0" t="0" r="0" b="762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97180"/>
                        </a:xfrm>
                        <a:prstGeom prst="rect">
                          <a:avLst/>
                        </a:prstGeom>
                        <a:solidFill>
                          <a:srgbClr val="FFFFFF"/>
                        </a:solidFill>
                        <a:ln w="9525">
                          <a:solidFill>
                            <a:srgbClr val="000000"/>
                          </a:solidFill>
                          <a:miter lim="800000"/>
                        </a:ln>
                      </wps:spPr>
                      <wps:txbx>
                        <w:txbxContent>
                          <w:p w14:paraId="181AD2F2" w14:textId="77777777" w:rsidR="00E3025F" w:rsidRDefault="00E3025F">
                            <w:pPr>
                              <w:jc w:val="center"/>
                              <w:rPr>
                                <w:sz w:val="18"/>
                              </w:rPr>
                            </w:pPr>
                            <w:r>
                              <w:rPr>
                                <w:rFonts w:hint="eastAsia"/>
                                <w:sz w:val="18"/>
                              </w:rPr>
                              <w:t>开标</w:t>
                            </w:r>
                          </w:p>
                        </w:txbxContent>
                      </wps:txbx>
                      <wps:bodyPr rot="0" vert="horz" wrap="square" lIns="91440" tIns="45720" rIns="91440" bIns="45720" anchor="t" anchorCtr="0" upright="1">
                        <a:noAutofit/>
                      </wps:bodyPr>
                    </wps:wsp>
                  </a:graphicData>
                </a:graphic>
              </wp:anchor>
            </w:drawing>
          </mc:Choice>
          <mc:Fallback>
            <w:pict>
              <v:rect w14:anchorId="70137E32" id="矩形 39" o:spid="_x0000_s1032" style="position:absolute;left:0;text-align:left;margin-left:135pt;margin-top:11.25pt;width:139.5pt;height:2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">
                <v:textbox>
                  <w:txbxContent>
                    <w:p w14:paraId="181AD2F2" w14:textId="77777777" w:rsidR="00E3025F" w:rsidRDefault="00E3025F">
                      <w:pPr>
                        <w:jc w:val="center"/>
                        <w:rPr>
                          <w:sz w:val="18"/>
                        </w:rPr>
                      </w:pPr>
                      <w:r>
                        <w:rPr>
                          <w:rFonts w:hint="eastAsia"/>
                          <w:sz w:val="18"/>
                        </w:rPr>
                        <w:t>开标</w:t>
                      </w:r>
                    </w:p>
                  </w:txbxContent>
                </v:textbox>
              </v:rect>
            </w:pict>
          </mc:Fallback>
        </mc:AlternateContent>
      </w:r>
    </w:p>
    <w:p w14:paraId="08B5D3EE" w14:textId="77777777" w:rsidR="00253B39" w:rsidRPr="00EB3C49" w:rsidRDefault="00643FB4">
      <w:pPr>
        <w:tabs>
          <w:tab w:val="left" w:pos="6000"/>
        </w:tabs>
        <w:rPr>
          <w:rFonts w:asciiTheme="minorEastAsia" w:eastAsiaTheme="minorEastAsia" w:hAnsiTheme="minorEastAsia"/>
          <w:sz w:val="24"/>
        </w:rPr>
      </w:pPr>
      <w:r w:rsidRPr="00EB3C49">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6255334E" wp14:editId="799E1717">
                <wp:simplePos x="0" y="0"/>
                <wp:positionH relativeFrom="column">
                  <wp:posOffset>3486150</wp:posOffset>
                </wp:positionH>
                <wp:positionV relativeFrom="paragraph">
                  <wp:posOffset>83820</wp:posOffset>
                </wp:positionV>
                <wp:extent cx="1571625" cy="0"/>
                <wp:effectExtent l="0" t="0" r="9525" b="0"/>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line">
                          <a:avLst/>
                        </a:prstGeom>
                        <a:noFill/>
                        <a:ln w="254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74.5pt;margin-top:6.6pt;height:0pt;width:123.75pt;z-index:251664384;mso-width-relative:page;mso-height-relative:page;" filled="f" stroked="t" coordsize="21600,21600" o:gfxdata="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ktuM1wAAAAkBAAAPAAAAAAAAAAEAIAAAACIAAABkcnMv&#10;ZG93bnJldi54bWxQSwECFAAUAAAACACHTuJAv8F4n8sBAABfAwAADgAAAAAAAAABACAAAAAmAQAA&#10;ZHJzL2Uyb0RvYy54bWxQSwUGAAAAAAYABgBZAQAAYwUAAAAA&#10;">
                <v:fill on="f" focussize="0,0"/>
                <v:stroke weight="2pt" color="#000000" joinstyle="round"/>
                <v:imagedata o:title=""/>
                <o:lock v:ext="edit" aspectratio="f"/>
              </v:line>
            </w:pict>
          </mc:Fallback>
        </mc:AlternateContent>
      </w:r>
      <w:r w:rsidRPr="00EB3C49">
        <w:rPr>
          <w:rFonts w:asciiTheme="minorEastAsia" w:eastAsiaTheme="minorEastAsia" w:hAnsiTheme="minorEastAsia"/>
          <w:noProof/>
        </w:rPr>
        <mc:AlternateContent>
          <mc:Choice Requires="wps">
            <w:drawing>
              <wp:anchor distT="0" distB="0" distL="114300" distR="114300" simplePos="0" relativeHeight="251640832" behindDoc="0" locked="0" layoutInCell="1" allowOverlap="1" wp14:anchorId="40E8D2CE" wp14:editId="3EEBEFA5">
                <wp:simplePos x="0" y="0"/>
                <wp:positionH relativeFrom="column">
                  <wp:posOffset>9525</wp:posOffset>
                </wp:positionH>
                <wp:positionV relativeFrom="paragraph">
                  <wp:posOffset>83820</wp:posOffset>
                </wp:positionV>
                <wp:extent cx="1704975" cy="0"/>
                <wp:effectExtent l="0" t="0" r="9525" b="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254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75pt;margin-top:6.6pt;height:0pt;width:134.25pt;z-index:251640832;mso-width-relative:page;mso-height-relative:page;" filled="f" stroked="t" coordsize="21600,21600" o:gfxdata="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VLIRU1AAAAAcBAAAPAAAAAAAAAAEAIAAAACIAAABkcnMvZG93&#10;bnJldi54bWxQSwECFAAUAAAACACHTuJA7rH5iMsBAABfAwAADgAAAAAAAAABACAAAAAjAQAAZHJz&#10;L2Uyb0RvYy54bWxQSwUGAAAAAAYABgBZAQAAYAUAAAAA&#10;">
                <v:fill on="f" focussize="0,0"/>
                <v:stroke weight="2pt" color="#000000" joinstyle="round"/>
                <v:imagedata o:title=""/>
                <o:lock v:ext="edit" aspectratio="f"/>
              </v:line>
            </w:pict>
          </mc:Fallback>
        </mc:AlternateContent>
      </w:r>
    </w:p>
    <w:p w14:paraId="428FF979" w14:textId="77777777" w:rsidR="00253B39" w:rsidRPr="00EB3C49" w:rsidRDefault="00253B39">
      <w:pPr>
        <w:tabs>
          <w:tab w:val="left" w:pos="6000"/>
        </w:tabs>
        <w:rPr>
          <w:rFonts w:asciiTheme="minorEastAsia" w:eastAsiaTheme="minorEastAsia" w:hAnsiTheme="minorEastAsia"/>
          <w:sz w:val="24"/>
        </w:rPr>
      </w:pPr>
    </w:p>
    <w:p w14:paraId="286270A6" w14:textId="77777777" w:rsidR="00253B39" w:rsidRPr="00EB3C49" w:rsidRDefault="00643FB4">
      <w:pPr>
        <w:tabs>
          <w:tab w:val="left" w:pos="6000"/>
        </w:tabs>
        <w:rPr>
          <w:rFonts w:asciiTheme="minorEastAsia" w:eastAsiaTheme="minorEastAsia" w:hAnsiTheme="minorEastAsia"/>
          <w:sz w:val="24"/>
        </w:rPr>
      </w:pPr>
      <w:r w:rsidRPr="00EB3C49">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7C55595D" wp14:editId="71524F7A">
                <wp:simplePos x="0" y="0"/>
                <wp:positionH relativeFrom="column">
                  <wp:posOffset>-171450</wp:posOffset>
                </wp:positionH>
                <wp:positionV relativeFrom="paragraph">
                  <wp:posOffset>187960</wp:posOffset>
                </wp:positionV>
                <wp:extent cx="333375" cy="952500"/>
                <wp:effectExtent l="0" t="0" r="28575" b="1905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52500"/>
                        </a:xfrm>
                        <a:prstGeom prst="rect">
                          <a:avLst/>
                        </a:prstGeom>
                        <a:solidFill>
                          <a:srgbClr val="99CCFF"/>
                        </a:solidFill>
                        <a:ln>
                          <a:noFill/>
                        </a:ln>
                        <a:effectLst>
                          <a:outerShdw dist="35921" dir="2700000" algn="ctr" rotWithShape="0">
                            <a:srgbClr val="808080"/>
                          </a:outerShdw>
                        </a:effectLst>
                      </wps:spPr>
                      <wps:txbx>
                        <w:txbxContent>
                          <w:p w14:paraId="290D067A" w14:textId="77777777" w:rsidR="00E3025F" w:rsidRDefault="00E3025F">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评审阶段</w:t>
                            </w:r>
                          </w:p>
                        </w:txbxContent>
                      </wps:txbx>
                      <wps:bodyPr rot="0" vert="horz" wrap="square" lIns="91440" tIns="45720" rIns="91440" bIns="45720" anchor="t" anchorCtr="0" upright="1">
                        <a:noAutofit/>
                      </wps:bodyPr>
                    </wps:wsp>
                  </a:graphicData>
                </a:graphic>
              </wp:anchor>
            </w:drawing>
          </mc:Choice>
          <mc:Fallback>
            <w:pict>
              <v:rect w14:anchorId="7C55595D" id="矩形 15" o:spid="_x0000_s1033" style="position:absolute;left:0;text-align:left;margin-left:-13.5pt;margin-top:14.8pt;width:26.25pt;height: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" fillcolor="#9cf" stroked="f">
                <v:shadow on="t"/>
                <v:textbox>
                  <w:txbxContent>
                    <w:p w14:paraId="290D067A" w14:textId="77777777" w:rsidR="00E3025F" w:rsidRDefault="00E3025F">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评审阶段</w:t>
                      </w:r>
                    </w:p>
                  </w:txbxContent>
                </v:textbox>
              </v:rect>
            </w:pict>
          </mc:Fallback>
        </mc:AlternateContent>
      </w:r>
    </w:p>
    <w:p w14:paraId="6388540A" w14:textId="77777777" w:rsidR="00253B39" w:rsidRPr="00EB3C49" w:rsidRDefault="00643FB4">
      <w:pPr>
        <w:tabs>
          <w:tab w:val="left" w:pos="6000"/>
        </w:tabs>
        <w:rPr>
          <w:rFonts w:asciiTheme="minorEastAsia" w:eastAsiaTheme="minorEastAsia" w:hAnsiTheme="minorEastAsia"/>
          <w:sz w:val="24"/>
        </w:rPr>
      </w:pPr>
      <w:r w:rsidRPr="00EB3C49">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7DBFDD8C" wp14:editId="44A34928">
                <wp:simplePos x="0" y="0"/>
                <wp:positionH relativeFrom="column">
                  <wp:posOffset>1704975</wp:posOffset>
                </wp:positionH>
                <wp:positionV relativeFrom="paragraph">
                  <wp:posOffset>63500</wp:posOffset>
                </wp:positionV>
                <wp:extent cx="1781175" cy="297180"/>
                <wp:effectExtent l="0" t="0" r="9525" b="7620"/>
                <wp:wrapNone/>
                <wp:docPr id="4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97180"/>
                        </a:xfrm>
                        <a:prstGeom prst="rect">
                          <a:avLst/>
                        </a:prstGeom>
                        <a:solidFill>
                          <a:srgbClr val="FFFFFF"/>
                        </a:solidFill>
                        <a:ln w="9525">
                          <a:solidFill>
                            <a:srgbClr val="000000"/>
                          </a:solidFill>
                          <a:miter lim="800000"/>
                        </a:ln>
                      </wps:spPr>
                      <wps:txbx>
                        <w:txbxContent>
                          <w:p w14:paraId="62A699A6" w14:textId="77777777" w:rsidR="00E3025F" w:rsidRDefault="00E3025F">
                            <w:pPr>
                              <w:jc w:val="center"/>
                              <w:rPr>
                                <w:sz w:val="18"/>
                              </w:rPr>
                            </w:pPr>
                            <w:r>
                              <w:rPr>
                                <w:rFonts w:hint="eastAsia"/>
                                <w:sz w:val="18"/>
                              </w:rPr>
                              <w:t>评审</w:t>
                            </w:r>
                          </w:p>
                        </w:txbxContent>
                      </wps:txbx>
                      <wps:bodyPr rot="0" vert="horz" wrap="square" lIns="91440" tIns="45720" rIns="91440" bIns="45720" anchor="t" anchorCtr="0" upright="1">
                        <a:noAutofit/>
                      </wps:bodyPr>
                    </wps:wsp>
                  </a:graphicData>
                </a:graphic>
              </wp:anchor>
            </w:drawing>
          </mc:Choice>
          <mc:Fallback>
            <w:pict>
              <v:rect w14:anchorId="7DBFDD8C" id="矩形 41" o:spid="_x0000_s1034" style="position:absolute;left:0;text-align:left;margin-left:134.25pt;margin-top:5pt;width:140.25pt;height:23.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">
                <v:textbox>
                  <w:txbxContent>
                    <w:p w14:paraId="62A699A6" w14:textId="77777777" w:rsidR="00E3025F" w:rsidRDefault="00E3025F">
                      <w:pPr>
                        <w:jc w:val="center"/>
                        <w:rPr>
                          <w:sz w:val="18"/>
                        </w:rPr>
                      </w:pPr>
                      <w:r>
                        <w:rPr>
                          <w:rFonts w:hint="eastAsia"/>
                          <w:sz w:val="18"/>
                        </w:rPr>
                        <w:t>评审</w:t>
                      </w:r>
                    </w:p>
                  </w:txbxContent>
                </v:textbox>
              </v:rect>
            </w:pict>
          </mc:Fallback>
        </mc:AlternateContent>
      </w:r>
    </w:p>
    <w:p w14:paraId="000CE545" w14:textId="77777777" w:rsidR="00253B39" w:rsidRPr="00EB3C49" w:rsidRDefault="00253B39">
      <w:pPr>
        <w:tabs>
          <w:tab w:val="left" w:pos="6000"/>
        </w:tabs>
        <w:rPr>
          <w:rFonts w:asciiTheme="minorEastAsia" w:eastAsiaTheme="minorEastAsia" w:hAnsiTheme="minorEastAsia"/>
          <w:sz w:val="24"/>
        </w:rPr>
      </w:pPr>
    </w:p>
    <w:p w14:paraId="09C42F2F" w14:textId="77777777" w:rsidR="00253B39" w:rsidRPr="00EB3C49" w:rsidRDefault="00253B39">
      <w:pPr>
        <w:tabs>
          <w:tab w:val="left" w:pos="6000"/>
        </w:tabs>
        <w:rPr>
          <w:rFonts w:asciiTheme="minorEastAsia" w:eastAsiaTheme="minorEastAsia" w:hAnsiTheme="minorEastAsia"/>
          <w:sz w:val="24"/>
        </w:rPr>
      </w:pPr>
    </w:p>
    <w:p w14:paraId="4652CA82" w14:textId="77777777" w:rsidR="00253B39" w:rsidRPr="00EB3C49" w:rsidRDefault="00253B39">
      <w:pPr>
        <w:tabs>
          <w:tab w:val="left" w:pos="6000"/>
        </w:tabs>
        <w:rPr>
          <w:rFonts w:asciiTheme="minorEastAsia" w:eastAsiaTheme="minorEastAsia" w:hAnsiTheme="minorEastAsia"/>
          <w:sz w:val="24"/>
        </w:rPr>
      </w:pPr>
    </w:p>
    <w:p w14:paraId="712FB9B4" w14:textId="77777777" w:rsidR="00253B39" w:rsidRPr="00EB3C49" w:rsidRDefault="00643FB4">
      <w:pPr>
        <w:tabs>
          <w:tab w:val="left" w:pos="6000"/>
        </w:tabs>
        <w:rPr>
          <w:rFonts w:asciiTheme="minorEastAsia" w:eastAsiaTheme="minorEastAsia" w:hAnsiTheme="minorEastAsia"/>
          <w:sz w:val="24"/>
        </w:rPr>
      </w:pPr>
      <w:r w:rsidRPr="00EB3C49">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473A62C4" wp14:editId="25EBCDE0">
                <wp:simplePos x="0" y="0"/>
                <wp:positionH relativeFrom="column">
                  <wp:posOffset>1704975</wp:posOffset>
                </wp:positionH>
                <wp:positionV relativeFrom="paragraph">
                  <wp:posOffset>3810</wp:posOffset>
                </wp:positionV>
                <wp:extent cx="1828800" cy="297180"/>
                <wp:effectExtent l="0" t="0" r="0" b="7620"/>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14:paraId="2E92F42E" w14:textId="77777777" w:rsidR="00E3025F" w:rsidRDefault="00E3025F">
                            <w:pPr>
                              <w:jc w:val="center"/>
                              <w:rPr>
                                <w:sz w:val="18"/>
                              </w:rPr>
                            </w:pPr>
                            <w:r>
                              <w:rPr>
                                <w:rFonts w:hint="eastAsia"/>
                                <w:sz w:val="18"/>
                              </w:rPr>
                              <w:t>公示拟中标人</w:t>
                            </w:r>
                          </w:p>
                        </w:txbxContent>
                      </wps:txbx>
                      <wps:bodyPr rot="0" vert="horz" wrap="square" lIns="91440" tIns="45720" rIns="91440" bIns="45720" anchor="t" anchorCtr="0" upright="1">
                        <a:noAutofit/>
                      </wps:bodyPr>
                    </wps:wsp>
                  </a:graphicData>
                </a:graphic>
              </wp:anchor>
            </w:drawing>
          </mc:Choice>
          <mc:Fallback>
            <w:pict>
              <v:rect w14:anchorId="473A62C4" id="矩形 42" o:spid="_x0000_s1035" style="position:absolute;left:0;text-align:left;margin-left:134.25pt;margin-top:.3pt;width:2in;height:23.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">
                <v:textbox>
                  <w:txbxContent>
                    <w:p w14:paraId="2E92F42E" w14:textId="77777777" w:rsidR="00E3025F" w:rsidRDefault="00E3025F">
                      <w:pPr>
                        <w:jc w:val="center"/>
                        <w:rPr>
                          <w:sz w:val="18"/>
                        </w:rPr>
                      </w:pPr>
                      <w:r>
                        <w:rPr>
                          <w:rFonts w:hint="eastAsia"/>
                          <w:sz w:val="18"/>
                        </w:rPr>
                        <w:t>公示拟中标人</w:t>
                      </w:r>
                    </w:p>
                  </w:txbxContent>
                </v:textbox>
              </v:rect>
            </w:pict>
          </mc:Fallback>
        </mc:AlternateContent>
      </w:r>
      <w:r w:rsidRPr="00EB3C49">
        <w:rPr>
          <w:rFonts w:asciiTheme="minorEastAsia" w:eastAsiaTheme="minorEastAsia" w:hAnsiTheme="minorEastAsia"/>
          <w:noProof/>
        </w:rPr>
        <mc:AlternateContent>
          <mc:Choice Requires="wps">
            <w:drawing>
              <wp:anchor distT="0" distB="0" distL="113030" distR="113030" simplePos="0" relativeHeight="251638784" behindDoc="0" locked="0" layoutInCell="1" allowOverlap="1" wp14:anchorId="6245C797" wp14:editId="2A06D50E">
                <wp:simplePos x="0" y="0"/>
                <wp:positionH relativeFrom="column">
                  <wp:posOffset>2618740</wp:posOffset>
                </wp:positionH>
                <wp:positionV relativeFrom="paragraph">
                  <wp:posOffset>70485</wp:posOffset>
                </wp:positionV>
                <wp:extent cx="0" cy="2847975"/>
                <wp:effectExtent l="76200" t="0" r="38100" b="28575"/>
                <wp:wrapNone/>
                <wp:docPr id="45"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797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06.2pt;margin-top:5.55pt;height:224.25pt;width:0pt;z-index:251638784;mso-width-relative:page;mso-height-relative:page;" filled="f" stroked="t" coordsize="21600,21600" o:gfxdata="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3sdTe2QAA&#10;AAoBAAAPAAAAAAAAAAEAIAAAACIAAABkcnMvZG93bnJldi54bWxQSwECFAAUAAAACACHTuJALlvw&#10;kOQBAACMAwAADgAAAAAAAAABACAAAAAoAQAAZHJzL2Uyb0RvYy54bWxQSwUGAAAAAAYABgBZAQAA&#10;fgUAAAAA&#10;">
                <v:fill on="f" focussize="0,0"/>
                <v:stroke color="#000000" joinstyle="round" endarrow="block"/>
                <v:imagedata o:title=""/>
                <o:lock v:ext="edit" aspectratio="f"/>
              </v:line>
            </w:pict>
          </mc:Fallback>
        </mc:AlternateContent>
      </w:r>
    </w:p>
    <w:p w14:paraId="4EF42C45" w14:textId="77777777" w:rsidR="00253B39" w:rsidRPr="00EB3C49" w:rsidRDefault="00253B39">
      <w:pPr>
        <w:tabs>
          <w:tab w:val="left" w:pos="6000"/>
        </w:tabs>
        <w:rPr>
          <w:rFonts w:asciiTheme="minorEastAsia" w:eastAsiaTheme="minorEastAsia" w:hAnsiTheme="minorEastAsia"/>
          <w:sz w:val="24"/>
        </w:rPr>
      </w:pPr>
    </w:p>
    <w:p w14:paraId="085332E7" w14:textId="77777777" w:rsidR="00253B39" w:rsidRPr="00EB3C49" w:rsidRDefault="00253B39">
      <w:pPr>
        <w:tabs>
          <w:tab w:val="left" w:pos="6000"/>
        </w:tabs>
        <w:rPr>
          <w:rFonts w:asciiTheme="minorEastAsia" w:eastAsiaTheme="minorEastAsia" w:hAnsiTheme="minorEastAsia"/>
          <w:sz w:val="24"/>
        </w:rPr>
      </w:pPr>
    </w:p>
    <w:p w14:paraId="7AD4879B" w14:textId="77777777" w:rsidR="00253B39" w:rsidRPr="00EB3C49" w:rsidRDefault="00643FB4">
      <w:pPr>
        <w:tabs>
          <w:tab w:val="left" w:pos="6000"/>
        </w:tabs>
        <w:rPr>
          <w:rFonts w:asciiTheme="minorEastAsia" w:eastAsiaTheme="minorEastAsia" w:hAnsiTheme="minorEastAsia"/>
          <w:sz w:val="24"/>
        </w:rPr>
      </w:pPr>
      <w:r w:rsidRPr="00EB3C49">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632854D3" wp14:editId="1D4AFB38">
                <wp:simplePos x="0" y="0"/>
                <wp:positionH relativeFrom="column">
                  <wp:posOffset>1704975</wp:posOffset>
                </wp:positionH>
                <wp:positionV relativeFrom="paragraph">
                  <wp:posOffset>97155</wp:posOffset>
                </wp:positionV>
                <wp:extent cx="1819275" cy="297180"/>
                <wp:effectExtent l="0" t="0" r="9525" b="7620"/>
                <wp:wrapNone/>
                <wp:docPr id="12"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97180"/>
                        </a:xfrm>
                        <a:prstGeom prst="rect">
                          <a:avLst/>
                        </a:prstGeom>
                        <a:solidFill>
                          <a:srgbClr val="FFFFFF"/>
                        </a:solidFill>
                        <a:ln w="9525">
                          <a:solidFill>
                            <a:srgbClr val="000000"/>
                          </a:solidFill>
                          <a:miter lim="800000"/>
                        </a:ln>
                      </wps:spPr>
                      <wps:txbx>
                        <w:txbxContent>
                          <w:p w14:paraId="79CB5B1E" w14:textId="77777777" w:rsidR="00E3025F" w:rsidRDefault="00E3025F">
                            <w:pPr>
                              <w:pStyle w:val="af1"/>
                              <w:tabs>
                                <w:tab w:val="clear" w:pos="4153"/>
                                <w:tab w:val="clear" w:pos="8306"/>
                              </w:tabs>
                              <w:snapToGrid/>
                            </w:pPr>
                            <w:r>
                              <w:rPr>
                                <w:rFonts w:hint="eastAsia"/>
                              </w:rPr>
                              <w:t>确定中标人</w:t>
                            </w:r>
                          </w:p>
                        </w:txbxContent>
                      </wps:txbx>
                      <wps:bodyPr rot="0" vert="horz" wrap="square" lIns="91440" tIns="45720" rIns="91440" bIns="45720" anchor="t" anchorCtr="0" upright="1">
                        <a:noAutofit/>
                      </wps:bodyPr>
                    </wps:wsp>
                  </a:graphicData>
                </a:graphic>
              </wp:anchor>
            </w:drawing>
          </mc:Choice>
          <mc:Fallback>
            <w:pict>
              <v:rect w14:anchorId="632854D3" id="矩形 10" o:spid="_x0000_s1036" style="position:absolute;left:0;text-align:left;margin-left:134.25pt;margin-top:7.65pt;width:143.25pt;height:23.4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">
                <v:textbox>
                  <w:txbxContent>
                    <w:p w14:paraId="79CB5B1E" w14:textId="77777777" w:rsidR="00E3025F" w:rsidRDefault="00E3025F">
                      <w:pPr>
                        <w:pStyle w:val="af1"/>
                        <w:tabs>
                          <w:tab w:val="clear" w:pos="4153"/>
                          <w:tab w:val="clear" w:pos="8306"/>
                        </w:tabs>
                        <w:snapToGrid/>
                      </w:pPr>
                      <w:r>
                        <w:rPr>
                          <w:rFonts w:hint="eastAsia"/>
                        </w:rPr>
                        <w:t>确定中标人</w:t>
                      </w:r>
                    </w:p>
                  </w:txbxContent>
                </v:textbox>
              </v:rect>
            </w:pict>
          </mc:Fallback>
        </mc:AlternateContent>
      </w:r>
    </w:p>
    <w:p w14:paraId="46632E48" w14:textId="77777777" w:rsidR="00253B39" w:rsidRPr="00EB3C49" w:rsidRDefault="00643FB4">
      <w:pPr>
        <w:tabs>
          <w:tab w:val="left" w:pos="6000"/>
        </w:tabs>
        <w:rPr>
          <w:rFonts w:asciiTheme="minorEastAsia" w:eastAsiaTheme="minorEastAsia" w:hAnsiTheme="minorEastAsia"/>
          <w:sz w:val="24"/>
        </w:rPr>
      </w:pPr>
      <w:r w:rsidRPr="00EB3C49">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609461A4" wp14:editId="3772C9AA">
                <wp:simplePos x="0" y="0"/>
                <wp:positionH relativeFrom="column">
                  <wp:posOffset>3524250</wp:posOffset>
                </wp:positionH>
                <wp:positionV relativeFrom="paragraph">
                  <wp:posOffset>39370</wp:posOffset>
                </wp:positionV>
                <wp:extent cx="1533525" cy="0"/>
                <wp:effectExtent l="0" t="0" r="9525" b="0"/>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254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77.5pt;margin-top:3.1pt;height:0pt;width:120.75pt;z-index:251665408;mso-width-relative:page;mso-height-relative:page;" filled="f" stroked="t" coordsize="21600,21600" o:gfxdata="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ZbtjNUAAAAHAQAADwAAAAAAAAABACAAAAAiAAAAZHJzL2Rv&#10;d25yZXYueG1sUEsBAhQAFAAAAAgAh07iQFP4+q/LAQAAXwMAAA4AAAAAAAAAAQAgAAAAJAEAAGRy&#10;cy9lMm9Eb2MueG1sUEsFBgAAAAAGAAYAWQEAAGEFAAAAAA==&#10;">
                <v:fill on="f" focussize="0,0"/>
                <v:stroke weight="2pt" color="#000000" joinstyle="round"/>
                <v:imagedata o:title=""/>
                <o:lock v:ext="edit" aspectratio="f"/>
              </v:line>
            </w:pict>
          </mc:Fallback>
        </mc:AlternateContent>
      </w:r>
      <w:r w:rsidRPr="00EB3C49">
        <w:rPr>
          <w:rFonts w:asciiTheme="minorEastAsia" w:eastAsiaTheme="minorEastAsia" w:hAnsiTheme="minorEastAsia"/>
          <w:noProof/>
        </w:rPr>
        <mc:AlternateContent>
          <mc:Choice Requires="wps">
            <w:drawing>
              <wp:anchor distT="0" distB="0" distL="114300" distR="114300" simplePos="0" relativeHeight="251639808" behindDoc="0" locked="0" layoutInCell="1" allowOverlap="1" wp14:anchorId="49AF469D" wp14:editId="6434D64A">
                <wp:simplePos x="0" y="0"/>
                <wp:positionH relativeFrom="column">
                  <wp:posOffset>-9525</wp:posOffset>
                </wp:positionH>
                <wp:positionV relativeFrom="paragraph">
                  <wp:posOffset>43815</wp:posOffset>
                </wp:positionV>
                <wp:extent cx="1714500" cy="0"/>
                <wp:effectExtent l="0" t="0" r="0" b="0"/>
                <wp:wrapNone/>
                <wp:docPr id="11"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25400">
                          <a:solidFill>
                            <a:srgbClr val="000000"/>
                          </a:solidFill>
                          <a:round/>
                        </a:ln>
                      </wps:spPr>
                      <wps:bodyPr/>
                    </wps:wsp>
                  </a:graphicData>
                </a:graphic>
              </wp:anchor>
            </w:drawing>
          </mc:Choice>
          <mc:Fallback xmlns:wpsCustomData="http://www.wps.cn/officeDocument/2013/wpsCustomData">
            <w:pict>
              <v:line id="直接连接符 7" o:spid="_x0000_s1026" o:spt="20" style="position:absolute;left:0pt;margin-left:-0.75pt;margin-top:3.45pt;height:0pt;width:135pt;z-index:251639808;mso-width-relative:page;mso-height-relative:page;" filled="f" stroked="t" coordsize="21600,21600" o:gfxdata="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yKnd7TAAAABgEAAA8AAAAAAAAAAQAgAAAAIgAAAGRycy9kb3ducmV2&#10;LnhtbFBLAQIUABQAAAAIAIdO4kCGWvKzyAEAAF4DAAAOAAAAAAAAAAEAIAAAACIBAABkcnMvZTJv&#10;RG9jLnhtbFBLBQYAAAAABgAGAFkBAABcBQAAAAA=&#10;">
                <v:fill on="f" focussize="0,0"/>
                <v:stroke weight="2pt" color="#000000" joinstyle="round"/>
                <v:imagedata o:title=""/>
                <o:lock v:ext="edit" aspectratio="f"/>
              </v:line>
            </w:pict>
          </mc:Fallback>
        </mc:AlternateContent>
      </w:r>
    </w:p>
    <w:p w14:paraId="65F36C6D" w14:textId="77777777" w:rsidR="00253B39" w:rsidRPr="00EB3C49" w:rsidRDefault="00643FB4">
      <w:pPr>
        <w:tabs>
          <w:tab w:val="left" w:pos="6000"/>
        </w:tabs>
        <w:rPr>
          <w:rFonts w:asciiTheme="minorEastAsia" w:eastAsiaTheme="minorEastAsia" w:hAnsiTheme="minorEastAsia"/>
          <w:sz w:val="24"/>
        </w:rPr>
      </w:pPr>
      <w:r w:rsidRPr="00EB3C49">
        <w:rPr>
          <w:rFonts w:asciiTheme="minorEastAsia" w:eastAsiaTheme="minorEastAsia" w:hAnsiTheme="minorEastAsia"/>
          <w:noProof/>
        </w:rPr>
        <mc:AlternateContent>
          <mc:Choice Requires="wps">
            <w:drawing>
              <wp:anchor distT="0" distB="0" distL="113030" distR="113030" simplePos="0" relativeHeight="251649024" behindDoc="0" locked="0" layoutInCell="1" allowOverlap="1" wp14:anchorId="5A0DCC3E" wp14:editId="5E614DEC">
                <wp:simplePos x="0" y="0"/>
                <wp:positionH relativeFrom="column">
                  <wp:posOffset>5238115</wp:posOffset>
                </wp:positionH>
                <wp:positionV relativeFrom="paragraph">
                  <wp:posOffset>-1905</wp:posOffset>
                </wp:positionV>
                <wp:extent cx="0" cy="1977390"/>
                <wp:effectExtent l="0" t="0" r="0" b="3810"/>
                <wp:wrapNone/>
                <wp:docPr id="10"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7390"/>
                        </a:xfrm>
                        <a:prstGeom prst="line">
                          <a:avLst/>
                        </a:prstGeom>
                        <a:noFill/>
                        <a:ln w="25400">
                          <a:solidFill>
                            <a:srgbClr val="000000"/>
                          </a:solidFill>
                          <a:round/>
                          <a:tailEnd type="none" w="sm" len="lg"/>
                        </a:ln>
                      </wps:spPr>
                      <wps:bodyPr/>
                    </wps:wsp>
                  </a:graphicData>
                </a:graphic>
              </wp:anchor>
            </w:drawing>
          </mc:Choice>
          <mc:Fallback xmlns:wpsCustomData="http://www.wps.cn/officeDocument/2013/wpsCustomData">
            <w:pict>
              <v:line id="直接连接符 9" o:spid="_x0000_s1026" o:spt="20" style="position:absolute;left:0pt;margin-left:412.45pt;margin-top:-0.15pt;height:155.7pt;width:0pt;z-index:251649024;mso-width-relative:page;mso-height-relative:page;" filled="f" stroked="t" coordsize="21600,21600" o:gfxdata="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H9Qm1wAAAAkBAAAP&#10;AAAAAAAAAAEAIAAAACIAAABkcnMvZG93bnJldi54bWxQSwECFAAUAAAACACHTuJAA6BBdOABAACG&#10;AwAADgAAAAAAAAABACAAAAAmAQAAZHJzL2Uyb0RvYy54bWxQSwUGAAAAAAYABgBZAQAAeAUAAAAA&#10;">
                <v:fill on="f" focussize="0,0"/>
                <v:stroke weight="2pt" color="#000000" joinstyle="round" endarrowwidth="narrow" endarrowlength="long"/>
                <v:imagedata o:title=""/>
                <o:lock v:ext="edit" aspectratio="f"/>
              </v:line>
            </w:pict>
          </mc:Fallback>
        </mc:AlternateContent>
      </w:r>
    </w:p>
    <w:p w14:paraId="46937D7F" w14:textId="77777777" w:rsidR="00253B39" w:rsidRPr="00EB3C49" w:rsidRDefault="00253B39">
      <w:pPr>
        <w:tabs>
          <w:tab w:val="left" w:pos="6000"/>
        </w:tabs>
        <w:rPr>
          <w:rFonts w:asciiTheme="minorEastAsia" w:eastAsiaTheme="minorEastAsia" w:hAnsiTheme="minorEastAsia"/>
          <w:sz w:val="24"/>
        </w:rPr>
      </w:pPr>
    </w:p>
    <w:p w14:paraId="23423A32" w14:textId="77777777" w:rsidR="00253B39" w:rsidRPr="00EB3C49" w:rsidRDefault="00643FB4">
      <w:pPr>
        <w:tabs>
          <w:tab w:val="left" w:pos="6000"/>
        </w:tabs>
        <w:rPr>
          <w:rFonts w:asciiTheme="minorEastAsia" w:eastAsiaTheme="minorEastAsia" w:hAnsiTheme="minorEastAsia"/>
          <w:sz w:val="24"/>
        </w:rPr>
      </w:pPr>
      <w:r w:rsidRPr="00EB3C49">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55F74A0C" wp14:editId="0AE09D1B">
                <wp:simplePos x="0" y="0"/>
                <wp:positionH relativeFrom="column">
                  <wp:posOffset>-171450</wp:posOffset>
                </wp:positionH>
                <wp:positionV relativeFrom="paragraph">
                  <wp:posOffset>146050</wp:posOffset>
                </wp:positionV>
                <wp:extent cx="333375" cy="891540"/>
                <wp:effectExtent l="0" t="0" r="28575" b="22860"/>
                <wp:wrapNone/>
                <wp:docPr id="8"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891540"/>
                        </a:xfrm>
                        <a:prstGeom prst="rect">
                          <a:avLst/>
                        </a:prstGeom>
                        <a:solidFill>
                          <a:srgbClr val="99CCFF"/>
                        </a:solidFill>
                        <a:ln>
                          <a:noFill/>
                        </a:ln>
                        <a:effectLst>
                          <a:outerShdw dist="35921" dir="2700000" algn="ctr" rotWithShape="0">
                            <a:srgbClr val="808080"/>
                          </a:outerShdw>
                        </a:effectLst>
                      </wps:spPr>
                      <wps:txbx>
                        <w:txbxContent>
                          <w:p w14:paraId="2FFFDA20" w14:textId="77777777" w:rsidR="00E3025F" w:rsidRDefault="00E3025F">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采购阶段</w:t>
                            </w:r>
                          </w:p>
                        </w:txbxContent>
                      </wps:txbx>
                      <wps:bodyPr rot="0" vert="horz" wrap="square" lIns="91440" tIns="45720" rIns="91440" bIns="45720" anchor="t" anchorCtr="0" upright="1">
                        <a:noAutofit/>
                      </wps:bodyPr>
                    </wps:wsp>
                  </a:graphicData>
                </a:graphic>
              </wp:anchor>
            </w:drawing>
          </mc:Choice>
          <mc:Fallback>
            <w:pict>
              <v:rect w14:anchorId="55F74A0C" id="矩形 5" o:spid="_x0000_s1037" style="position:absolute;left:0;text-align:left;margin-left:-13.5pt;margin-top:11.5pt;width:26.25pt;height:70.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" fillcolor="#9cf" stroked="f">
                <v:shadow on="t"/>
                <v:textbox>
                  <w:txbxContent>
                    <w:p w14:paraId="2FFFDA20" w14:textId="77777777" w:rsidR="00E3025F" w:rsidRDefault="00E3025F">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采购阶段</w:t>
                      </w:r>
                    </w:p>
                  </w:txbxContent>
                </v:textbox>
              </v:rect>
            </w:pict>
          </mc:Fallback>
        </mc:AlternateContent>
      </w:r>
      <w:r w:rsidRPr="00EB3C49">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65F7DA1E" wp14:editId="70778B69">
                <wp:simplePos x="0" y="0"/>
                <wp:positionH relativeFrom="column">
                  <wp:posOffset>1533525</wp:posOffset>
                </wp:positionH>
                <wp:positionV relativeFrom="paragraph">
                  <wp:posOffset>-1905</wp:posOffset>
                </wp:positionV>
                <wp:extent cx="2190750" cy="297180"/>
                <wp:effectExtent l="0" t="0" r="0" b="7620"/>
                <wp:wrapNone/>
                <wp:docPr id="9"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97180"/>
                        </a:xfrm>
                        <a:prstGeom prst="rect">
                          <a:avLst/>
                        </a:prstGeom>
                        <a:solidFill>
                          <a:srgbClr val="FFFFFF"/>
                        </a:solidFill>
                        <a:ln w="9525">
                          <a:solidFill>
                            <a:srgbClr val="000000"/>
                          </a:solidFill>
                          <a:miter lim="800000"/>
                        </a:ln>
                      </wps:spPr>
                      <wps:txbx>
                        <w:txbxContent>
                          <w:p w14:paraId="485867B9" w14:textId="77777777" w:rsidR="00E3025F" w:rsidRDefault="00E3025F">
                            <w:pPr>
                              <w:pStyle w:val="af1"/>
                              <w:tabs>
                                <w:tab w:val="clear" w:pos="4153"/>
                                <w:tab w:val="clear" w:pos="8306"/>
                              </w:tabs>
                              <w:snapToGrid/>
                            </w:pPr>
                            <w:r>
                              <w:rPr>
                                <w:rFonts w:hint="eastAsia"/>
                              </w:rPr>
                              <w:t>发布中标通知书、签订购销合同</w:t>
                            </w:r>
                          </w:p>
                        </w:txbxContent>
                      </wps:txbx>
                      <wps:bodyPr rot="0" vert="horz" wrap="square" lIns="91440" tIns="45720" rIns="91440" bIns="45720" anchor="t" anchorCtr="0" upright="1">
                        <a:noAutofit/>
                      </wps:bodyPr>
                    </wps:wsp>
                  </a:graphicData>
                </a:graphic>
              </wp:anchor>
            </w:drawing>
          </mc:Choice>
          <mc:Fallback>
            <w:pict>
              <v:rect w14:anchorId="65F7DA1E" id="矩形 6" o:spid="_x0000_s1038" style="position:absolute;left:0;text-align:left;margin-left:120.75pt;margin-top:-.15pt;width:172.5pt;height:23.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">
                <v:textbox>
                  <w:txbxContent>
                    <w:p w14:paraId="485867B9" w14:textId="77777777" w:rsidR="00E3025F" w:rsidRDefault="00E3025F">
                      <w:pPr>
                        <w:pStyle w:val="af1"/>
                        <w:tabs>
                          <w:tab w:val="clear" w:pos="4153"/>
                          <w:tab w:val="clear" w:pos="8306"/>
                        </w:tabs>
                        <w:snapToGrid/>
                      </w:pPr>
                      <w:r>
                        <w:rPr>
                          <w:rFonts w:hint="eastAsia"/>
                        </w:rPr>
                        <w:t>发布中标通知书、签订购销合同</w:t>
                      </w:r>
                    </w:p>
                  </w:txbxContent>
                </v:textbox>
              </v:rect>
            </w:pict>
          </mc:Fallback>
        </mc:AlternateContent>
      </w:r>
    </w:p>
    <w:p w14:paraId="3EBF4776" w14:textId="77777777" w:rsidR="00253B39" w:rsidRPr="00EB3C49" w:rsidRDefault="00253B39">
      <w:pPr>
        <w:tabs>
          <w:tab w:val="left" w:pos="6000"/>
        </w:tabs>
        <w:rPr>
          <w:rFonts w:asciiTheme="minorEastAsia" w:eastAsiaTheme="minorEastAsia" w:hAnsiTheme="minorEastAsia"/>
          <w:sz w:val="24"/>
        </w:rPr>
      </w:pPr>
    </w:p>
    <w:p w14:paraId="4B2555A7" w14:textId="77777777" w:rsidR="00253B39" w:rsidRPr="00EB3C49" w:rsidRDefault="00253B39">
      <w:pPr>
        <w:tabs>
          <w:tab w:val="left" w:pos="6000"/>
        </w:tabs>
        <w:rPr>
          <w:rFonts w:asciiTheme="minorEastAsia" w:eastAsiaTheme="minorEastAsia" w:hAnsiTheme="minorEastAsia"/>
          <w:sz w:val="24"/>
        </w:rPr>
      </w:pPr>
    </w:p>
    <w:p w14:paraId="7253D50F" w14:textId="77777777" w:rsidR="00253B39" w:rsidRPr="00EB3C49" w:rsidRDefault="00643FB4">
      <w:pPr>
        <w:tabs>
          <w:tab w:val="left" w:pos="6000"/>
        </w:tabs>
        <w:rPr>
          <w:rFonts w:asciiTheme="minorEastAsia" w:eastAsiaTheme="minorEastAsia" w:hAnsiTheme="minorEastAsia"/>
          <w:sz w:val="24"/>
        </w:rPr>
      </w:pPr>
      <w:r w:rsidRPr="00EB3C49">
        <w:rPr>
          <w:rFonts w:asciiTheme="minorEastAsia" w:eastAsiaTheme="minorEastAsia" w:hAnsiTheme="minorEastAsia"/>
          <w:noProof/>
        </w:rPr>
        <mc:AlternateContent>
          <mc:Choice Requires="wps">
            <w:drawing>
              <wp:anchor distT="0" distB="0" distL="114300" distR="114300" simplePos="0" relativeHeight="251643904" behindDoc="0" locked="0" layoutInCell="1" allowOverlap="1" wp14:anchorId="352C252B" wp14:editId="799ABD5B">
                <wp:simplePos x="0" y="0"/>
                <wp:positionH relativeFrom="column">
                  <wp:posOffset>1714500</wp:posOffset>
                </wp:positionH>
                <wp:positionV relativeFrom="paragraph">
                  <wp:posOffset>95250</wp:posOffset>
                </wp:positionV>
                <wp:extent cx="1819275" cy="297180"/>
                <wp:effectExtent l="0" t="0" r="9525" b="7620"/>
                <wp:wrapNone/>
                <wp:docPr id="7"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97180"/>
                        </a:xfrm>
                        <a:prstGeom prst="rect">
                          <a:avLst/>
                        </a:prstGeom>
                        <a:solidFill>
                          <a:srgbClr val="FFFFFF"/>
                        </a:solidFill>
                        <a:ln w="9525">
                          <a:solidFill>
                            <a:srgbClr val="000000"/>
                          </a:solidFill>
                          <a:miter lim="800000"/>
                        </a:ln>
                      </wps:spPr>
                      <wps:txbx>
                        <w:txbxContent>
                          <w:p w14:paraId="680C4FCC" w14:textId="77777777" w:rsidR="00E3025F" w:rsidRDefault="00E3025F">
                            <w:pPr>
                              <w:pStyle w:val="af1"/>
                              <w:tabs>
                                <w:tab w:val="clear" w:pos="4153"/>
                                <w:tab w:val="clear" w:pos="8306"/>
                              </w:tabs>
                              <w:snapToGrid/>
                              <w:rPr>
                                <w:szCs w:val="24"/>
                              </w:rPr>
                            </w:pPr>
                            <w:r>
                              <w:rPr>
                                <w:rFonts w:hint="eastAsia"/>
                                <w:szCs w:val="24"/>
                              </w:rPr>
                              <w:t>履行购销合同</w:t>
                            </w:r>
                          </w:p>
                          <w:p w14:paraId="3B5E3C40" w14:textId="77777777" w:rsidR="00E3025F" w:rsidRDefault="00E3025F"/>
                        </w:txbxContent>
                      </wps:txbx>
                      <wps:bodyPr rot="0" vert="horz" wrap="square" lIns="91440" tIns="45720" rIns="91440" bIns="45720" anchor="t" anchorCtr="0" upright="1">
                        <a:noAutofit/>
                      </wps:bodyPr>
                    </wps:wsp>
                  </a:graphicData>
                </a:graphic>
              </wp:anchor>
            </w:drawing>
          </mc:Choice>
          <mc:Fallback>
            <w:pict>
              <v:rect w14:anchorId="352C252B" id="矩形 4" o:spid="_x0000_s1039" style="position:absolute;left:0;text-align:left;margin-left:135pt;margin-top:7.5pt;width:143.25pt;height:23.4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">
                <v:textbox>
                  <w:txbxContent>
                    <w:p w14:paraId="680C4FCC" w14:textId="77777777" w:rsidR="00E3025F" w:rsidRDefault="00E3025F">
                      <w:pPr>
                        <w:pStyle w:val="af1"/>
                        <w:tabs>
                          <w:tab w:val="clear" w:pos="4153"/>
                          <w:tab w:val="clear" w:pos="8306"/>
                        </w:tabs>
                        <w:snapToGrid/>
                        <w:rPr>
                          <w:szCs w:val="24"/>
                        </w:rPr>
                      </w:pPr>
                      <w:r>
                        <w:rPr>
                          <w:rFonts w:hint="eastAsia"/>
                          <w:szCs w:val="24"/>
                        </w:rPr>
                        <w:t>履行购销合同</w:t>
                      </w:r>
                    </w:p>
                    <w:p w14:paraId="3B5E3C40" w14:textId="77777777" w:rsidR="00E3025F" w:rsidRDefault="00E3025F"/>
                  </w:txbxContent>
                </v:textbox>
              </v:rect>
            </w:pict>
          </mc:Fallback>
        </mc:AlternateContent>
      </w:r>
    </w:p>
    <w:p w14:paraId="1521A826" w14:textId="77777777" w:rsidR="00253B39" w:rsidRPr="00EB3C49" w:rsidRDefault="00253B39">
      <w:pPr>
        <w:tabs>
          <w:tab w:val="left" w:pos="6000"/>
        </w:tabs>
        <w:rPr>
          <w:rFonts w:asciiTheme="minorEastAsia" w:eastAsiaTheme="minorEastAsia" w:hAnsiTheme="minorEastAsia"/>
          <w:sz w:val="24"/>
        </w:rPr>
      </w:pPr>
    </w:p>
    <w:p w14:paraId="473C6B7B" w14:textId="77777777" w:rsidR="00253B39" w:rsidRPr="00EB3C49" w:rsidRDefault="00253B39">
      <w:pPr>
        <w:tabs>
          <w:tab w:val="left" w:pos="6000"/>
        </w:tabs>
        <w:rPr>
          <w:rFonts w:asciiTheme="minorEastAsia" w:eastAsiaTheme="minorEastAsia" w:hAnsiTheme="minorEastAsia"/>
          <w:sz w:val="24"/>
        </w:rPr>
      </w:pPr>
    </w:p>
    <w:p w14:paraId="73F437EE" w14:textId="77777777" w:rsidR="00253B39" w:rsidRPr="00EB3C49" w:rsidRDefault="00253B39">
      <w:pPr>
        <w:tabs>
          <w:tab w:val="left" w:pos="6000"/>
        </w:tabs>
        <w:rPr>
          <w:rFonts w:asciiTheme="minorEastAsia" w:eastAsiaTheme="minorEastAsia" w:hAnsiTheme="minorEastAsia"/>
          <w:sz w:val="24"/>
        </w:rPr>
      </w:pPr>
    </w:p>
    <w:p w14:paraId="7B129507" w14:textId="77777777" w:rsidR="00253B39" w:rsidRPr="00EB3C49" w:rsidRDefault="00643FB4">
      <w:pPr>
        <w:tabs>
          <w:tab w:val="left" w:pos="6000"/>
        </w:tabs>
        <w:rPr>
          <w:rFonts w:asciiTheme="minorEastAsia" w:eastAsiaTheme="minorEastAsia" w:hAnsiTheme="minorEastAsia"/>
          <w:sz w:val="24"/>
        </w:rPr>
      </w:pPr>
      <w:r w:rsidRPr="00EB3C49">
        <w:rPr>
          <w:rFonts w:asciiTheme="minorEastAsia" w:eastAsiaTheme="minorEastAsia" w:hAnsiTheme="minorEastAsia"/>
          <w:noProof/>
        </w:rPr>
        <mc:AlternateContent>
          <mc:Choice Requires="wps">
            <w:drawing>
              <wp:anchor distT="0" distB="0" distL="114300" distR="114300" simplePos="0" relativeHeight="251644928" behindDoc="0" locked="0" layoutInCell="1" allowOverlap="1" wp14:anchorId="405F4AFD" wp14:editId="22CC9A5D">
                <wp:simplePos x="0" y="0"/>
                <wp:positionH relativeFrom="column">
                  <wp:posOffset>1599565</wp:posOffset>
                </wp:positionH>
                <wp:positionV relativeFrom="paragraph">
                  <wp:posOffset>66675</wp:posOffset>
                </wp:positionV>
                <wp:extent cx="2028825" cy="272415"/>
                <wp:effectExtent l="0" t="0" r="9525" b="0"/>
                <wp:wrapNone/>
                <wp:docPr id="6"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72415"/>
                        </a:xfrm>
                        <a:prstGeom prst="rect">
                          <a:avLst/>
                        </a:prstGeom>
                        <a:solidFill>
                          <a:srgbClr val="FFFFFF"/>
                        </a:solidFill>
                        <a:ln w="9525">
                          <a:solidFill>
                            <a:srgbClr val="000000"/>
                          </a:solidFill>
                          <a:miter lim="800000"/>
                        </a:ln>
                      </wps:spPr>
                      <wps:txbx>
                        <w:txbxContent>
                          <w:p w14:paraId="36DF7437" w14:textId="77777777" w:rsidR="00E3025F" w:rsidRDefault="00E3025F">
                            <w:pPr>
                              <w:jc w:val="center"/>
                              <w:rPr>
                                <w:sz w:val="18"/>
                              </w:rPr>
                            </w:pPr>
                            <w:r>
                              <w:rPr>
                                <w:rFonts w:hint="eastAsia"/>
                                <w:sz w:val="18"/>
                              </w:rPr>
                              <w:t>配送和货款结算</w:t>
                            </w:r>
                          </w:p>
                        </w:txbxContent>
                      </wps:txbx>
                      <wps:bodyPr rot="0" vert="horz" wrap="square" lIns="91440" tIns="45720" rIns="91440" bIns="45720" anchor="t" anchorCtr="0" upright="1">
                        <a:noAutofit/>
                      </wps:bodyPr>
                    </wps:wsp>
                  </a:graphicData>
                </a:graphic>
              </wp:anchor>
            </w:drawing>
          </mc:Choice>
          <mc:Fallback>
            <w:pict>
              <v:rect w14:anchorId="405F4AFD" id="矩形 3" o:spid="_x0000_s1040" style="position:absolute;left:0;text-align:left;margin-left:125.95pt;margin-top:5.25pt;width:159.75pt;height:21.4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">
                <v:textbox>
                  <w:txbxContent>
                    <w:p w14:paraId="36DF7437" w14:textId="77777777" w:rsidR="00E3025F" w:rsidRDefault="00E3025F">
                      <w:pPr>
                        <w:jc w:val="center"/>
                        <w:rPr>
                          <w:sz w:val="18"/>
                        </w:rPr>
                      </w:pPr>
                      <w:r>
                        <w:rPr>
                          <w:rFonts w:hint="eastAsia"/>
                          <w:sz w:val="18"/>
                        </w:rPr>
                        <w:t>配送和货款结算</w:t>
                      </w:r>
                    </w:p>
                  </w:txbxContent>
                </v:textbox>
              </v:rect>
            </w:pict>
          </mc:Fallback>
        </mc:AlternateContent>
      </w:r>
    </w:p>
    <w:p w14:paraId="12EC1938" w14:textId="77777777" w:rsidR="00253B39" w:rsidRPr="00EB3C49" w:rsidRDefault="00643FB4">
      <w:pPr>
        <w:tabs>
          <w:tab w:val="left" w:pos="6000"/>
        </w:tabs>
        <w:rPr>
          <w:rFonts w:asciiTheme="minorEastAsia" w:eastAsiaTheme="minorEastAsia" w:hAnsiTheme="minorEastAsia"/>
          <w:sz w:val="24"/>
        </w:rPr>
      </w:pPr>
      <w:r w:rsidRPr="00EB3C49">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14:anchorId="1E4A9C15" wp14:editId="2F52913F">
                <wp:simplePos x="0" y="0"/>
                <wp:positionH relativeFrom="column">
                  <wp:posOffset>3629025</wp:posOffset>
                </wp:positionH>
                <wp:positionV relativeFrom="paragraph">
                  <wp:posOffset>10795</wp:posOffset>
                </wp:positionV>
                <wp:extent cx="1609725" cy="0"/>
                <wp:effectExtent l="0" t="0" r="9525" b="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25400">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285.75pt;margin-top:0.85pt;height:0pt;width:126.75pt;z-index:251650048;mso-width-relative:page;mso-height-relative:page;" filled="f" stroked="t" coordsize="21600,21600" o:gfxdata="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dRjvtUAAAAHAQAADwAAAAAAAAABACAAAAAiAAAAZHJzL2Rvd25y&#10;ZXYueG1sUEsBAhQAFAAAAAgAh07iQGXyDhnIAQAAXQMAAA4AAAAAAAAAAQAgAAAAJAEAAGRycy9l&#10;Mm9Eb2MueG1sUEsFBgAAAAAGAAYAWQEAAF4FAAAAAA==&#10;">
                <v:fill on="f" focussize="0,0"/>
                <v:stroke weight="2pt" color="#000000" joinstyle="round"/>
                <v:imagedata o:title=""/>
                <o:lock v:ext="edit" aspectratio="f"/>
              </v:line>
            </w:pict>
          </mc:Fallback>
        </mc:AlternateContent>
      </w:r>
      <w:r w:rsidRPr="00EB3C49">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0D9AD988" wp14:editId="0898005D">
                <wp:simplePos x="0" y="0"/>
                <wp:positionH relativeFrom="column">
                  <wp:posOffset>0</wp:posOffset>
                </wp:positionH>
                <wp:positionV relativeFrom="paragraph">
                  <wp:posOffset>6985</wp:posOffset>
                </wp:positionV>
                <wp:extent cx="1600200" cy="0"/>
                <wp:effectExtent l="0" t="0" r="0" b="0"/>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25400">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0pt;margin-top:0.55pt;height:0pt;width:126pt;z-index:251652096;mso-width-relative:page;mso-height-relative:page;" filled="f" stroked="t" coordsize="21600,21600" o:gfxdata="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K+UJdEAAAAEAQAADwAAAAAAAAABACAAAAAiAAAAZHJzL2Rvd25yZXYueG1s&#10;UEsBAhQAFAAAAAgAh07iQHNsxHDGAQAAXQMAAA4AAAAAAAAAAQAgAAAAIAEAAGRycy9lMm9Eb2Mu&#10;eG1sUEsFBgAAAAAGAAYAWQEAAFgFAAAAAA==&#10;">
                <v:fill on="f" focussize="0,0"/>
                <v:stroke weight="2pt" color="#000000" joinstyle="round"/>
                <v:imagedata o:title=""/>
                <o:lock v:ext="edit" aspectratio="f"/>
              </v:line>
            </w:pict>
          </mc:Fallback>
        </mc:AlternateContent>
      </w:r>
    </w:p>
    <w:p w14:paraId="06902D93" w14:textId="77777777" w:rsidR="00253B39" w:rsidRPr="00EB3C49" w:rsidRDefault="00253B39">
      <w:pPr>
        <w:widowControl/>
        <w:spacing w:before="60" w:after="60" w:line="360" w:lineRule="auto"/>
        <w:ind w:left="60" w:right="60"/>
        <w:contextualSpacing/>
        <w:jc w:val="center"/>
        <w:rPr>
          <w:rFonts w:asciiTheme="minorEastAsia" w:eastAsiaTheme="minorEastAsia" w:hAnsiTheme="minorEastAsia"/>
          <w:b/>
          <w:sz w:val="32"/>
          <w:szCs w:val="28"/>
        </w:rPr>
      </w:pPr>
    </w:p>
    <w:p w14:paraId="643104AA" w14:textId="77777777" w:rsidR="00253B39" w:rsidRPr="00EB3C49" w:rsidRDefault="00643FB4">
      <w:pPr>
        <w:widowControl/>
        <w:spacing w:before="60" w:after="60" w:line="360" w:lineRule="auto"/>
        <w:ind w:left="60" w:right="60"/>
        <w:contextualSpacing/>
        <w:jc w:val="center"/>
        <w:rPr>
          <w:rFonts w:asciiTheme="minorEastAsia" w:eastAsiaTheme="minorEastAsia" w:hAnsiTheme="minorEastAsia"/>
          <w:szCs w:val="21"/>
        </w:rPr>
      </w:pPr>
      <w:r w:rsidRPr="00EB3C49">
        <w:rPr>
          <w:rFonts w:asciiTheme="minorEastAsia" w:eastAsiaTheme="minorEastAsia" w:hAnsiTheme="minorEastAsia"/>
          <w:b/>
          <w:sz w:val="32"/>
          <w:szCs w:val="28"/>
        </w:rPr>
        <w:lastRenderedPageBreak/>
        <w:t>第三章  投标人须知</w:t>
      </w:r>
    </w:p>
    <w:p w14:paraId="478CEAAA" w14:textId="77777777" w:rsidR="00253B39" w:rsidRPr="00EB3C49" w:rsidRDefault="00643FB4">
      <w:pPr>
        <w:spacing w:line="360" w:lineRule="auto"/>
        <w:contextualSpacing/>
        <w:rPr>
          <w:rFonts w:asciiTheme="minorEastAsia" w:eastAsiaTheme="minorEastAsia" w:hAnsiTheme="minorEastAsia"/>
          <w:b/>
          <w:sz w:val="24"/>
          <w:szCs w:val="24"/>
        </w:rPr>
      </w:pPr>
      <w:r w:rsidRPr="00EB3C49">
        <w:rPr>
          <w:rFonts w:asciiTheme="minorEastAsia" w:eastAsiaTheme="minorEastAsia" w:hAnsiTheme="minorEastAsia"/>
          <w:b/>
          <w:sz w:val="24"/>
          <w:szCs w:val="24"/>
        </w:rPr>
        <w:t>一、总则</w:t>
      </w:r>
    </w:p>
    <w:p w14:paraId="04134DBC"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（一）适用范围</w:t>
      </w:r>
    </w:p>
    <w:p w14:paraId="7399CDD5"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本招标文件仅适用于本项目的招标、投标、评标、定标、验收、合同履约、付款等行为（法律、法规另有规定的，从其规定）。</w:t>
      </w:r>
    </w:p>
    <w:p w14:paraId="6E7A487B"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（二）定义</w:t>
      </w:r>
    </w:p>
    <w:p w14:paraId="643B8A4C"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1.招标采购单位系指组织本次招标的代理机构（“招标人”）和采购单位。</w:t>
      </w:r>
    </w:p>
    <w:p w14:paraId="5B3569F0"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2.“投标人”系指向招标方提交投标文件的</w:t>
      </w:r>
      <w:r w:rsidRPr="00EB3C49">
        <w:rPr>
          <w:rFonts w:asciiTheme="minorEastAsia" w:eastAsiaTheme="minorEastAsia" w:hAnsiTheme="minorEastAsia" w:hint="eastAsia"/>
          <w:sz w:val="24"/>
          <w:szCs w:val="24"/>
        </w:rPr>
        <w:t>，具有独立法人资格、向采购方提供合格产品和服务的生产或经营企业</w:t>
      </w:r>
      <w:r w:rsidRPr="00EB3C49">
        <w:rPr>
          <w:rFonts w:asciiTheme="minorEastAsia" w:eastAsiaTheme="minorEastAsia" w:hAnsiTheme="minorEastAsia"/>
          <w:sz w:val="24"/>
          <w:szCs w:val="24"/>
        </w:rPr>
        <w:t>。</w:t>
      </w:r>
    </w:p>
    <w:p w14:paraId="2B2DFE58"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配套服务：</w:t>
      </w:r>
      <w:r w:rsidRPr="00EB3C49">
        <w:rPr>
          <w:rFonts w:asciiTheme="minorEastAsia" w:eastAsiaTheme="minorEastAsia" w:hAnsiTheme="minorEastAsia" w:hint="eastAsia"/>
          <w:kern w:val="0"/>
          <w:sz w:val="24"/>
          <w:szCs w:val="24"/>
        </w:rPr>
        <w:t>是指顺利开展本项目所需提供完善的整体解决方案：根据采购人需求提供相应数量的设备、配件、耗品等，以及</w:t>
      </w:r>
      <w:r w:rsidR="0096202F">
        <w:rPr>
          <w:rFonts w:asciiTheme="minorEastAsia" w:eastAsiaTheme="minorEastAsia" w:hAnsiTheme="minorEastAsia" w:hint="eastAsia"/>
          <w:kern w:val="0"/>
          <w:sz w:val="24"/>
          <w:szCs w:val="24"/>
        </w:rPr>
        <w:t>按需提供</w:t>
      </w:r>
      <w:r w:rsidR="0096202F">
        <w:rPr>
          <w:rFonts w:asciiTheme="minorEastAsia" w:eastAsiaTheme="minorEastAsia" w:hAnsiTheme="minorEastAsia"/>
          <w:kern w:val="0"/>
          <w:sz w:val="24"/>
          <w:szCs w:val="24"/>
        </w:rPr>
        <w:t>驻场技术人员和</w:t>
      </w:r>
      <w:r w:rsidRPr="00EB3C49">
        <w:rPr>
          <w:rFonts w:asciiTheme="minorEastAsia" w:eastAsiaTheme="minorEastAsia" w:hAnsiTheme="minorEastAsia" w:hint="eastAsia"/>
          <w:kern w:val="0"/>
          <w:sz w:val="24"/>
          <w:szCs w:val="24"/>
        </w:rPr>
        <w:t>提供工作人员培训、技术支持、设备保养维修及升级等。</w:t>
      </w:r>
    </w:p>
    <w:p w14:paraId="1E834DDD" w14:textId="77777777" w:rsidR="00253B39" w:rsidRPr="00EB3C49" w:rsidRDefault="00643FB4">
      <w:pPr>
        <w:spacing w:line="360" w:lineRule="auto"/>
        <w:ind w:firstLineChars="200" w:firstLine="480"/>
        <w:contextualSpacing/>
        <w:rPr>
          <w:rFonts w:asciiTheme="minorEastAsia" w:eastAsiaTheme="minorEastAsia" w:hAnsiTheme="minorEastAsia"/>
          <w:kern w:val="0"/>
          <w:sz w:val="24"/>
          <w:szCs w:val="24"/>
        </w:rPr>
      </w:pPr>
      <w:r w:rsidRPr="00EB3C49">
        <w:rPr>
          <w:rFonts w:asciiTheme="minorEastAsia" w:eastAsiaTheme="minorEastAsia" w:hAnsiTheme="minorEastAsia" w:hint="eastAsia"/>
          <w:kern w:val="0"/>
          <w:sz w:val="24"/>
          <w:szCs w:val="24"/>
        </w:rPr>
        <w:t>4.指定网站：</w:t>
      </w:r>
    </w:p>
    <w:p w14:paraId="2E4ECD3C" w14:textId="77777777" w:rsidR="00253B39" w:rsidRPr="00EB3C49" w:rsidRDefault="00643FB4">
      <w:pPr>
        <w:spacing w:line="360" w:lineRule="auto"/>
        <w:ind w:firstLineChars="200" w:firstLine="480"/>
        <w:contextualSpacing/>
        <w:rPr>
          <w:rFonts w:asciiTheme="minorEastAsia" w:eastAsiaTheme="minorEastAsia" w:hAnsiTheme="minorEastAsia"/>
          <w:kern w:val="0"/>
          <w:sz w:val="24"/>
          <w:szCs w:val="24"/>
        </w:rPr>
      </w:pPr>
      <w:r w:rsidRPr="00EB3C49">
        <w:rPr>
          <w:rFonts w:asciiTheme="minorEastAsia" w:eastAsiaTheme="minorEastAsia" w:hAnsiTheme="minorEastAsia" w:hint="eastAsia"/>
          <w:kern w:val="0"/>
          <w:sz w:val="24"/>
          <w:szCs w:val="24"/>
        </w:rPr>
        <w:t>浙江社发项目</w:t>
      </w:r>
      <w:r w:rsidRPr="00EB3C49">
        <w:rPr>
          <w:rFonts w:asciiTheme="minorEastAsia" w:eastAsiaTheme="minorEastAsia" w:hAnsiTheme="minorEastAsia"/>
          <w:kern w:val="0"/>
          <w:sz w:val="24"/>
          <w:szCs w:val="24"/>
        </w:rPr>
        <w:t>管理有限公司</w:t>
      </w:r>
      <w:r w:rsidRPr="00EB3C49">
        <w:rPr>
          <w:rFonts w:asciiTheme="minorEastAsia" w:eastAsiaTheme="minorEastAsia" w:hAnsiTheme="minorEastAsia" w:hint="eastAsia"/>
          <w:kern w:val="0"/>
          <w:sz w:val="24"/>
          <w:szCs w:val="24"/>
        </w:rPr>
        <w:t>官网</w:t>
      </w:r>
      <w:r w:rsidRPr="00EB3C49">
        <w:rPr>
          <w:rFonts w:asciiTheme="minorEastAsia" w:eastAsiaTheme="minorEastAsia" w:hAnsiTheme="minorEastAsia"/>
          <w:kern w:val="0"/>
          <w:sz w:val="24"/>
          <w:szCs w:val="24"/>
        </w:rPr>
        <w:t xml:space="preserve"> </w:t>
      </w:r>
      <w:hyperlink r:id="rId9" w:history="1">
        <w:r w:rsidRPr="00EB3C49">
          <w:rPr>
            <w:rFonts w:asciiTheme="minorEastAsia" w:eastAsiaTheme="minorEastAsia" w:hAnsiTheme="minorEastAsia"/>
            <w:kern w:val="0"/>
            <w:sz w:val="24"/>
            <w:szCs w:val="24"/>
          </w:rPr>
          <w:t>http://www.zjshefa.com/</w:t>
        </w:r>
      </w:hyperlink>
    </w:p>
    <w:p w14:paraId="2024483F" w14:textId="77777777" w:rsidR="00253B39" w:rsidRPr="00EB3C49" w:rsidRDefault="00407137">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绍兴第二医院医共体总院</w:t>
      </w:r>
      <w:r w:rsidR="00643FB4" w:rsidRPr="00EB3C49">
        <w:rPr>
          <w:rFonts w:asciiTheme="minorEastAsia" w:eastAsiaTheme="minorEastAsia" w:hAnsiTheme="minorEastAsia"/>
          <w:sz w:val="24"/>
          <w:szCs w:val="24"/>
        </w:rPr>
        <w:t xml:space="preserve">官网 </w:t>
      </w:r>
      <w:r w:rsidR="00A730D7" w:rsidRPr="00EB3C49">
        <w:rPr>
          <w:rFonts w:asciiTheme="minorEastAsia" w:eastAsiaTheme="minorEastAsia" w:hAnsiTheme="minorEastAsia"/>
          <w:sz w:val="24"/>
          <w:szCs w:val="24"/>
        </w:rPr>
        <w:t>http://www.sxdeyy.cn/</w:t>
      </w:r>
    </w:p>
    <w:p w14:paraId="2AF45D5F"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（三）招标方式</w:t>
      </w:r>
    </w:p>
    <w:p w14:paraId="7BAEE019"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本次招标采用公开招标方式进行。</w:t>
      </w:r>
    </w:p>
    <w:p w14:paraId="7ED81012"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（四）采购周期</w:t>
      </w:r>
    </w:p>
    <w:p w14:paraId="41ED7F72"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自合同签订之日起不少于两年。到期后可视情况延长采购周期至下一次招标中标结果执行之日；合同期内如遇上级有关部门集中招标采购规定的，按上级部门规定执行，本合同自然终止。合同签订不定使用数量，数量由招标单位根据实际需求通知中标单位供货。</w:t>
      </w:r>
    </w:p>
    <w:p w14:paraId="4F3F0A76"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（五）投标企业资质要求</w:t>
      </w:r>
    </w:p>
    <w:p w14:paraId="408126BC" w14:textId="77777777" w:rsidR="00253B39" w:rsidRPr="00EB3C49" w:rsidRDefault="00643FB4">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1.符合政府采购法第二十二条之供应商资格规定。</w:t>
      </w:r>
    </w:p>
    <w:p w14:paraId="35B7DA48" w14:textId="77777777" w:rsidR="00253B39" w:rsidRPr="00EB3C49" w:rsidRDefault="00643FB4">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2.未被“信用中国”（www.creditchina.gov.cn）、中国政府采购网（www.ccgp.gov.cn）列入失信被执行人、重大税收违法案件当事人名单、政府采购严重违法失信行为记录名单。</w:t>
      </w:r>
    </w:p>
    <w:p w14:paraId="693DC9C8" w14:textId="77777777" w:rsidR="00253B39" w:rsidRPr="00EB3C49" w:rsidRDefault="00643FB4">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3.供应商具有医疗器械经营或生产许可证，产品具有相应的医疗器械注册证及注册登记表或备案凭证（不作医疗器械管理的产品除外）。</w:t>
      </w:r>
    </w:p>
    <w:p w14:paraId="0272DE65" w14:textId="23D5638F" w:rsidR="00253B39" w:rsidRPr="00EB3C49" w:rsidRDefault="00643FB4">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lastRenderedPageBreak/>
        <w:t>4.涉及《医用耗材阳光采购目录》清单中产品的，投标人所投产品</w:t>
      </w:r>
      <w:r w:rsidRPr="00EB3C49">
        <w:rPr>
          <w:rFonts w:asciiTheme="minorEastAsia" w:eastAsiaTheme="minorEastAsia" w:hAnsiTheme="minorEastAsia" w:hint="eastAsia"/>
          <w:sz w:val="24"/>
          <w:szCs w:val="24"/>
        </w:rPr>
        <w:t>必须是</w:t>
      </w:r>
      <w:r w:rsidR="003D2F12" w:rsidRPr="003D2F12">
        <w:rPr>
          <w:rFonts w:asciiTheme="minorEastAsia" w:eastAsiaTheme="minorEastAsia" w:hAnsiTheme="minorEastAsia" w:hint="eastAsia"/>
          <w:sz w:val="24"/>
          <w:szCs w:val="24"/>
        </w:rPr>
        <w:t>两定机构医疗保障信息平台</w:t>
      </w:r>
      <w:r w:rsidRPr="00EB3C49">
        <w:rPr>
          <w:rFonts w:asciiTheme="minorEastAsia" w:eastAsiaTheme="minorEastAsia" w:hAnsiTheme="minorEastAsia"/>
          <w:sz w:val="24"/>
          <w:szCs w:val="24"/>
        </w:rPr>
        <w:t>上注册的产品，而且要取得该产品的配送资格</w:t>
      </w:r>
      <w:r w:rsidRPr="00EB3C49">
        <w:rPr>
          <w:rFonts w:asciiTheme="minorEastAsia" w:eastAsiaTheme="minorEastAsia" w:hAnsiTheme="minorEastAsia" w:hint="eastAsia"/>
          <w:sz w:val="24"/>
          <w:szCs w:val="24"/>
        </w:rPr>
        <w:t>。</w:t>
      </w:r>
    </w:p>
    <w:p w14:paraId="0BCA68EA" w14:textId="77777777" w:rsidR="00F043F3" w:rsidRDefault="00643FB4" w:rsidP="00F043F3">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5.</w:t>
      </w:r>
      <w:r w:rsidRPr="00EB3C49">
        <w:rPr>
          <w:rFonts w:asciiTheme="minorEastAsia" w:eastAsiaTheme="minorEastAsia" w:hAnsiTheme="minorEastAsia" w:hint="eastAsia"/>
          <w:sz w:val="24"/>
          <w:szCs w:val="24"/>
        </w:rPr>
        <w:t>供应商要获得涵盖本次采购人范围的合法有效的所投标产品经销代理权，授权关系层级明确，具有履行合同及时供货的能力，并具有良好的售后服务能力。投标产品</w:t>
      </w:r>
      <w:r w:rsidRPr="00EB3C49">
        <w:rPr>
          <w:rFonts w:asciiTheme="minorEastAsia" w:eastAsiaTheme="minorEastAsia" w:hAnsiTheme="minorEastAsia"/>
          <w:sz w:val="24"/>
          <w:szCs w:val="24"/>
        </w:rPr>
        <w:t>的代理权存在争议，且在</w:t>
      </w:r>
      <w:r w:rsidRPr="00EB3C49">
        <w:rPr>
          <w:rFonts w:asciiTheme="minorEastAsia" w:eastAsiaTheme="minorEastAsia" w:hAnsiTheme="minorEastAsia" w:hint="eastAsia"/>
          <w:sz w:val="24"/>
          <w:szCs w:val="24"/>
        </w:rPr>
        <w:t>报名截止</w:t>
      </w:r>
      <w:r w:rsidRPr="00EB3C49">
        <w:rPr>
          <w:rFonts w:asciiTheme="minorEastAsia" w:eastAsiaTheme="minorEastAsia" w:hAnsiTheme="minorEastAsia"/>
          <w:sz w:val="24"/>
          <w:szCs w:val="24"/>
        </w:rPr>
        <w:t>之前争议各方仍无法</w:t>
      </w:r>
      <w:r w:rsidRPr="00EB3C49">
        <w:rPr>
          <w:rFonts w:asciiTheme="minorEastAsia" w:eastAsiaTheme="minorEastAsia" w:hAnsiTheme="minorEastAsia" w:hint="eastAsia"/>
          <w:sz w:val="24"/>
          <w:szCs w:val="24"/>
        </w:rPr>
        <w:t>自行解决</w:t>
      </w:r>
      <w:r w:rsidRPr="00EB3C49">
        <w:rPr>
          <w:rFonts w:asciiTheme="minorEastAsia" w:eastAsiaTheme="minorEastAsia" w:hAnsiTheme="minorEastAsia"/>
          <w:sz w:val="24"/>
          <w:szCs w:val="24"/>
        </w:rPr>
        <w:t>的，采购方有权拒绝该投标企业和有关产品的投标</w:t>
      </w:r>
      <w:r w:rsidRPr="00EB3C49">
        <w:rPr>
          <w:rFonts w:asciiTheme="minorEastAsia" w:eastAsiaTheme="minorEastAsia" w:hAnsiTheme="minorEastAsia" w:hint="eastAsia"/>
          <w:sz w:val="24"/>
          <w:szCs w:val="24"/>
        </w:rPr>
        <w:t>。</w:t>
      </w:r>
    </w:p>
    <w:p w14:paraId="6F279088" w14:textId="77777777" w:rsidR="00F043F3" w:rsidRPr="00EB3C49" w:rsidRDefault="00F043F3" w:rsidP="00F043F3">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6</w:t>
      </w:r>
      <w:r w:rsidRPr="00EB3C49">
        <w:rPr>
          <w:rFonts w:asciiTheme="minorEastAsia" w:eastAsiaTheme="minorEastAsia" w:hAnsiTheme="minorEastAsia" w:hint="eastAsia"/>
          <w:sz w:val="24"/>
          <w:szCs w:val="24"/>
        </w:rPr>
        <w:t>.不接受联合体投标。</w:t>
      </w:r>
    </w:p>
    <w:p w14:paraId="5BE092BA"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六</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目录及</w:t>
      </w:r>
      <w:r w:rsidRPr="00EB3C49">
        <w:rPr>
          <w:rFonts w:asciiTheme="minorEastAsia" w:eastAsiaTheme="minorEastAsia" w:hAnsiTheme="minorEastAsia"/>
          <w:sz w:val="24"/>
          <w:szCs w:val="24"/>
        </w:rPr>
        <w:t>投标</w:t>
      </w:r>
      <w:r w:rsidRPr="00EB3C49">
        <w:rPr>
          <w:rFonts w:asciiTheme="minorEastAsia" w:eastAsiaTheme="minorEastAsia" w:hAnsiTheme="minorEastAsia" w:hint="eastAsia"/>
          <w:sz w:val="24"/>
          <w:szCs w:val="24"/>
        </w:rPr>
        <w:t>要求</w:t>
      </w:r>
    </w:p>
    <w:p w14:paraId="5169D8B0" w14:textId="77777777" w:rsidR="00253B39" w:rsidRPr="00EB3C49" w:rsidRDefault="00643FB4">
      <w:pPr>
        <w:spacing w:line="360" w:lineRule="auto"/>
        <w:ind w:firstLineChars="200" w:firstLine="480"/>
        <w:contextualSpacing/>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1.目录详见附表目录一览表。</w:t>
      </w:r>
    </w:p>
    <w:p w14:paraId="64AAC016"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涉及《医用耗材阳光采购目录》清单中产品的，投标人所投产品必需在省药械采购平台上注册的产品，而且要取得该产品的配送资格</w:t>
      </w:r>
      <w:r w:rsidRPr="00EB3C49">
        <w:rPr>
          <w:rFonts w:asciiTheme="minorEastAsia" w:eastAsiaTheme="minorEastAsia" w:hAnsiTheme="minorEastAsia" w:hint="eastAsia"/>
          <w:sz w:val="24"/>
          <w:szCs w:val="24"/>
        </w:rPr>
        <w:t>。</w:t>
      </w:r>
      <w:r w:rsidR="00A730D7" w:rsidRPr="00EB3C49">
        <w:rPr>
          <w:rFonts w:asciiTheme="minorEastAsia" w:eastAsiaTheme="minorEastAsia" w:hAnsiTheme="minorEastAsia" w:cs="微软雅黑" w:hint="eastAsia"/>
          <w:sz w:val="24"/>
          <w:szCs w:val="24"/>
        </w:rPr>
        <w:t>若不满足，则相应投标产品作废标处理。</w:t>
      </w:r>
    </w:p>
    <w:p w14:paraId="0597F844" w14:textId="77777777" w:rsidR="00253B39" w:rsidRPr="00EB3C49" w:rsidRDefault="00643FB4">
      <w:pPr>
        <w:spacing w:line="360" w:lineRule="auto"/>
        <w:ind w:firstLineChars="200" w:firstLine="480"/>
        <w:contextualSpacing/>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3.</w:t>
      </w:r>
      <w:r w:rsidRPr="00EB3C49">
        <w:rPr>
          <w:rFonts w:asciiTheme="minorEastAsia" w:eastAsiaTheme="minorEastAsia" w:hAnsiTheme="minorEastAsia" w:hint="eastAsia"/>
          <w:sz w:val="24"/>
          <w:szCs w:val="24"/>
        </w:rPr>
        <w:t>投标报价要求</w:t>
      </w:r>
    </w:p>
    <w:p w14:paraId="321C0E3D" w14:textId="77777777" w:rsidR="00253B39" w:rsidRPr="00EB3C49" w:rsidRDefault="00643FB4">
      <w:pPr>
        <w:spacing w:line="360" w:lineRule="auto"/>
        <w:ind w:firstLineChars="200" w:firstLine="480"/>
        <w:contextualSpacing/>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3.1</w:t>
      </w:r>
      <w:r w:rsidRPr="00EB3C49">
        <w:rPr>
          <w:rFonts w:asciiTheme="minorEastAsia" w:eastAsiaTheme="minorEastAsia" w:hAnsiTheme="minorEastAsia" w:hint="eastAsia"/>
          <w:sz w:val="24"/>
          <w:szCs w:val="24"/>
        </w:rPr>
        <w:t>投标文件中价格全部采用人民币报价。报价应是唯一的,采购人和采购代理机构将不接受有选择的报价。</w:t>
      </w:r>
    </w:p>
    <w:p w14:paraId="795B0336" w14:textId="2D625C17" w:rsidR="00253B39" w:rsidRPr="00EB3C49" w:rsidRDefault="00643FB4">
      <w:pPr>
        <w:spacing w:line="360" w:lineRule="auto"/>
        <w:ind w:firstLineChars="200" w:firstLine="480"/>
        <w:contextualSpacing/>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3.2</w:t>
      </w:r>
      <w:r w:rsidR="00A730D7" w:rsidRPr="00EB3C49">
        <w:rPr>
          <w:rFonts w:asciiTheme="minorEastAsia" w:eastAsiaTheme="minorEastAsia" w:hAnsiTheme="minorEastAsia" w:hint="eastAsia"/>
          <w:sz w:val="24"/>
          <w:szCs w:val="24"/>
        </w:rPr>
        <w:t>本次</w:t>
      </w:r>
      <w:r w:rsidR="00A730D7" w:rsidRPr="00EB3C49">
        <w:rPr>
          <w:rFonts w:asciiTheme="minorEastAsia" w:eastAsiaTheme="minorEastAsia" w:hAnsiTheme="minorEastAsia"/>
          <w:sz w:val="24"/>
          <w:szCs w:val="24"/>
        </w:rPr>
        <w:t>项目投标报价不得</w:t>
      </w:r>
      <w:r w:rsidR="00A730D7" w:rsidRPr="00EB3C49">
        <w:rPr>
          <w:rFonts w:asciiTheme="minorEastAsia" w:eastAsiaTheme="minorEastAsia" w:hAnsiTheme="minorEastAsia" w:hint="eastAsia"/>
          <w:sz w:val="24"/>
          <w:szCs w:val="24"/>
        </w:rPr>
        <w:t>高于</w:t>
      </w:r>
      <w:r w:rsidR="00A730D7" w:rsidRPr="00EB3C49">
        <w:rPr>
          <w:rFonts w:asciiTheme="minorEastAsia" w:eastAsiaTheme="minorEastAsia" w:hAnsiTheme="minorEastAsia"/>
          <w:sz w:val="24"/>
          <w:szCs w:val="24"/>
        </w:rPr>
        <w:t>医院上限价。</w:t>
      </w:r>
      <w:r w:rsidR="00A730D7" w:rsidRPr="00EB3C49">
        <w:rPr>
          <w:rFonts w:asciiTheme="minorEastAsia" w:eastAsiaTheme="minorEastAsia" w:hAnsiTheme="minorEastAsia" w:hint="eastAsia"/>
          <w:sz w:val="24"/>
          <w:szCs w:val="24"/>
        </w:rPr>
        <w:t>若不满足，</w:t>
      </w:r>
      <w:r w:rsidR="00A730D7" w:rsidRPr="00EB3C49">
        <w:rPr>
          <w:rFonts w:asciiTheme="minorEastAsia" w:eastAsiaTheme="minorEastAsia" w:hAnsiTheme="minorEastAsia"/>
          <w:sz w:val="24"/>
          <w:szCs w:val="24"/>
        </w:rPr>
        <w:t>则相应价格分作零分处理。</w:t>
      </w:r>
      <w:r w:rsidRPr="00EB3C49">
        <w:rPr>
          <w:rFonts w:asciiTheme="minorEastAsia" w:eastAsiaTheme="minorEastAsia" w:hAnsiTheme="minorEastAsia" w:hint="eastAsia"/>
          <w:sz w:val="24"/>
          <w:szCs w:val="24"/>
        </w:rPr>
        <w:t>产品</w:t>
      </w:r>
      <w:r w:rsidRPr="00EB3C49">
        <w:rPr>
          <w:rFonts w:asciiTheme="minorEastAsia" w:eastAsiaTheme="minorEastAsia" w:hAnsiTheme="minorEastAsia"/>
          <w:sz w:val="24"/>
          <w:szCs w:val="24"/>
        </w:rPr>
        <w:t>报价应包含税费、包装、库</w:t>
      </w:r>
      <w:r w:rsidRPr="00EB3C49">
        <w:rPr>
          <w:rFonts w:asciiTheme="minorEastAsia" w:eastAsiaTheme="minorEastAsia" w:hAnsiTheme="minorEastAsia" w:hint="eastAsia"/>
          <w:sz w:val="24"/>
          <w:szCs w:val="24"/>
        </w:rPr>
        <w:t>运</w:t>
      </w:r>
      <w:r w:rsidRPr="00EB3C49">
        <w:rPr>
          <w:rFonts w:asciiTheme="minorEastAsia" w:eastAsiaTheme="minorEastAsia" w:hAnsiTheme="minorEastAsia"/>
          <w:sz w:val="24"/>
          <w:szCs w:val="24"/>
        </w:rPr>
        <w:t>、保险、检验</w:t>
      </w:r>
      <w:r w:rsidRPr="00EB3C49">
        <w:rPr>
          <w:rFonts w:asciiTheme="minorEastAsia" w:eastAsiaTheme="minorEastAsia" w:hAnsiTheme="minorEastAsia" w:hint="eastAsia"/>
          <w:sz w:val="24"/>
          <w:szCs w:val="24"/>
        </w:rPr>
        <w:t>、</w:t>
      </w:r>
      <w:r w:rsidRPr="00EB3C49">
        <w:rPr>
          <w:rFonts w:asciiTheme="minorEastAsia" w:eastAsiaTheme="minorEastAsia" w:hAnsiTheme="minorEastAsia" w:hint="eastAsia"/>
          <w:kern w:val="0"/>
          <w:sz w:val="24"/>
          <w:szCs w:val="24"/>
        </w:rPr>
        <w:t>根据采购人需求提供相应数量的设备、配件、耗品等，以及</w:t>
      </w:r>
      <w:r w:rsidR="00D815E0">
        <w:rPr>
          <w:rFonts w:asciiTheme="minorEastAsia" w:eastAsiaTheme="minorEastAsia" w:hAnsiTheme="minorEastAsia" w:hint="eastAsia"/>
          <w:kern w:val="0"/>
          <w:sz w:val="24"/>
          <w:szCs w:val="24"/>
        </w:rPr>
        <w:t>按需提供</w:t>
      </w:r>
      <w:r w:rsidR="00D815E0">
        <w:rPr>
          <w:rFonts w:asciiTheme="minorEastAsia" w:eastAsiaTheme="minorEastAsia" w:hAnsiTheme="minorEastAsia"/>
          <w:kern w:val="0"/>
          <w:sz w:val="24"/>
          <w:szCs w:val="24"/>
        </w:rPr>
        <w:t>驻场技术人员</w:t>
      </w:r>
      <w:r w:rsidR="00D815E0">
        <w:rPr>
          <w:rFonts w:asciiTheme="minorEastAsia" w:eastAsiaTheme="minorEastAsia" w:hAnsiTheme="minorEastAsia" w:hint="eastAsia"/>
          <w:kern w:val="0"/>
          <w:sz w:val="24"/>
          <w:szCs w:val="24"/>
        </w:rPr>
        <w:t>和</w:t>
      </w:r>
      <w:r w:rsidRPr="00EB3C49">
        <w:rPr>
          <w:rFonts w:asciiTheme="minorEastAsia" w:eastAsiaTheme="minorEastAsia" w:hAnsiTheme="minorEastAsia" w:hint="eastAsia"/>
          <w:kern w:val="0"/>
          <w:sz w:val="24"/>
          <w:szCs w:val="24"/>
        </w:rPr>
        <w:t>提供工作人员培训、技术支持、设备保养维修及升级等</w:t>
      </w:r>
      <w:r w:rsidRPr="00EB3C49">
        <w:rPr>
          <w:rFonts w:asciiTheme="minorEastAsia" w:eastAsiaTheme="minorEastAsia" w:hAnsiTheme="minorEastAsia"/>
          <w:sz w:val="24"/>
          <w:szCs w:val="24"/>
        </w:rPr>
        <w:t>所有费用，成交价即为采购</w:t>
      </w:r>
      <w:r w:rsidRPr="00EB3C49">
        <w:rPr>
          <w:rFonts w:asciiTheme="minorEastAsia" w:eastAsiaTheme="minorEastAsia" w:hAnsiTheme="minorEastAsia" w:hint="eastAsia"/>
          <w:sz w:val="24"/>
          <w:szCs w:val="24"/>
        </w:rPr>
        <w:t>方能</w:t>
      </w:r>
      <w:r w:rsidRPr="00EB3C49">
        <w:rPr>
          <w:rFonts w:asciiTheme="minorEastAsia" w:eastAsiaTheme="minorEastAsia" w:hAnsiTheme="minorEastAsia"/>
          <w:sz w:val="24"/>
          <w:szCs w:val="24"/>
        </w:rPr>
        <w:t>在</w:t>
      </w:r>
      <w:r w:rsidR="002A7551" w:rsidRPr="002A7551">
        <w:rPr>
          <w:rFonts w:asciiTheme="minorEastAsia" w:eastAsiaTheme="minorEastAsia" w:hAnsiTheme="minorEastAsia" w:hint="eastAsia"/>
          <w:sz w:val="24"/>
          <w:szCs w:val="24"/>
        </w:rPr>
        <w:t>两定机构医疗保障信息平台</w:t>
      </w:r>
      <w:r w:rsidRPr="00EB3C49">
        <w:rPr>
          <w:rFonts w:asciiTheme="minorEastAsia" w:eastAsiaTheme="minorEastAsia" w:hAnsiTheme="minorEastAsia"/>
          <w:sz w:val="24"/>
          <w:szCs w:val="24"/>
        </w:rPr>
        <w:t>的</w:t>
      </w:r>
      <w:r w:rsidR="002A7551">
        <w:rPr>
          <w:rFonts w:asciiTheme="minorEastAsia" w:eastAsiaTheme="minorEastAsia" w:hAnsiTheme="minorEastAsia" w:hint="eastAsia"/>
          <w:sz w:val="24"/>
          <w:szCs w:val="24"/>
        </w:rPr>
        <w:t>交易</w:t>
      </w:r>
      <w:r w:rsidRPr="00EB3C49">
        <w:rPr>
          <w:rFonts w:asciiTheme="minorEastAsia" w:eastAsiaTheme="minorEastAsia" w:hAnsiTheme="minorEastAsia"/>
          <w:sz w:val="24"/>
          <w:szCs w:val="24"/>
        </w:rPr>
        <w:t>价。</w:t>
      </w:r>
    </w:p>
    <w:p w14:paraId="339732A4" w14:textId="77777777" w:rsidR="00253B39" w:rsidRPr="00EB3C49" w:rsidRDefault="00643FB4">
      <w:pPr>
        <w:spacing w:line="360" w:lineRule="auto"/>
        <w:ind w:firstLineChars="200" w:firstLine="480"/>
        <w:contextualSpacing/>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3.3投标文件报价出现前后不一致的，按照下列规定修正：</w:t>
      </w:r>
    </w:p>
    <w:p w14:paraId="4A7E9984" w14:textId="77777777" w:rsidR="00253B39" w:rsidRPr="00EB3C49" w:rsidRDefault="00643FB4">
      <w:pPr>
        <w:spacing w:line="360" w:lineRule="auto"/>
        <w:ind w:firstLineChars="200" w:firstLine="480"/>
        <w:contextualSpacing/>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3.3.1投标文件中投标（开标）一览表内容与投标文件中相应内容不一致的，以投标（开标）一览表为准。</w:t>
      </w:r>
    </w:p>
    <w:p w14:paraId="75D431EB" w14:textId="77777777" w:rsidR="00253B39" w:rsidRPr="00EB3C49" w:rsidRDefault="00643FB4">
      <w:pPr>
        <w:spacing w:line="360" w:lineRule="auto"/>
        <w:ind w:firstLineChars="200" w:firstLine="480"/>
        <w:contextualSpacing/>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3.3.2大写金额和小写金额不一致的，以大写金额为准。</w:t>
      </w:r>
    </w:p>
    <w:p w14:paraId="688C03D2" w14:textId="77777777" w:rsidR="00253B39" w:rsidRPr="00EB3C49" w:rsidRDefault="00643FB4">
      <w:pPr>
        <w:spacing w:line="360" w:lineRule="auto"/>
        <w:ind w:firstLineChars="200" w:firstLine="480"/>
        <w:contextualSpacing/>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3.3.3单价金额小数点或者百分比有明显错位的，以投标（开标）一览表的总价为准，并修改单价。</w:t>
      </w:r>
    </w:p>
    <w:p w14:paraId="5E7B8E71" w14:textId="77777777" w:rsidR="00253B39" w:rsidRPr="00EB3C49" w:rsidRDefault="00643FB4">
      <w:pPr>
        <w:spacing w:line="360" w:lineRule="auto"/>
        <w:ind w:firstLineChars="200" w:firstLine="480"/>
        <w:contextualSpacing/>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3.3.4总价金额与按单价汇总金额不一致的，以单价金额计算结果为准。</w:t>
      </w:r>
    </w:p>
    <w:p w14:paraId="45146841" w14:textId="77777777" w:rsidR="00253B39" w:rsidRPr="00EB3C49" w:rsidRDefault="00643FB4">
      <w:pPr>
        <w:spacing w:line="360" w:lineRule="auto"/>
        <w:ind w:firstLineChars="200" w:firstLine="480"/>
        <w:contextualSpacing/>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3.3.5同时出现两种以上不一致的，按照前款规定的顺序修正。修正后的报价按照财政部公布第87号令 《政府采购产品和服务招标投标管理办法》第</w:t>
      </w:r>
      <w:r w:rsidRPr="00EB3C49">
        <w:rPr>
          <w:rFonts w:asciiTheme="minorEastAsia" w:eastAsiaTheme="minorEastAsia" w:hAnsiTheme="minorEastAsia" w:hint="eastAsia"/>
          <w:sz w:val="24"/>
          <w:szCs w:val="24"/>
        </w:rPr>
        <w:lastRenderedPageBreak/>
        <w:t>五十一条第二款的规定经投标人确认后产生约束力，投标人不确认的，其投标无效。</w:t>
      </w:r>
    </w:p>
    <w:p w14:paraId="3AF07256" w14:textId="77777777" w:rsidR="00253B39" w:rsidRPr="00EB3C49" w:rsidRDefault="00643FB4">
      <w:pPr>
        <w:spacing w:line="360" w:lineRule="auto"/>
        <w:ind w:firstLineChars="200" w:firstLine="480"/>
        <w:contextualSpacing/>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4.</w:t>
      </w:r>
      <w:r w:rsidR="00A730D7" w:rsidRPr="00EB3C49">
        <w:rPr>
          <w:rFonts w:asciiTheme="minorEastAsia" w:eastAsiaTheme="minorEastAsia" w:hAnsiTheme="minorEastAsia" w:hint="eastAsia"/>
          <w:sz w:val="24"/>
          <w:szCs w:val="24"/>
        </w:rPr>
        <w:t>（如有）采购目录中标注“联合”字样的目录，根据联合</w:t>
      </w:r>
      <w:r w:rsidRPr="00EB3C49">
        <w:rPr>
          <w:rFonts w:asciiTheme="minorEastAsia" w:eastAsiaTheme="minorEastAsia" w:hAnsiTheme="minorEastAsia" w:hint="eastAsia"/>
          <w:sz w:val="24"/>
          <w:szCs w:val="24"/>
        </w:rPr>
        <w:t>区间段确定为同一评审单元，投标企业应覆盖该评审单元全部目录产品，规格齐全（除有允许缺项说明的标段）。</w:t>
      </w:r>
      <w:r w:rsidR="00FB14D5" w:rsidRPr="00EB3C49">
        <w:rPr>
          <w:rFonts w:asciiTheme="minorEastAsia" w:eastAsiaTheme="minorEastAsia" w:hAnsiTheme="minorEastAsia" w:hint="eastAsia"/>
          <w:sz w:val="24"/>
          <w:szCs w:val="24"/>
        </w:rPr>
        <w:t>采购目录中标注</w:t>
      </w:r>
      <w:r w:rsidR="001034A1">
        <w:rPr>
          <w:rFonts w:asciiTheme="minorEastAsia" w:eastAsiaTheme="minorEastAsia" w:hAnsiTheme="minorEastAsia" w:hint="eastAsia"/>
          <w:sz w:val="24"/>
          <w:szCs w:val="24"/>
        </w:rPr>
        <w:t>备注要求的</w:t>
      </w:r>
      <w:r w:rsidR="00FB14D5" w:rsidRPr="00EB3C49">
        <w:rPr>
          <w:rFonts w:asciiTheme="minorEastAsia" w:eastAsiaTheme="minorEastAsia" w:hAnsiTheme="minorEastAsia"/>
          <w:sz w:val="24"/>
          <w:szCs w:val="24"/>
        </w:rPr>
        <w:t>，</w:t>
      </w:r>
      <w:r w:rsidR="00FB14D5" w:rsidRPr="00EB3C49">
        <w:rPr>
          <w:rFonts w:asciiTheme="minorEastAsia" w:eastAsiaTheme="minorEastAsia" w:hAnsiTheme="minorEastAsia" w:hint="eastAsia"/>
          <w:sz w:val="24"/>
          <w:szCs w:val="24"/>
        </w:rPr>
        <w:t>投标企业所投产品</w:t>
      </w:r>
      <w:r w:rsidR="00FB14D5" w:rsidRPr="00EB3C49">
        <w:rPr>
          <w:rFonts w:asciiTheme="minorEastAsia" w:eastAsiaTheme="minorEastAsia" w:hAnsiTheme="minorEastAsia"/>
          <w:sz w:val="24"/>
          <w:szCs w:val="24"/>
        </w:rPr>
        <w:t>应满足该</w:t>
      </w:r>
      <w:r w:rsidR="00FB14D5" w:rsidRPr="00EB3C49">
        <w:rPr>
          <w:rFonts w:asciiTheme="minorEastAsia" w:eastAsiaTheme="minorEastAsia" w:hAnsiTheme="minorEastAsia" w:hint="eastAsia"/>
          <w:sz w:val="24"/>
          <w:szCs w:val="24"/>
        </w:rPr>
        <w:t>要求</w:t>
      </w:r>
      <w:r w:rsidR="00FB14D5" w:rsidRPr="00EB3C49">
        <w:rPr>
          <w:rFonts w:asciiTheme="minorEastAsia" w:eastAsiaTheme="minorEastAsia" w:hAnsiTheme="minorEastAsia"/>
          <w:sz w:val="24"/>
          <w:szCs w:val="24"/>
        </w:rPr>
        <w:t>。</w:t>
      </w:r>
      <w:r w:rsidR="00311F2B" w:rsidRPr="00EB3C49">
        <w:rPr>
          <w:rFonts w:asciiTheme="minorEastAsia" w:eastAsiaTheme="minorEastAsia" w:hAnsiTheme="minorEastAsia" w:cs="微软雅黑" w:hint="eastAsia"/>
          <w:sz w:val="24"/>
          <w:szCs w:val="24"/>
        </w:rPr>
        <w:t>若不满足，则相应投标产品作废标处理。</w:t>
      </w:r>
    </w:p>
    <w:p w14:paraId="355F1639" w14:textId="77777777" w:rsidR="00253B39" w:rsidRPr="00EB3C49" w:rsidRDefault="00643FB4">
      <w:pPr>
        <w:spacing w:line="360" w:lineRule="auto"/>
        <w:ind w:firstLineChars="200" w:firstLine="480"/>
        <w:contextualSpacing/>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5.</w:t>
      </w:r>
      <w:r w:rsidR="00A730D7" w:rsidRPr="00EB3C49">
        <w:rPr>
          <w:rFonts w:asciiTheme="minorEastAsia" w:eastAsiaTheme="minorEastAsia" w:hAnsiTheme="minorEastAsia" w:hint="eastAsia"/>
          <w:sz w:val="24"/>
          <w:szCs w:val="24"/>
        </w:rPr>
        <w:t>（如有）</w:t>
      </w:r>
      <w:r w:rsidRPr="00EB3C49">
        <w:rPr>
          <w:rFonts w:asciiTheme="minorEastAsia" w:eastAsiaTheme="minorEastAsia" w:hAnsiTheme="minorEastAsia" w:hint="eastAsia"/>
          <w:sz w:val="24"/>
          <w:szCs w:val="24"/>
        </w:rPr>
        <w:t>“★”系指实质性指标要求条款，“▲” 系指主要性能指标要求条款。如任意一条打“★”的指标出现负偏离视为实质性不响应招标文件要求，作无效投标处理；指标出现负偏离按评分标准作扣分处理。</w:t>
      </w:r>
    </w:p>
    <w:p w14:paraId="1BE45F67" w14:textId="77777777" w:rsidR="00253B39" w:rsidRPr="00EB3C49" w:rsidRDefault="00643FB4">
      <w:pPr>
        <w:spacing w:line="360" w:lineRule="auto"/>
        <w:ind w:firstLineChars="200" w:firstLine="480"/>
        <w:contextualSpacing/>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6.</w:t>
      </w:r>
      <w:r w:rsidR="00A730D7" w:rsidRPr="00EB3C49">
        <w:rPr>
          <w:rFonts w:asciiTheme="minorEastAsia" w:eastAsiaTheme="minorEastAsia" w:hAnsiTheme="minorEastAsia" w:hint="eastAsia"/>
          <w:sz w:val="24"/>
          <w:szCs w:val="24"/>
        </w:rPr>
        <w:t>（如有）</w:t>
      </w:r>
      <w:r w:rsidRPr="00EB3C49">
        <w:rPr>
          <w:rFonts w:asciiTheme="minorEastAsia" w:eastAsiaTheme="minorEastAsia" w:hAnsiTheme="minorEastAsia" w:hint="eastAsia"/>
          <w:sz w:val="24"/>
          <w:szCs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232CABF7"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七</w:t>
      </w:r>
      <w:r w:rsidRPr="00EB3C49">
        <w:rPr>
          <w:rFonts w:asciiTheme="minorEastAsia" w:eastAsiaTheme="minorEastAsia" w:hAnsiTheme="minorEastAsia"/>
          <w:sz w:val="24"/>
          <w:szCs w:val="24"/>
        </w:rPr>
        <w:t>）投标费用</w:t>
      </w:r>
    </w:p>
    <w:p w14:paraId="03CDE964" w14:textId="77777777" w:rsidR="00253B39" w:rsidRPr="00EB3C49" w:rsidRDefault="00643FB4">
      <w:pPr>
        <w:spacing w:line="360" w:lineRule="auto"/>
        <w:ind w:firstLineChars="200" w:firstLine="480"/>
        <w:contextualSpacing/>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1.不论投标结果如何，投标人均应自行承担所有与投标有关的全部费用。</w:t>
      </w:r>
    </w:p>
    <w:p w14:paraId="0D7F5FD2"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八</w:t>
      </w:r>
      <w:r w:rsidRPr="00EB3C49">
        <w:rPr>
          <w:rFonts w:asciiTheme="minorEastAsia" w:eastAsiaTheme="minorEastAsia" w:hAnsiTheme="minorEastAsia"/>
          <w:sz w:val="24"/>
          <w:szCs w:val="24"/>
        </w:rPr>
        <w:t>）联合体投标</w:t>
      </w:r>
    </w:p>
    <w:p w14:paraId="6A8BC17F" w14:textId="77777777" w:rsidR="00253B39" w:rsidRPr="00EB3C49" w:rsidRDefault="00643FB4">
      <w:pPr>
        <w:spacing w:line="360" w:lineRule="auto"/>
        <w:ind w:firstLineChars="200" w:firstLine="480"/>
        <w:contextualSpacing/>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1.本项目不接受联合体投标。</w:t>
      </w:r>
    </w:p>
    <w:p w14:paraId="0E8B068C"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九</w:t>
      </w:r>
      <w:r w:rsidRPr="00EB3C49">
        <w:rPr>
          <w:rFonts w:asciiTheme="minorEastAsia" w:eastAsiaTheme="minorEastAsia" w:hAnsiTheme="minorEastAsia"/>
          <w:sz w:val="24"/>
          <w:szCs w:val="24"/>
        </w:rPr>
        <w:t>）转包与分包</w:t>
      </w:r>
    </w:p>
    <w:p w14:paraId="0686E16F"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1.本项目不允许转包。</w:t>
      </w:r>
    </w:p>
    <w:p w14:paraId="7F83181E"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2.本项目不可以分包。</w:t>
      </w:r>
    </w:p>
    <w:p w14:paraId="63412AF6"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十</w:t>
      </w:r>
      <w:r w:rsidRPr="00EB3C49">
        <w:rPr>
          <w:rFonts w:asciiTheme="minorEastAsia" w:eastAsiaTheme="minorEastAsia" w:hAnsiTheme="minorEastAsia"/>
          <w:sz w:val="24"/>
          <w:szCs w:val="24"/>
        </w:rPr>
        <w:t>）特别说明：</w:t>
      </w:r>
    </w:p>
    <w:p w14:paraId="561A0724"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1.投标人代表须携带有效身份证件。如投标人代表不是法定代表人，投标文件中须有法定代表人出具的授权委托书</w:t>
      </w:r>
      <w:r w:rsidRPr="00EB3C49">
        <w:rPr>
          <w:rFonts w:asciiTheme="minorEastAsia" w:eastAsiaTheme="minorEastAsia" w:hAnsiTheme="minorEastAsia" w:hint="eastAsia"/>
          <w:sz w:val="24"/>
          <w:szCs w:val="24"/>
        </w:rPr>
        <w:t>。</w:t>
      </w:r>
      <w:r w:rsidRPr="00EB3C49">
        <w:rPr>
          <w:rFonts w:asciiTheme="minorEastAsia" w:eastAsiaTheme="minorEastAsia" w:hAnsiTheme="minorEastAsia"/>
          <w:sz w:val="24"/>
          <w:szCs w:val="24"/>
        </w:rPr>
        <w:t>法定代表人</w:t>
      </w:r>
      <w:r w:rsidRPr="00EB3C49">
        <w:rPr>
          <w:rFonts w:asciiTheme="minorEastAsia" w:eastAsiaTheme="minorEastAsia" w:hAnsiTheme="minorEastAsia" w:hint="eastAsia"/>
          <w:sz w:val="24"/>
          <w:szCs w:val="24"/>
        </w:rPr>
        <w:t>的被</w:t>
      </w:r>
      <w:r w:rsidRPr="00EB3C49">
        <w:rPr>
          <w:rFonts w:asciiTheme="minorEastAsia" w:eastAsiaTheme="minorEastAsia" w:hAnsiTheme="minorEastAsia"/>
          <w:sz w:val="24"/>
          <w:szCs w:val="24"/>
        </w:rPr>
        <w:t>授权委托人必须是</w:t>
      </w:r>
      <w:r w:rsidRPr="00EB3C49">
        <w:rPr>
          <w:rFonts w:asciiTheme="minorEastAsia" w:eastAsiaTheme="minorEastAsia" w:hAnsiTheme="minorEastAsia" w:hint="eastAsia"/>
          <w:sz w:val="24"/>
          <w:szCs w:val="24"/>
        </w:rPr>
        <w:t>投标</w:t>
      </w:r>
      <w:r w:rsidRPr="00EB3C49">
        <w:rPr>
          <w:rFonts w:asciiTheme="minorEastAsia" w:eastAsiaTheme="minorEastAsia" w:hAnsiTheme="minorEastAsia"/>
          <w:sz w:val="24"/>
          <w:szCs w:val="24"/>
        </w:rPr>
        <w:t>单位职工</w:t>
      </w:r>
      <w:r w:rsidRPr="00EB3C49">
        <w:rPr>
          <w:rFonts w:asciiTheme="minorEastAsia" w:eastAsiaTheme="minorEastAsia" w:hAnsiTheme="minorEastAsia" w:hint="eastAsia"/>
          <w:sz w:val="24"/>
          <w:szCs w:val="24"/>
        </w:rPr>
        <w:t>。</w:t>
      </w:r>
    </w:p>
    <w:p w14:paraId="3F90DFDF"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.投标人应仔细阅读招标文件的所有内容，按照招标文件的要求提交投标文</w:t>
      </w:r>
      <w:r w:rsidRPr="00EB3C49">
        <w:rPr>
          <w:rFonts w:asciiTheme="minorEastAsia" w:eastAsiaTheme="minorEastAsia" w:hAnsiTheme="minorEastAsia"/>
          <w:sz w:val="24"/>
          <w:szCs w:val="24"/>
        </w:rPr>
        <w:lastRenderedPageBreak/>
        <w:t>件，并对所提供的全部资料的真实性承担法律责任。</w:t>
      </w:r>
    </w:p>
    <w:p w14:paraId="33E94827" w14:textId="77777777" w:rsidR="00A730D7" w:rsidRPr="00EB3C49" w:rsidRDefault="00643FB4" w:rsidP="00D45126">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投标人在投标活动中提供任何虚假材料，其投标、中标无效，并承担相应违法责任。</w:t>
      </w:r>
    </w:p>
    <w:p w14:paraId="68C99099" w14:textId="20AE614C" w:rsidR="00253B39" w:rsidRPr="00EB3C49" w:rsidRDefault="00D45126" w:rsidP="00A730D7">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A730D7" w:rsidRPr="00EB3C49">
        <w:rPr>
          <w:rFonts w:asciiTheme="minorEastAsia" w:eastAsiaTheme="minorEastAsia" w:hAnsiTheme="minorEastAsia"/>
          <w:sz w:val="24"/>
          <w:szCs w:val="24"/>
        </w:rPr>
        <w:t>.</w:t>
      </w:r>
      <w:r w:rsidR="00A730D7" w:rsidRPr="00EB3C49">
        <w:rPr>
          <w:rFonts w:asciiTheme="minorEastAsia" w:eastAsiaTheme="minorEastAsia" w:hAnsiTheme="minorEastAsia" w:hint="eastAsia"/>
          <w:sz w:val="24"/>
          <w:szCs w:val="24"/>
        </w:rPr>
        <w:t>售后服务：投标人须提供符合国家相关标准和要求的质量合格产品，满足本项目的售后服务承诺，在此期间，因质量发生的故障，由投标人全权承担，耗材配套工具及设备提供免费更换或维修保养等服务。</w:t>
      </w:r>
    </w:p>
    <w:p w14:paraId="17BD33AC" w14:textId="77777777" w:rsidR="00253B39" w:rsidRPr="00EB3C49" w:rsidRDefault="00643FB4">
      <w:pPr>
        <w:pStyle w:val="a9"/>
        <w:spacing w:beforeLines="0" w:afterLines="0" w:line="360" w:lineRule="auto"/>
        <w:contextualSpacing/>
        <w:rPr>
          <w:rFonts w:asciiTheme="minorEastAsia" w:eastAsiaTheme="minorEastAsia" w:hAnsiTheme="minorEastAsia"/>
          <w:kern w:val="2"/>
        </w:rPr>
      </w:pPr>
      <w:r w:rsidRPr="00EB3C49">
        <w:rPr>
          <w:rFonts w:asciiTheme="minorEastAsia" w:eastAsiaTheme="minorEastAsia" w:hAnsiTheme="minorEastAsia"/>
          <w:kern w:val="2"/>
        </w:rPr>
        <w:t>二、招标文件</w:t>
      </w:r>
    </w:p>
    <w:p w14:paraId="50740B26"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（一）招标文件的构成。本招标文件由以下部份组成：</w:t>
      </w:r>
    </w:p>
    <w:p w14:paraId="0EDC9D74"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招标采购公告</w:t>
      </w:r>
    </w:p>
    <w:p w14:paraId="40912D27"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招标采购工作流程图</w:t>
      </w:r>
    </w:p>
    <w:p w14:paraId="1C7E0BFC"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3.</w:t>
      </w:r>
      <w:r w:rsidRPr="00EB3C49">
        <w:rPr>
          <w:rFonts w:asciiTheme="minorEastAsia" w:eastAsiaTheme="minorEastAsia" w:hAnsiTheme="minorEastAsia" w:hint="eastAsia"/>
          <w:sz w:val="24"/>
          <w:szCs w:val="24"/>
        </w:rPr>
        <w:t>投标人须知</w:t>
      </w:r>
    </w:p>
    <w:p w14:paraId="2A9E7BB8"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4.</w:t>
      </w:r>
      <w:r w:rsidRPr="00EB3C49">
        <w:rPr>
          <w:rFonts w:asciiTheme="minorEastAsia" w:eastAsiaTheme="minorEastAsia" w:hAnsiTheme="minorEastAsia" w:hint="eastAsia"/>
          <w:sz w:val="24"/>
          <w:szCs w:val="24"/>
        </w:rPr>
        <w:t>评标办法</w:t>
      </w:r>
      <w:r w:rsidRPr="00EB3C49">
        <w:rPr>
          <w:rFonts w:asciiTheme="minorEastAsia" w:eastAsiaTheme="minorEastAsia" w:hAnsiTheme="minorEastAsia"/>
          <w:sz w:val="24"/>
          <w:szCs w:val="24"/>
        </w:rPr>
        <w:t>及</w:t>
      </w:r>
      <w:r w:rsidRPr="00EB3C49">
        <w:rPr>
          <w:rFonts w:asciiTheme="minorEastAsia" w:eastAsiaTheme="minorEastAsia" w:hAnsiTheme="minorEastAsia" w:hint="eastAsia"/>
          <w:sz w:val="24"/>
          <w:szCs w:val="24"/>
        </w:rPr>
        <w:t>评分</w:t>
      </w:r>
      <w:r w:rsidRPr="00EB3C49">
        <w:rPr>
          <w:rFonts w:asciiTheme="minorEastAsia" w:eastAsiaTheme="minorEastAsia" w:hAnsiTheme="minorEastAsia"/>
          <w:sz w:val="24"/>
          <w:szCs w:val="24"/>
        </w:rPr>
        <w:t>标准</w:t>
      </w:r>
    </w:p>
    <w:p w14:paraId="1CFD0C06"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5.投标文件格式</w:t>
      </w:r>
    </w:p>
    <w:p w14:paraId="32C31547"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（二）投标人的风险</w:t>
      </w:r>
    </w:p>
    <w:p w14:paraId="01140922"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投标人应认真审阅招标文件中所有的内容，包括编制和提交采购响应文件须知、评标办法及评分标准、项目技术规范和服务要求、采购合同的一般和特殊条款、应提交的有关格式范例等，不然有可能导致评标失败。</w:t>
      </w:r>
    </w:p>
    <w:p w14:paraId="78AF03A3"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投标人没有按照招标文件要求提供全部资料，或者投标人没有对招标文件在各方面作出实质性响应是投标人的风险，并可能导致其投标被拒绝。</w:t>
      </w:r>
    </w:p>
    <w:p w14:paraId="6D2B7D73"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（三）招标文件的澄清与修改</w:t>
      </w:r>
    </w:p>
    <w:p w14:paraId="3878861C"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1.投标人对招标文件如有疑点，可要求澄清，澄清应在投标截止时间前7天按投标</w:t>
      </w:r>
      <w:r w:rsidRPr="00EB3C49">
        <w:rPr>
          <w:rFonts w:asciiTheme="minorEastAsia" w:eastAsiaTheme="minorEastAsia" w:hAnsiTheme="minorEastAsia" w:hint="eastAsia"/>
          <w:sz w:val="24"/>
          <w:szCs w:val="24"/>
        </w:rPr>
        <w:t>公告中载明的地址以书面形式（包括信函、传真，下同）通知到招标代理机构。招标代理机构与采购人核实后对认为有必要回答的问题，采用适当方式予以澄清或以书面形式予以答复（指定网站上的公告亦是书面形式的有效形式之一，下同），并在其认为必要时，将不标明查询来源的书面答复发给已购买招标文件的每一投标人。</w:t>
      </w:r>
    </w:p>
    <w:p w14:paraId="02BDB837"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招标代理机构可主动地或依据投标人要求澄清的问题而修改招标文件，并以书面形式通知所有购买招标文件的每一投标人。</w:t>
      </w:r>
    </w:p>
    <w:p w14:paraId="4350D9DE"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3.</w:t>
      </w:r>
      <w:r w:rsidRPr="00EB3C49">
        <w:rPr>
          <w:rFonts w:asciiTheme="minorEastAsia" w:eastAsiaTheme="minorEastAsia" w:hAnsiTheme="minorEastAsia" w:hint="eastAsia"/>
          <w:sz w:val="24"/>
          <w:szCs w:val="24"/>
        </w:rPr>
        <w:t>为使投标人在准备投标文件时有合理的时间考虑招标文件的修改，招标</w:t>
      </w:r>
      <w:r w:rsidRPr="00EB3C49">
        <w:rPr>
          <w:rFonts w:asciiTheme="minorEastAsia" w:eastAsiaTheme="minorEastAsia" w:hAnsiTheme="minorEastAsia" w:hint="eastAsia"/>
          <w:sz w:val="24"/>
          <w:szCs w:val="24"/>
        </w:rPr>
        <w:lastRenderedPageBreak/>
        <w:t>代理机构可酌情推迟投标截止时间和开标时间，并以书面形式通知已购买招标文件的每一投标人。</w:t>
      </w:r>
    </w:p>
    <w:p w14:paraId="0FC2E2DC"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4.招标文件的修改书将构成招标文件的一部分，对投标人有约束力。</w:t>
      </w:r>
    </w:p>
    <w:p w14:paraId="4285C7CC"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5.</w:t>
      </w:r>
      <w:r w:rsidRPr="00EB3C49">
        <w:rPr>
          <w:rFonts w:asciiTheme="minorEastAsia" w:eastAsiaTheme="minorEastAsia" w:hAnsiTheme="minorEastAsia" w:hint="eastAsia"/>
          <w:sz w:val="24"/>
          <w:szCs w:val="24"/>
        </w:rPr>
        <w:t>因投标人自身原因所产生的不良后果由投标人自行承担。</w:t>
      </w:r>
    </w:p>
    <w:p w14:paraId="214EA797" w14:textId="77777777" w:rsidR="00253B39" w:rsidRPr="00EB3C49" w:rsidRDefault="00643FB4">
      <w:pPr>
        <w:spacing w:line="360" w:lineRule="auto"/>
        <w:contextualSpacing/>
        <w:rPr>
          <w:rFonts w:asciiTheme="minorEastAsia" w:eastAsiaTheme="minorEastAsia" w:hAnsiTheme="minorEastAsia"/>
          <w:b/>
          <w:sz w:val="24"/>
          <w:szCs w:val="24"/>
        </w:rPr>
      </w:pPr>
      <w:r w:rsidRPr="00EB3C49">
        <w:rPr>
          <w:rFonts w:asciiTheme="minorEastAsia" w:eastAsiaTheme="minorEastAsia" w:hAnsiTheme="minorEastAsia"/>
          <w:b/>
          <w:sz w:val="24"/>
          <w:szCs w:val="24"/>
        </w:rPr>
        <w:t>三、投标文件的编制</w:t>
      </w:r>
    </w:p>
    <w:p w14:paraId="61801476"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（一）投标文件构成</w:t>
      </w:r>
    </w:p>
    <w:p w14:paraId="099DCD16"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投标文件由</w:t>
      </w:r>
      <w:r w:rsidR="00A730D7" w:rsidRPr="00EB3C49">
        <w:rPr>
          <w:rFonts w:asciiTheme="minorEastAsia" w:eastAsiaTheme="minorEastAsia" w:hAnsiTheme="minorEastAsia" w:hint="eastAsia"/>
          <w:sz w:val="24"/>
          <w:szCs w:val="24"/>
        </w:rPr>
        <w:t xml:space="preserve"> </w:t>
      </w:r>
      <w:r w:rsidRPr="00EB3C49">
        <w:rPr>
          <w:rFonts w:asciiTheme="minorEastAsia" w:eastAsiaTheme="minorEastAsia" w:hAnsiTheme="minorEastAsia" w:hint="eastAsia"/>
          <w:sz w:val="24"/>
          <w:szCs w:val="24"/>
        </w:rPr>
        <w:t>“商务技术文件”</w:t>
      </w:r>
      <w:r w:rsidR="00A730D7" w:rsidRPr="00EB3C49">
        <w:rPr>
          <w:rFonts w:asciiTheme="minorEastAsia" w:eastAsiaTheme="minorEastAsia" w:hAnsiTheme="minorEastAsia" w:hint="eastAsia"/>
          <w:sz w:val="24"/>
          <w:szCs w:val="24"/>
        </w:rPr>
        <w:t>、“报价文件”</w:t>
      </w:r>
      <w:r w:rsidRPr="00EB3C49">
        <w:rPr>
          <w:rFonts w:asciiTheme="minorEastAsia" w:eastAsiaTheme="minorEastAsia" w:hAnsiTheme="minorEastAsia" w:hint="eastAsia"/>
          <w:sz w:val="24"/>
          <w:szCs w:val="24"/>
        </w:rPr>
        <w:t>组成：</w:t>
      </w:r>
    </w:p>
    <w:p w14:paraId="05D16CC8" w14:textId="6088435F"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商务技术文件（</w:t>
      </w:r>
      <w:r w:rsidRPr="00EB3C49">
        <w:rPr>
          <w:rFonts w:asciiTheme="minorEastAsia" w:eastAsiaTheme="minorEastAsia" w:hAnsiTheme="minorEastAsia" w:hint="eastAsia"/>
          <w:b/>
          <w:color w:val="FF0000"/>
          <w:sz w:val="24"/>
          <w:szCs w:val="24"/>
        </w:rPr>
        <w:t>胶装</w:t>
      </w:r>
      <w:r w:rsidRPr="00EB3C49">
        <w:rPr>
          <w:rFonts w:asciiTheme="minorEastAsia" w:eastAsiaTheme="minorEastAsia" w:hAnsiTheme="minorEastAsia"/>
          <w:b/>
          <w:color w:val="FF0000"/>
          <w:sz w:val="24"/>
          <w:szCs w:val="24"/>
        </w:rPr>
        <w:t>，</w:t>
      </w:r>
      <w:r w:rsidRPr="00EB3C49">
        <w:rPr>
          <w:rFonts w:asciiTheme="minorEastAsia" w:eastAsiaTheme="minorEastAsia" w:hAnsiTheme="minorEastAsia" w:hint="eastAsia"/>
          <w:b/>
          <w:color w:val="FF0000"/>
          <w:sz w:val="24"/>
          <w:szCs w:val="24"/>
        </w:rPr>
        <w:t>按</w:t>
      </w:r>
      <w:r w:rsidRPr="00EB3C49">
        <w:rPr>
          <w:rFonts w:asciiTheme="minorEastAsia" w:eastAsiaTheme="minorEastAsia" w:hAnsiTheme="minorEastAsia"/>
          <w:b/>
          <w:color w:val="FF0000"/>
          <w:sz w:val="24"/>
          <w:szCs w:val="24"/>
        </w:rPr>
        <w:t>标段</w:t>
      </w:r>
      <w:r w:rsidRPr="00EB3C49">
        <w:rPr>
          <w:rFonts w:asciiTheme="minorEastAsia" w:eastAsiaTheme="minorEastAsia" w:hAnsiTheme="minorEastAsia" w:hint="eastAsia"/>
          <w:b/>
          <w:color w:val="FF0000"/>
          <w:sz w:val="24"/>
          <w:szCs w:val="24"/>
        </w:rPr>
        <w:t>号装订成册一正</w:t>
      </w:r>
      <w:r w:rsidR="002A7551">
        <w:rPr>
          <w:rFonts w:asciiTheme="minorEastAsia" w:eastAsiaTheme="minorEastAsia" w:hAnsiTheme="minorEastAsia" w:hint="eastAsia"/>
          <w:b/>
          <w:color w:val="FF0000"/>
          <w:sz w:val="24"/>
          <w:szCs w:val="24"/>
        </w:rPr>
        <w:t>四</w:t>
      </w:r>
      <w:r w:rsidRPr="00EB3C49">
        <w:rPr>
          <w:rFonts w:asciiTheme="minorEastAsia" w:eastAsiaTheme="minorEastAsia" w:hAnsiTheme="minorEastAsia"/>
          <w:b/>
          <w:color w:val="FF0000"/>
          <w:sz w:val="24"/>
          <w:szCs w:val="24"/>
        </w:rPr>
        <w:t>副</w:t>
      </w:r>
      <w:r w:rsidRPr="00EB3C49">
        <w:rPr>
          <w:rFonts w:asciiTheme="minorEastAsia" w:eastAsiaTheme="minorEastAsia" w:hAnsiTheme="minorEastAsia"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53"/>
        <w:gridCol w:w="5739"/>
      </w:tblGrid>
      <w:tr w:rsidR="00253B39" w:rsidRPr="00EB3C49" w14:paraId="28CCB31B" w14:textId="77777777">
        <w:trPr>
          <w:trHeight w:val="536"/>
        </w:trPr>
        <w:tc>
          <w:tcPr>
            <w:tcW w:w="424" w:type="pct"/>
            <w:shd w:val="clear" w:color="auto" w:fill="BFBFBF"/>
            <w:vAlign w:val="center"/>
          </w:tcPr>
          <w:p w14:paraId="4E46F971" w14:textId="77777777" w:rsidR="00253B39" w:rsidRPr="00EB3C49" w:rsidRDefault="00643FB4">
            <w:pPr>
              <w:contextualSpacing/>
              <w:jc w:val="center"/>
              <w:rPr>
                <w:rFonts w:asciiTheme="minorEastAsia" w:eastAsiaTheme="minorEastAsia" w:hAnsiTheme="minorEastAsia"/>
                <w:b/>
                <w:sz w:val="20"/>
                <w:szCs w:val="20"/>
              </w:rPr>
            </w:pPr>
            <w:r w:rsidRPr="00EB3C49">
              <w:rPr>
                <w:rFonts w:asciiTheme="minorEastAsia" w:eastAsiaTheme="minorEastAsia" w:hAnsiTheme="minorEastAsia" w:hint="eastAsia"/>
                <w:b/>
                <w:sz w:val="20"/>
                <w:szCs w:val="20"/>
              </w:rPr>
              <w:t>序号</w:t>
            </w:r>
          </w:p>
        </w:tc>
        <w:tc>
          <w:tcPr>
            <w:tcW w:w="1117" w:type="pct"/>
            <w:shd w:val="clear" w:color="auto" w:fill="BFBFBF"/>
            <w:vAlign w:val="center"/>
          </w:tcPr>
          <w:p w14:paraId="13DC3427" w14:textId="77777777" w:rsidR="00253B39" w:rsidRPr="00EB3C49" w:rsidRDefault="00643FB4">
            <w:pPr>
              <w:contextualSpacing/>
              <w:jc w:val="center"/>
              <w:rPr>
                <w:rFonts w:asciiTheme="minorEastAsia" w:eastAsiaTheme="minorEastAsia" w:hAnsiTheme="minorEastAsia"/>
                <w:b/>
                <w:sz w:val="20"/>
                <w:szCs w:val="20"/>
              </w:rPr>
            </w:pPr>
            <w:r w:rsidRPr="00EB3C49">
              <w:rPr>
                <w:rFonts w:asciiTheme="minorEastAsia" w:eastAsiaTheme="minorEastAsia" w:hAnsiTheme="minorEastAsia" w:hint="eastAsia"/>
                <w:b/>
                <w:sz w:val="20"/>
                <w:szCs w:val="20"/>
              </w:rPr>
              <w:t>材料名称</w:t>
            </w:r>
          </w:p>
        </w:tc>
        <w:tc>
          <w:tcPr>
            <w:tcW w:w="3459" w:type="pct"/>
            <w:shd w:val="clear" w:color="auto" w:fill="BFBFBF"/>
            <w:vAlign w:val="center"/>
          </w:tcPr>
          <w:p w14:paraId="01C97651" w14:textId="77777777" w:rsidR="00253B39" w:rsidRPr="00EB3C49" w:rsidRDefault="00643FB4">
            <w:pPr>
              <w:contextualSpacing/>
              <w:jc w:val="center"/>
              <w:rPr>
                <w:rFonts w:asciiTheme="minorEastAsia" w:eastAsiaTheme="minorEastAsia" w:hAnsiTheme="minorEastAsia"/>
                <w:b/>
                <w:sz w:val="20"/>
                <w:szCs w:val="20"/>
              </w:rPr>
            </w:pPr>
            <w:r w:rsidRPr="00EB3C49">
              <w:rPr>
                <w:rFonts w:asciiTheme="minorEastAsia" w:eastAsiaTheme="minorEastAsia" w:hAnsiTheme="minorEastAsia" w:hint="eastAsia"/>
                <w:b/>
                <w:sz w:val="20"/>
                <w:szCs w:val="20"/>
              </w:rPr>
              <w:t>具体要求（投标文件</w:t>
            </w:r>
            <w:r w:rsidRPr="00EB3C49">
              <w:rPr>
                <w:rFonts w:asciiTheme="minorEastAsia" w:eastAsiaTheme="minorEastAsia" w:hAnsiTheme="minorEastAsia"/>
                <w:b/>
                <w:sz w:val="20"/>
                <w:szCs w:val="20"/>
              </w:rPr>
              <w:t>每页加盖投标人公章</w:t>
            </w:r>
            <w:r w:rsidRPr="00EB3C49">
              <w:rPr>
                <w:rFonts w:asciiTheme="minorEastAsia" w:eastAsiaTheme="minorEastAsia" w:hAnsiTheme="minorEastAsia" w:hint="eastAsia"/>
                <w:b/>
                <w:sz w:val="20"/>
                <w:szCs w:val="20"/>
              </w:rPr>
              <w:t>）</w:t>
            </w:r>
          </w:p>
        </w:tc>
      </w:tr>
      <w:tr w:rsidR="00253B39" w:rsidRPr="00EB3C49" w14:paraId="23F9BBDE" w14:textId="77777777">
        <w:trPr>
          <w:trHeight w:val="557"/>
        </w:trPr>
        <w:tc>
          <w:tcPr>
            <w:tcW w:w="424" w:type="pct"/>
            <w:vAlign w:val="center"/>
          </w:tcPr>
          <w:p w14:paraId="4FFFD6B2"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1</w:t>
            </w:r>
          </w:p>
        </w:tc>
        <w:tc>
          <w:tcPr>
            <w:tcW w:w="1117" w:type="pct"/>
            <w:vAlign w:val="center"/>
          </w:tcPr>
          <w:p w14:paraId="24DC4AE0"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封面</w:t>
            </w:r>
          </w:p>
        </w:tc>
        <w:tc>
          <w:tcPr>
            <w:tcW w:w="3459" w:type="pct"/>
            <w:vAlign w:val="center"/>
          </w:tcPr>
          <w:p w14:paraId="32312F8B" w14:textId="77777777" w:rsidR="00253B39" w:rsidRPr="00EB3C49" w:rsidRDefault="00643FB4" w:rsidP="00311F2B">
            <w:pPr>
              <w:contextualSpacing/>
              <w:jc w:val="left"/>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（1）格式详见附表2</w:t>
            </w:r>
            <w:r w:rsidR="00311F2B">
              <w:rPr>
                <w:rFonts w:asciiTheme="minorEastAsia" w:eastAsiaTheme="minorEastAsia" w:hAnsiTheme="minorEastAsia" w:hint="eastAsia"/>
                <w:sz w:val="20"/>
                <w:szCs w:val="20"/>
              </w:rPr>
              <w:t>（商务</w:t>
            </w:r>
            <w:r w:rsidR="005A3801">
              <w:rPr>
                <w:rFonts w:asciiTheme="minorEastAsia" w:eastAsiaTheme="minorEastAsia" w:hAnsiTheme="minorEastAsia" w:hint="eastAsia"/>
                <w:sz w:val="20"/>
                <w:szCs w:val="20"/>
              </w:rPr>
              <w:t>技术</w:t>
            </w:r>
            <w:r w:rsidR="005A3801">
              <w:rPr>
                <w:rFonts w:asciiTheme="minorEastAsia" w:eastAsiaTheme="minorEastAsia" w:hAnsiTheme="minorEastAsia"/>
                <w:sz w:val="20"/>
                <w:szCs w:val="20"/>
              </w:rPr>
              <w:t>文件封面</w:t>
            </w:r>
            <w:r w:rsidR="00311F2B">
              <w:rPr>
                <w:rFonts w:asciiTheme="minorEastAsia" w:eastAsiaTheme="minorEastAsia" w:hAnsiTheme="minorEastAsia" w:hint="eastAsia"/>
                <w:sz w:val="20"/>
                <w:szCs w:val="20"/>
              </w:rPr>
              <w:t>）</w:t>
            </w:r>
          </w:p>
        </w:tc>
      </w:tr>
      <w:tr w:rsidR="00253B39" w:rsidRPr="00EB3C49" w14:paraId="7DE7560B" w14:textId="77777777">
        <w:trPr>
          <w:trHeight w:val="557"/>
        </w:trPr>
        <w:tc>
          <w:tcPr>
            <w:tcW w:w="424" w:type="pct"/>
            <w:vAlign w:val="center"/>
          </w:tcPr>
          <w:p w14:paraId="3EA8FB5B"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2</w:t>
            </w:r>
          </w:p>
        </w:tc>
        <w:tc>
          <w:tcPr>
            <w:tcW w:w="1117" w:type="pct"/>
            <w:vAlign w:val="center"/>
          </w:tcPr>
          <w:p w14:paraId="73BFA560"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文件目录</w:t>
            </w:r>
          </w:p>
        </w:tc>
        <w:tc>
          <w:tcPr>
            <w:tcW w:w="3459" w:type="pct"/>
            <w:vAlign w:val="center"/>
          </w:tcPr>
          <w:p w14:paraId="1A38537B" w14:textId="77777777" w:rsidR="00253B39" w:rsidRPr="00EB3C49" w:rsidRDefault="00643FB4">
            <w:pPr>
              <w:contextualSpacing/>
              <w:jc w:val="left"/>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（1）详细的页码索引</w:t>
            </w:r>
          </w:p>
        </w:tc>
      </w:tr>
      <w:tr w:rsidR="00253B39" w:rsidRPr="00EB3C49" w14:paraId="5AD40F91" w14:textId="77777777">
        <w:trPr>
          <w:trHeight w:val="557"/>
        </w:trPr>
        <w:tc>
          <w:tcPr>
            <w:tcW w:w="424" w:type="pct"/>
            <w:vAlign w:val="center"/>
          </w:tcPr>
          <w:p w14:paraId="2EDCE553"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3</w:t>
            </w:r>
          </w:p>
        </w:tc>
        <w:tc>
          <w:tcPr>
            <w:tcW w:w="1117" w:type="pct"/>
            <w:vAlign w:val="center"/>
          </w:tcPr>
          <w:p w14:paraId="6B566868"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投标函</w:t>
            </w:r>
          </w:p>
        </w:tc>
        <w:tc>
          <w:tcPr>
            <w:tcW w:w="3459" w:type="pct"/>
            <w:vAlign w:val="center"/>
          </w:tcPr>
          <w:p w14:paraId="6CF05404" w14:textId="77777777" w:rsidR="00253B39" w:rsidRPr="00EB3C49" w:rsidRDefault="00643FB4">
            <w:pPr>
              <w:contextualSpacing/>
              <w:jc w:val="left"/>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（1）格式详见附表3</w:t>
            </w:r>
          </w:p>
        </w:tc>
      </w:tr>
      <w:tr w:rsidR="00253B39" w:rsidRPr="00EB3C49" w14:paraId="0D9D43B0" w14:textId="77777777">
        <w:trPr>
          <w:trHeight w:val="416"/>
        </w:trPr>
        <w:tc>
          <w:tcPr>
            <w:tcW w:w="424" w:type="pct"/>
            <w:vAlign w:val="center"/>
          </w:tcPr>
          <w:p w14:paraId="14662018"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sz w:val="20"/>
                <w:szCs w:val="20"/>
              </w:rPr>
              <w:t>4</w:t>
            </w:r>
          </w:p>
        </w:tc>
        <w:tc>
          <w:tcPr>
            <w:tcW w:w="1117" w:type="pct"/>
            <w:vAlign w:val="center"/>
          </w:tcPr>
          <w:p w14:paraId="2CE9FA35"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投标产品相关材料（包括</w:t>
            </w:r>
            <w:r w:rsidRPr="00EB3C49">
              <w:rPr>
                <w:rFonts w:asciiTheme="minorEastAsia" w:eastAsiaTheme="minorEastAsia" w:hAnsiTheme="minorEastAsia"/>
                <w:sz w:val="20"/>
                <w:szCs w:val="20"/>
              </w:rPr>
              <w:t>配套设备</w:t>
            </w:r>
            <w:r w:rsidRPr="00EB3C49">
              <w:rPr>
                <w:rFonts w:asciiTheme="minorEastAsia" w:eastAsiaTheme="minorEastAsia" w:hAnsiTheme="minorEastAsia" w:hint="eastAsia"/>
                <w:sz w:val="20"/>
                <w:szCs w:val="20"/>
              </w:rPr>
              <w:t>）</w:t>
            </w:r>
          </w:p>
        </w:tc>
        <w:tc>
          <w:tcPr>
            <w:tcW w:w="3459" w:type="pct"/>
            <w:vAlign w:val="center"/>
          </w:tcPr>
          <w:p w14:paraId="273093A7" w14:textId="77777777" w:rsidR="00253B39" w:rsidRPr="00EB3C49" w:rsidRDefault="00643FB4">
            <w:pPr>
              <w:widowControl/>
              <w:jc w:val="left"/>
              <w:rPr>
                <w:rFonts w:asciiTheme="minorEastAsia" w:eastAsiaTheme="minorEastAsia" w:hAnsiTheme="minorEastAsia" w:cs="宋体"/>
                <w:kern w:val="0"/>
                <w:sz w:val="20"/>
              </w:rPr>
            </w:pPr>
            <w:r w:rsidRPr="00EB3C49">
              <w:rPr>
                <w:rFonts w:asciiTheme="minorEastAsia" w:eastAsiaTheme="minorEastAsia" w:hAnsiTheme="minorEastAsia" w:hint="eastAsia"/>
                <w:sz w:val="20"/>
                <w:szCs w:val="20"/>
              </w:rPr>
              <w:t>（</w:t>
            </w:r>
            <w:r w:rsidRPr="00EB3C49">
              <w:rPr>
                <w:rFonts w:asciiTheme="minorEastAsia" w:eastAsiaTheme="minorEastAsia" w:hAnsiTheme="minorEastAsia" w:cs="宋体" w:hint="eastAsia"/>
                <w:kern w:val="0"/>
                <w:sz w:val="20"/>
              </w:rPr>
              <w:t>1）所有投标产品（包括</w:t>
            </w:r>
            <w:r w:rsidRPr="00EB3C49">
              <w:rPr>
                <w:rFonts w:asciiTheme="minorEastAsia" w:eastAsiaTheme="minorEastAsia" w:hAnsiTheme="minorEastAsia" w:cs="宋体"/>
                <w:kern w:val="0"/>
                <w:sz w:val="20"/>
              </w:rPr>
              <w:t>配套设备</w:t>
            </w:r>
            <w:r w:rsidRPr="00EB3C49">
              <w:rPr>
                <w:rFonts w:asciiTheme="minorEastAsia" w:eastAsiaTheme="minorEastAsia" w:hAnsiTheme="minorEastAsia" w:cs="宋体" w:hint="eastAsia"/>
                <w:kern w:val="0"/>
                <w:sz w:val="20"/>
              </w:rPr>
              <w:t>）说明书、彩页</w:t>
            </w:r>
          </w:p>
        </w:tc>
      </w:tr>
      <w:tr w:rsidR="00253B39" w:rsidRPr="00EB3C49" w14:paraId="1FC8B5FE" w14:textId="77777777">
        <w:trPr>
          <w:trHeight w:val="416"/>
        </w:trPr>
        <w:tc>
          <w:tcPr>
            <w:tcW w:w="424" w:type="pct"/>
            <w:vAlign w:val="center"/>
          </w:tcPr>
          <w:p w14:paraId="653A7E7E"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sz w:val="20"/>
                <w:szCs w:val="20"/>
              </w:rPr>
              <w:t>5</w:t>
            </w:r>
          </w:p>
        </w:tc>
        <w:tc>
          <w:tcPr>
            <w:tcW w:w="1117" w:type="pct"/>
            <w:vAlign w:val="center"/>
          </w:tcPr>
          <w:p w14:paraId="10139386"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认证</w:t>
            </w:r>
            <w:r w:rsidRPr="00EB3C49">
              <w:rPr>
                <w:rFonts w:asciiTheme="minorEastAsia" w:eastAsiaTheme="minorEastAsia" w:hAnsiTheme="minorEastAsia"/>
                <w:sz w:val="20"/>
                <w:szCs w:val="20"/>
              </w:rPr>
              <w:t>材料</w:t>
            </w:r>
          </w:p>
        </w:tc>
        <w:tc>
          <w:tcPr>
            <w:tcW w:w="3459" w:type="pct"/>
            <w:vAlign w:val="center"/>
          </w:tcPr>
          <w:p w14:paraId="5A0F36CC" w14:textId="77777777" w:rsidR="00253B39" w:rsidRPr="00EB3C49" w:rsidRDefault="00643FB4">
            <w:pPr>
              <w:widowControl/>
              <w:jc w:val="left"/>
              <w:rPr>
                <w:rFonts w:asciiTheme="minorEastAsia" w:eastAsiaTheme="minorEastAsia" w:hAnsiTheme="minorEastAsia" w:cs="宋体"/>
                <w:color w:val="000000"/>
                <w:kern w:val="0"/>
                <w:sz w:val="20"/>
                <w:szCs w:val="20"/>
              </w:rPr>
            </w:pPr>
            <w:r w:rsidRPr="00EB3C49">
              <w:rPr>
                <w:rFonts w:asciiTheme="minorEastAsia" w:eastAsiaTheme="minorEastAsia" w:hAnsiTheme="minorEastAsia" w:cs="宋体" w:hint="eastAsia"/>
                <w:color w:val="000000"/>
                <w:kern w:val="0"/>
                <w:sz w:val="20"/>
                <w:szCs w:val="20"/>
              </w:rPr>
              <w:t>（1）</w:t>
            </w:r>
            <w:r w:rsidR="001034A1">
              <w:rPr>
                <w:rFonts w:asciiTheme="minorEastAsia" w:eastAsiaTheme="minorEastAsia" w:hAnsiTheme="minorEastAsia" w:cs="宋体" w:hint="eastAsia"/>
                <w:kern w:val="0"/>
                <w:sz w:val="20"/>
                <w:szCs w:val="20"/>
              </w:rPr>
              <w:t>投标产品</w:t>
            </w:r>
            <w:r w:rsidRPr="00EB3C49">
              <w:rPr>
                <w:rFonts w:asciiTheme="minorEastAsia" w:eastAsiaTheme="minorEastAsia" w:hAnsiTheme="minorEastAsia" w:cs="宋体" w:hint="eastAsia"/>
                <w:kern w:val="0"/>
                <w:sz w:val="20"/>
                <w:szCs w:val="20"/>
              </w:rPr>
              <w:t>生产企业YY/T0287或ISO13485、</w:t>
            </w:r>
            <w:r w:rsidRPr="00EB3C49">
              <w:rPr>
                <w:rFonts w:asciiTheme="minorEastAsia" w:eastAsiaTheme="minorEastAsia" w:hAnsiTheme="minorEastAsia" w:cs="宋体"/>
                <w:kern w:val="0"/>
                <w:sz w:val="20"/>
                <w:szCs w:val="20"/>
              </w:rPr>
              <w:t>GB/T19001</w:t>
            </w:r>
            <w:r w:rsidRPr="00EB3C49">
              <w:rPr>
                <w:rFonts w:asciiTheme="minorEastAsia" w:eastAsiaTheme="minorEastAsia" w:hAnsiTheme="minorEastAsia" w:cs="宋体" w:hint="eastAsia"/>
                <w:kern w:val="0"/>
                <w:sz w:val="20"/>
                <w:szCs w:val="20"/>
              </w:rPr>
              <w:t>或ISO9001质量体系认证证书</w:t>
            </w:r>
          </w:p>
          <w:p w14:paraId="14B61604" w14:textId="77777777" w:rsidR="00253B39" w:rsidRPr="00EB3C49" w:rsidRDefault="00643FB4">
            <w:pPr>
              <w:widowControl/>
              <w:jc w:val="left"/>
              <w:rPr>
                <w:rFonts w:asciiTheme="minorEastAsia" w:eastAsiaTheme="minorEastAsia" w:hAnsiTheme="minorEastAsia" w:cs="宋体"/>
                <w:color w:val="000000"/>
                <w:kern w:val="0"/>
                <w:sz w:val="20"/>
                <w:szCs w:val="20"/>
              </w:rPr>
            </w:pPr>
            <w:r w:rsidRPr="00EB3C49">
              <w:rPr>
                <w:rFonts w:asciiTheme="minorEastAsia" w:eastAsiaTheme="minorEastAsia" w:hAnsiTheme="minorEastAsia" w:cs="宋体" w:hint="eastAsia"/>
                <w:color w:val="000000"/>
                <w:kern w:val="0"/>
                <w:sz w:val="20"/>
                <w:szCs w:val="20"/>
              </w:rPr>
              <w:t>（2）</w:t>
            </w:r>
            <w:r w:rsidR="001034A1">
              <w:rPr>
                <w:rFonts w:asciiTheme="minorEastAsia" w:eastAsiaTheme="minorEastAsia" w:hAnsiTheme="minorEastAsia" w:cs="宋体" w:hint="eastAsia"/>
                <w:kern w:val="0"/>
                <w:sz w:val="20"/>
                <w:szCs w:val="20"/>
              </w:rPr>
              <w:t>投标产品</w:t>
            </w:r>
            <w:r w:rsidRPr="00EB3C49">
              <w:rPr>
                <w:rFonts w:asciiTheme="minorEastAsia" w:eastAsiaTheme="minorEastAsia" w:hAnsiTheme="minorEastAsia" w:cs="宋体" w:hint="eastAsia"/>
                <w:kern w:val="0"/>
                <w:sz w:val="20"/>
                <w:szCs w:val="20"/>
              </w:rPr>
              <w:t>通过CE、FDA认证证书</w:t>
            </w:r>
          </w:p>
          <w:p w14:paraId="28774C21" w14:textId="77777777" w:rsidR="00253B39" w:rsidRPr="00EB3C49" w:rsidRDefault="00643FB4">
            <w:pPr>
              <w:widowControl/>
              <w:jc w:val="left"/>
              <w:rPr>
                <w:rFonts w:asciiTheme="minorEastAsia" w:eastAsiaTheme="minorEastAsia" w:hAnsiTheme="minorEastAsia" w:cs="宋体"/>
                <w:b/>
                <w:color w:val="FF0000"/>
                <w:kern w:val="0"/>
                <w:sz w:val="20"/>
                <w:szCs w:val="20"/>
              </w:rPr>
            </w:pPr>
            <w:r w:rsidRPr="00EB3C49">
              <w:rPr>
                <w:rFonts w:asciiTheme="minorEastAsia" w:eastAsiaTheme="minorEastAsia" w:hAnsiTheme="minorEastAsia" w:cs="宋体" w:hint="eastAsia"/>
                <w:color w:val="000000"/>
                <w:kern w:val="0"/>
                <w:sz w:val="20"/>
                <w:szCs w:val="20"/>
              </w:rPr>
              <w:t>（3）</w:t>
            </w:r>
            <w:r w:rsidRPr="00EB3C49">
              <w:rPr>
                <w:rFonts w:asciiTheme="minorEastAsia" w:eastAsiaTheme="minorEastAsia" w:hAnsiTheme="minorEastAsia" w:hint="eastAsia"/>
                <w:b/>
                <w:color w:val="FF0000"/>
                <w:sz w:val="20"/>
                <w:szCs w:val="20"/>
              </w:rPr>
              <w:t>涉及外文需提供有效中文翻译件</w:t>
            </w:r>
            <w:r w:rsidRPr="00EB3C49">
              <w:rPr>
                <w:rFonts w:asciiTheme="minorEastAsia" w:eastAsiaTheme="minorEastAsia" w:hAnsiTheme="minorEastAsia" w:cs="宋体" w:hint="eastAsia"/>
                <w:b/>
                <w:color w:val="FF0000"/>
                <w:kern w:val="0"/>
                <w:sz w:val="20"/>
                <w:szCs w:val="20"/>
              </w:rPr>
              <w:t>，翻译件内容须明确体现生产企业、产品名称及型号和有效期等必要内容信息</w:t>
            </w:r>
          </w:p>
          <w:p w14:paraId="03B05C11" w14:textId="77777777" w:rsidR="00253B39" w:rsidRPr="00EB3C49" w:rsidRDefault="00643FB4">
            <w:pPr>
              <w:widowControl/>
              <w:jc w:val="left"/>
              <w:rPr>
                <w:rFonts w:asciiTheme="minorEastAsia" w:eastAsiaTheme="minorEastAsia" w:hAnsiTheme="minorEastAsia" w:cs="宋体"/>
                <w:color w:val="000000"/>
                <w:kern w:val="0"/>
                <w:sz w:val="20"/>
                <w:szCs w:val="20"/>
              </w:rPr>
            </w:pPr>
            <w:r w:rsidRPr="00EB3C49">
              <w:rPr>
                <w:rFonts w:asciiTheme="minorEastAsia" w:eastAsiaTheme="minorEastAsia" w:hAnsiTheme="minorEastAsia" w:cs="宋体" w:hint="eastAsia"/>
                <w:kern w:val="0"/>
                <w:sz w:val="20"/>
                <w:szCs w:val="20"/>
              </w:rPr>
              <w:t>（4）</w:t>
            </w:r>
            <w:r w:rsidRPr="00EB3C49">
              <w:rPr>
                <w:rFonts w:asciiTheme="minorEastAsia" w:eastAsiaTheme="minorEastAsia" w:hAnsiTheme="minorEastAsia" w:hint="eastAsia"/>
                <w:sz w:val="20"/>
                <w:szCs w:val="20"/>
              </w:rPr>
              <w:t>若无相关材料则无需提供</w:t>
            </w:r>
          </w:p>
        </w:tc>
      </w:tr>
      <w:tr w:rsidR="00253B39" w:rsidRPr="00EB3C49" w14:paraId="70226112" w14:textId="77777777">
        <w:trPr>
          <w:trHeight w:val="416"/>
        </w:trPr>
        <w:tc>
          <w:tcPr>
            <w:tcW w:w="424" w:type="pct"/>
            <w:vAlign w:val="center"/>
          </w:tcPr>
          <w:p w14:paraId="71FAA57D"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sz w:val="20"/>
                <w:szCs w:val="20"/>
              </w:rPr>
              <w:t>6</w:t>
            </w:r>
          </w:p>
        </w:tc>
        <w:tc>
          <w:tcPr>
            <w:tcW w:w="1117" w:type="pct"/>
            <w:vAlign w:val="center"/>
          </w:tcPr>
          <w:p w14:paraId="37ABB2E8" w14:textId="77777777" w:rsidR="00253B39" w:rsidRPr="00EB3C49" w:rsidRDefault="00643FB4">
            <w:pPr>
              <w:widowControl/>
              <w:jc w:val="center"/>
              <w:rPr>
                <w:rFonts w:asciiTheme="minorEastAsia" w:eastAsiaTheme="minorEastAsia" w:hAnsiTheme="minorEastAsia" w:cs="宋体"/>
                <w:kern w:val="0"/>
                <w:sz w:val="20"/>
                <w:szCs w:val="20"/>
              </w:rPr>
            </w:pPr>
            <w:r w:rsidRPr="00EB3C49">
              <w:rPr>
                <w:rFonts w:asciiTheme="minorEastAsia" w:eastAsiaTheme="minorEastAsia" w:hAnsiTheme="minorEastAsia" w:cs="宋体" w:hint="eastAsia"/>
                <w:kern w:val="0"/>
                <w:sz w:val="20"/>
                <w:szCs w:val="20"/>
              </w:rPr>
              <w:t>市场覆盖率</w:t>
            </w:r>
          </w:p>
        </w:tc>
        <w:tc>
          <w:tcPr>
            <w:tcW w:w="3459" w:type="pct"/>
            <w:vAlign w:val="center"/>
          </w:tcPr>
          <w:p w14:paraId="50FB49EB" w14:textId="6499204C" w:rsidR="00253B39" w:rsidRPr="00EB3C49" w:rsidRDefault="00643FB4">
            <w:pPr>
              <w:widowControl/>
              <w:jc w:val="left"/>
              <w:rPr>
                <w:rFonts w:asciiTheme="minorEastAsia" w:eastAsiaTheme="minorEastAsia" w:hAnsiTheme="minorEastAsia" w:cs="宋体"/>
                <w:color w:val="000000"/>
                <w:kern w:val="0"/>
                <w:sz w:val="20"/>
                <w:szCs w:val="20"/>
              </w:rPr>
            </w:pPr>
            <w:r w:rsidRPr="00EB3C49">
              <w:rPr>
                <w:rFonts w:asciiTheme="minorEastAsia" w:eastAsiaTheme="minorEastAsia" w:hAnsiTheme="minorEastAsia" w:cs="宋体" w:hint="eastAsia"/>
                <w:color w:val="000000"/>
                <w:kern w:val="0"/>
                <w:sz w:val="20"/>
                <w:szCs w:val="20"/>
              </w:rPr>
              <w:t>（1）20</w:t>
            </w:r>
            <w:r w:rsidR="002F5BCD">
              <w:rPr>
                <w:rFonts w:asciiTheme="minorEastAsia" w:eastAsiaTheme="minorEastAsia" w:hAnsiTheme="minorEastAsia" w:cs="宋体"/>
                <w:color w:val="000000"/>
                <w:kern w:val="0"/>
                <w:sz w:val="20"/>
                <w:szCs w:val="20"/>
              </w:rPr>
              <w:t>20</w:t>
            </w:r>
            <w:r w:rsidRPr="00EB3C49">
              <w:rPr>
                <w:rFonts w:asciiTheme="minorEastAsia" w:eastAsiaTheme="minorEastAsia" w:hAnsiTheme="minorEastAsia" w:cs="宋体" w:hint="eastAsia"/>
                <w:color w:val="000000"/>
                <w:kern w:val="0"/>
                <w:sz w:val="20"/>
                <w:szCs w:val="20"/>
              </w:rPr>
              <w:t>年1月1日以来三级</w:t>
            </w:r>
            <w:r w:rsidR="00A730D7" w:rsidRPr="00EB3C49">
              <w:rPr>
                <w:rFonts w:asciiTheme="minorEastAsia" w:eastAsiaTheme="minorEastAsia" w:hAnsiTheme="minorEastAsia" w:cs="宋体" w:hint="eastAsia"/>
                <w:color w:val="000000"/>
                <w:kern w:val="0"/>
                <w:sz w:val="20"/>
                <w:szCs w:val="20"/>
              </w:rPr>
              <w:t>及以上</w:t>
            </w:r>
            <w:r w:rsidR="001034A1">
              <w:rPr>
                <w:rFonts w:asciiTheme="minorEastAsia" w:eastAsiaTheme="minorEastAsia" w:hAnsiTheme="minorEastAsia" w:cs="宋体" w:hint="eastAsia"/>
                <w:color w:val="000000"/>
                <w:kern w:val="0"/>
                <w:sz w:val="20"/>
                <w:szCs w:val="20"/>
              </w:rPr>
              <w:t>医疗机构</w:t>
            </w:r>
            <w:r w:rsidRPr="00EB3C49">
              <w:rPr>
                <w:rFonts w:asciiTheme="minorEastAsia" w:eastAsiaTheme="minorEastAsia" w:hAnsiTheme="minorEastAsia" w:cs="宋体" w:hint="eastAsia"/>
                <w:color w:val="000000"/>
                <w:kern w:val="0"/>
                <w:sz w:val="20"/>
                <w:szCs w:val="20"/>
              </w:rPr>
              <w:t>使用证明材料（</w:t>
            </w:r>
            <w:r w:rsidR="001034A1" w:rsidRPr="001034A1">
              <w:rPr>
                <w:rFonts w:asciiTheme="minorEastAsia" w:eastAsiaTheme="minorEastAsia" w:hAnsiTheme="minorEastAsia" w:cs="宋体" w:hint="eastAsia"/>
                <w:color w:val="000000"/>
                <w:kern w:val="0"/>
                <w:sz w:val="20"/>
                <w:szCs w:val="20"/>
              </w:rPr>
              <w:t>发票及合同复印件含清单</w:t>
            </w:r>
            <w:r w:rsidRPr="00EB3C49">
              <w:rPr>
                <w:rFonts w:asciiTheme="minorEastAsia" w:eastAsiaTheme="minorEastAsia" w:hAnsiTheme="minorEastAsia" w:cs="宋体" w:hint="eastAsia"/>
                <w:color w:val="000000"/>
                <w:kern w:val="0"/>
                <w:sz w:val="20"/>
                <w:szCs w:val="20"/>
              </w:rPr>
              <w:t>）</w:t>
            </w:r>
          </w:p>
          <w:p w14:paraId="534F9BD4" w14:textId="77777777" w:rsidR="00253B39" w:rsidRPr="00EB3C49" w:rsidRDefault="00643FB4">
            <w:pPr>
              <w:widowControl/>
              <w:jc w:val="left"/>
              <w:rPr>
                <w:rFonts w:asciiTheme="minorEastAsia" w:eastAsiaTheme="minorEastAsia" w:hAnsiTheme="minorEastAsia" w:cs="宋体"/>
                <w:color w:val="000000"/>
                <w:kern w:val="0"/>
                <w:sz w:val="20"/>
                <w:szCs w:val="20"/>
              </w:rPr>
            </w:pPr>
            <w:r w:rsidRPr="00EB3C49">
              <w:rPr>
                <w:rFonts w:asciiTheme="minorEastAsia" w:eastAsiaTheme="minorEastAsia" w:hAnsiTheme="minorEastAsia" w:cs="宋体" w:hint="eastAsia"/>
                <w:color w:val="000000"/>
                <w:kern w:val="0"/>
                <w:sz w:val="20"/>
                <w:szCs w:val="20"/>
              </w:rPr>
              <w:t>（2）证明</w:t>
            </w:r>
            <w:r w:rsidRPr="00EB3C49">
              <w:rPr>
                <w:rFonts w:asciiTheme="minorEastAsia" w:eastAsiaTheme="minorEastAsia" w:hAnsiTheme="minorEastAsia" w:cs="宋体"/>
                <w:color w:val="000000"/>
                <w:kern w:val="0"/>
                <w:sz w:val="20"/>
                <w:szCs w:val="20"/>
              </w:rPr>
              <w:t>材料必须明确</w:t>
            </w:r>
            <w:r w:rsidRPr="00EB3C49">
              <w:rPr>
                <w:rFonts w:asciiTheme="minorEastAsia" w:eastAsiaTheme="minorEastAsia" w:hAnsiTheme="minorEastAsia" w:cs="宋体" w:hint="eastAsia"/>
                <w:color w:val="000000"/>
                <w:kern w:val="0"/>
                <w:sz w:val="20"/>
                <w:szCs w:val="20"/>
              </w:rPr>
              <w:t>体现投标</w:t>
            </w:r>
            <w:r w:rsidRPr="00EB3C49">
              <w:rPr>
                <w:rFonts w:asciiTheme="minorEastAsia" w:eastAsiaTheme="minorEastAsia" w:hAnsiTheme="minorEastAsia" w:cs="宋体"/>
                <w:color w:val="000000"/>
                <w:kern w:val="0"/>
                <w:sz w:val="20"/>
                <w:szCs w:val="20"/>
              </w:rPr>
              <w:t>产品的清单信息</w:t>
            </w:r>
            <w:r w:rsidRPr="00EB3C49">
              <w:rPr>
                <w:rFonts w:asciiTheme="minorEastAsia" w:eastAsiaTheme="minorEastAsia" w:hAnsiTheme="minorEastAsia" w:cs="宋体" w:hint="eastAsia"/>
                <w:color w:val="000000"/>
                <w:kern w:val="0"/>
                <w:sz w:val="20"/>
                <w:szCs w:val="20"/>
              </w:rPr>
              <w:t>（不可涂抹）</w:t>
            </w:r>
          </w:p>
          <w:p w14:paraId="3019FD97" w14:textId="77777777" w:rsidR="00253B39" w:rsidRPr="00EB3C49" w:rsidRDefault="00643FB4">
            <w:pPr>
              <w:widowControl/>
              <w:jc w:val="left"/>
              <w:rPr>
                <w:rFonts w:asciiTheme="minorEastAsia" w:eastAsiaTheme="minorEastAsia" w:hAnsiTheme="minorEastAsia" w:cs="宋体"/>
                <w:kern w:val="0"/>
                <w:sz w:val="20"/>
                <w:szCs w:val="20"/>
              </w:rPr>
            </w:pPr>
            <w:r w:rsidRPr="00EB3C49">
              <w:rPr>
                <w:rFonts w:asciiTheme="minorEastAsia" w:eastAsiaTheme="minorEastAsia" w:hAnsiTheme="minorEastAsia" w:hint="eastAsia"/>
                <w:sz w:val="20"/>
                <w:szCs w:val="20"/>
              </w:rPr>
              <w:t>（3）若无相关证明材料则无需提供</w:t>
            </w:r>
          </w:p>
        </w:tc>
      </w:tr>
      <w:tr w:rsidR="00253B39" w:rsidRPr="00EB3C49" w14:paraId="6EFC8D4F" w14:textId="77777777">
        <w:trPr>
          <w:trHeight w:val="416"/>
        </w:trPr>
        <w:tc>
          <w:tcPr>
            <w:tcW w:w="424" w:type="pct"/>
            <w:vAlign w:val="center"/>
          </w:tcPr>
          <w:p w14:paraId="71F2D9DC"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sz w:val="20"/>
                <w:szCs w:val="20"/>
              </w:rPr>
              <w:t>7</w:t>
            </w:r>
          </w:p>
        </w:tc>
        <w:tc>
          <w:tcPr>
            <w:tcW w:w="1117" w:type="pct"/>
            <w:vAlign w:val="center"/>
          </w:tcPr>
          <w:p w14:paraId="0C9CC389"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技术参数响应表</w:t>
            </w:r>
          </w:p>
        </w:tc>
        <w:tc>
          <w:tcPr>
            <w:tcW w:w="3459" w:type="pct"/>
            <w:vAlign w:val="center"/>
          </w:tcPr>
          <w:p w14:paraId="750626EC" w14:textId="5F21F927" w:rsidR="00253B39" w:rsidRPr="00EB3C49" w:rsidRDefault="00643FB4">
            <w:pPr>
              <w:tabs>
                <w:tab w:val="left" w:pos="459"/>
                <w:tab w:val="left" w:pos="601"/>
              </w:tabs>
              <w:contextualSpacing/>
              <w:jc w:val="left"/>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（1）格式详见附表</w:t>
            </w:r>
            <w:r w:rsidR="004079E7">
              <w:rPr>
                <w:rFonts w:asciiTheme="minorEastAsia" w:eastAsiaTheme="minorEastAsia" w:hAnsiTheme="minorEastAsia"/>
                <w:sz w:val="20"/>
                <w:szCs w:val="20"/>
              </w:rPr>
              <w:t>8</w:t>
            </w:r>
            <w:r w:rsidRPr="00EB3C49">
              <w:rPr>
                <w:rFonts w:asciiTheme="minorEastAsia" w:eastAsiaTheme="minorEastAsia" w:hAnsiTheme="minorEastAsia" w:hint="eastAsia"/>
                <w:sz w:val="20"/>
                <w:szCs w:val="20"/>
              </w:rPr>
              <w:t>，响应打钩</w:t>
            </w:r>
            <w:r w:rsidR="0053235C">
              <w:rPr>
                <w:rFonts w:asciiTheme="minorEastAsia" w:eastAsiaTheme="minorEastAsia" w:hAnsiTheme="minorEastAsia" w:hint="eastAsia"/>
                <w:sz w:val="20"/>
                <w:szCs w:val="20"/>
              </w:rPr>
              <w:t>，</w:t>
            </w:r>
            <w:r w:rsidR="0053235C">
              <w:rPr>
                <w:rFonts w:asciiTheme="minorEastAsia" w:eastAsiaTheme="minorEastAsia" w:hAnsiTheme="minorEastAsia"/>
                <w:sz w:val="20"/>
                <w:szCs w:val="20"/>
              </w:rPr>
              <w:t>不响应打×或空</w:t>
            </w:r>
          </w:p>
          <w:p w14:paraId="081028DE" w14:textId="499C31A9" w:rsidR="00253B39" w:rsidRPr="00EB3C49" w:rsidRDefault="00643FB4" w:rsidP="0053235C">
            <w:pPr>
              <w:tabs>
                <w:tab w:val="left" w:pos="459"/>
                <w:tab w:val="left" w:pos="601"/>
              </w:tabs>
              <w:contextualSpacing/>
              <w:jc w:val="left"/>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（2）证明材料附于附表</w:t>
            </w:r>
            <w:r w:rsidR="004079E7">
              <w:rPr>
                <w:rFonts w:asciiTheme="minorEastAsia" w:eastAsiaTheme="minorEastAsia" w:hAnsiTheme="minorEastAsia"/>
                <w:sz w:val="20"/>
                <w:szCs w:val="20"/>
              </w:rPr>
              <w:t>8</w:t>
            </w:r>
            <w:r w:rsidRPr="00EB3C49">
              <w:rPr>
                <w:rFonts w:asciiTheme="minorEastAsia" w:eastAsiaTheme="minorEastAsia" w:hAnsiTheme="minorEastAsia" w:hint="eastAsia"/>
                <w:sz w:val="20"/>
                <w:szCs w:val="20"/>
              </w:rPr>
              <w:t>之后</w:t>
            </w:r>
          </w:p>
        </w:tc>
      </w:tr>
      <w:tr w:rsidR="00253B39" w:rsidRPr="00EB3C49" w14:paraId="43482913" w14:textId="77777777">
        <w:trPr>
          <w:trHeight w:val="416"/>
        </w:trPr>
        <w:tc>
          <w:tcPr>
            <w:tcW w:w="424" w:type="pct"/>
            <w:vAlign w:val="center"/>
          </w:tcPr>
          <w:p w14:paraId="69C60689"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sz w:val="20"/>
                <w:szCs w:val="20"/>
              </w:rPr>
              <w:t>8</w:t>
            </w:r>
          </w:p>
        </w:tc>
        <w:tc>
          <w:tcPr>
            <w:tcW w:w="1117" w:type="pct"/>
            <w:vAlign w:val="center"/>
          </w:tcPr>
          <w:p w14:paraId="6CF592E7" w14:textId="77777777" w:rsidR="00253B39" w:rsidRPr="00EB3C49" w:rsidRDefault="00643FB4">
            <w:pPr>
              <w:widowControl/>
              <w:jc w:val="center"/>
              <w:rPr>
                <w:rFonts w:asciiTheme="minorEastAsia" w:eastAsiaTheme="minorEastAsia" w:hAnsiTheme="minorEastAsia" w:cs="宋体"/>
                <w:kern w:val="0"/>
                <w:sz w:val="20"/>
              </w:rPr>
            </w:pPr>
            <w:r w:rsidRPr="00EB3C49">
              <w:rPr>
                <w:rFonts w:asciiTheme="minorEastAsia" w:eastAsiaTheme="minorEastAsia" w:hAnsiTheme="minorEastAsia" w:cs="宋体" w:hint="eastAsia"/>
                <w:kern w:val="0"/>
                <w:sz w:val="20"/>
              </w:rPr>
              <w:t>售后服务材料</w:t>
            </w:r>
          </w:p>
        </w:tc>
        <w:tc>
          <w:tcPr>
            <w:tcW w:w="3459" w:type="pct"/>
            <w:vAlign w:val="center"/>
          </w:tcPr>
          <w:p w14:paraId="24119FA8" w14:textId="77777777" w:rsidR="00253B39" w:rsidRPr="00EB3C49" w:rsidRDefault="00643FB4">
            <w:pPr>
              <w:widowControl/>
              <w:jc w:val="left"/>
              <w:rPr>
                <w:rFonts w:asciiTheme="minorEastAsia" w:eastAsiaTheme="minorEastAsia" w:hAnsiTheme="minorEastAsia" w:cs="宋体"/>
                <w:kern w:val="0"/>
                <w:sz w:val="20"/>
              </w:rPr>
            </w:pPr>
            <w:r w:rsidRPr="00EB3C49">
              <w:rPr>
                <w:rFonts w:asciiTheme="minorEastAsia" w:eastAsiaTheme="minorEastAsia" w:hAnsiTheme="minorEastAsia" w:cs="宋体" w:hint="eastAsia"/>
                <w:kern w:val="0"/>
                <w:sz w:val="20"/>
              </w:rPr>
              <w:t>（1）针对医院项目建立的</w:t>
            </w:r>
            <w:r w:rsidRPr="00EB3C49">
              <w:rPr>
                <w:rFonts w:asciiTheme="minorEastAsia" w:eastAsiaTheme="minorEastAsia" w:hAnsiTheme="minorEastAsia" w:cs="宋体" w:hint="eastAsia"/>
                <w:color w:val="000000"/>
                <w:kern w:val="0"/>
                <w:sz w:val="20"/>
                <w:szCs w:val="20"/>
              </w:rPr>
              <w:t>售后服务机构、人员设置</w:t>
            </w:r>
            <w:r w:rsidR="001034A1">
              <w:rPr>
                <w:rFonts w:asciiTheme="minorEastAsia" w:eastAsiaTheme="minorEastAsia" w:hAnsiTheme="minorEastAsia" w:cs="宋体" w:hint="eastAsia"/>
                <w:color w:val="000000"/>
                <w:kern w:val="0"/>
                <w:sz w:val="20"/>
                <w:szCs w:val="20"/>
              </w:rPr>
              <w:t>、服务计划</w:t>
            </w:r>
            <w:r w:rsidRPr="00EB3C49">
              <w:rPr>
                <w:rFonts w:asciiTheme="minorEastAsia" w:eastAsiaTheme="minorEastAsia" w:hAnsiTheme="minorEastAsia" w:cs="宋体" w:hint="eastAsia"/>
                <w:color w:val="000000"/>
                <w:kern w:val="0"/>
                <w:sz w:val="20"/>
                <w:szCs w:val="20"/>
              </w:rPr>
              <w:t>等</w:t>
            </w:r>
            <w:r w:rsidRPr="00EB3C49">
              <w:rPr>
                <w:rFonts w:asciiTheme="minorEastAsia" w:eastAsiaTheme="minorEastAsia" w:hAnsiTheme="minorEastAsia" w:cs="宋体"/>
                <w:color w:val="000000"/>
                <w:kern w:val="0"/>
                <w:sz w:val="20"/>
                <w:szCs w:val="20"/>
              </w:rPr>
              <w:t>方案承诺</w:t>
            </w:r>
          </w:p>
          <w:p w14:paraId="5326ADB2" w14:textId="77777777" w:rsidR="00253B39" w:rsidRPr="00EB3C49" w:rsidRDefault="00643FB4">
            <w:pPr>
              <w:widowControl/>
              <w:jc w:val="left"/>
              <w:rPr>
                <w:rFonts w:asciiTheme="minorEastAsia" w:eastAsiaTheme="minorEastAsia" w:hAnsiTheme="minorEastAsia" w:cs="宋体"/>
                <w:kern w:val="0"/>
                <w:sz w:val="20"/>
              </w:rPr>
            </w:pPr>
            <w:r w:rsidRPr="00EB3C49">
              <w:rPr>
                <w:rFonts w:asciiTheme="minorEastAsia" w:eastAsiaTheme="minorEastAsia" w:hAnsiTheme="minorEastAsia" w:cs="宋体" w:hint="eastAsia"/>
                <w:kern w:val="0"/>
                <w:sz w:val="20"/>
              </w:rPr>
              <w:t>（2）</w:t>
            </w:r>
            <w:r w:rsidR="005A3801">
              <w:rPr>
                <w:rFonts w:asciiTheme="minorEastAsia" w:eastAsiaTheme="minorEastAsia" w:hAnsiTheme="minorEastAsia" w:hint="eastAsia"/>
                <w:sz w:val="20"/>
                <w:szCs w:val="20"/>
              </w:rPr>
              <w:t>提供对医院进行按时配送、应急供货、突发公共事件处置方案</w:t>
            </w:r>
          </w:p>
          <w:p w14:paraId="0DE27250" w14:textId="77777777" w:rsidR="00253B39" w:rsidRPr="00EB3C49" w:rsidRDefault="00643FB4">
            <w:pPr>
              <w:widowControl/>
              <w:jc w:val="left"/>
              <w:rPr>
                <w:rFonts w:asciiTheme="minorEastAsia" w:eastAsiaTheme="minorEastAsia" w:hAnsiTheme="minorEastAsia" w:cs="宋体"/>
                <w:kern w:val="0"/>
                <w:sz w:val="20"/>
              </w:rPr>
            </w:pPr>
            <w:r w:rsidRPr="00EB3C49">
              <w:rPr>
                <w:rFonts w:asciiTheme="minorEastAsia" w:eastAsiaTheme="minorEastAsia" w:hAnsiTheme="minorEastAsia" w:cs="宋体" w:hint="eastAsia"/>
                <w:kern w:val="0"/>
                <w:sz w:val="20"/>
              </w:rPr>
              <w:t>（3）格式自拟</w:t>
            </w:r>
          </w:p>
        </w:tc>
      </w:tr>
      <w:tr w:rsidR="00253B39" w:rsidRPr="00EB3C49" w14:paraId="1D02B519" w14:textId="77777777">
        <w:trPr>
          <w:trHeight w:val="416"/>
        </w:trPr>
        <w:tc>
          <w:tcPr>
            <w:tcW w:w="424" w:type="pct"/>
            <w:vAlign w:val="center"/>
          </w:tcPr>
          <w:p w14:paraId="425C98B7"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sz w:val="20"/>
                <w:szCs w:val="20"/>
              </w:rPr>
              <w:t>9</w:t>
            </w:r>
          </w:p>
        </w:tc>
        <w:tc>
          <w:tcPr>
            <w:tcW w:w="1117" w:type="pct"/>
            <w:vAlign w:val="center"/>
          </w:tcPr>
          <w:p w14:paraId="755B8403" w14:textId="77777777" w:rsidR="00253B39" w:rsidRPr="00EB3C49" w:rsidRDefault="00643FB4">
            <w:pPr>
              <w:widowControl/>
              <w:jc w:val="center"/>
              <w:rPr>
                <w:rFonts w:asciiTheme="minorEastAsia" w:eastAsiaTheme="minorEastAsia" w:hAnsiTheme="minorEastAsia" w:cs="宋体"/>
                <w:kern w:val="0"/>
                <w:sz w:val="20"/>
              </w:rPr>
            </w:pPr>
            <w:r w:rsidRPr="00EB3C49">
              <w:rPr>
                <w:rFonts w:asciiTheme="minorEastAsia" w:eastAsiaTheme="minorEastAsia" w:hAnsiTheme="minorEastAsia" w:cs="宋体" w:hint="eastAsia"/>
                <w:kern w:val="0"/>
                <w:sz w:val="20"/>
              </w:rPr>
              <w:t>配送证明</w:t>
            </w:r>
            <w:r w:rsidRPr="00EB3C49">
              <w:rPr>
                <w:rFonts w:asciiTheme="minorEastAsia" w:eastAsiaTheme="minorEastAsia" w:hAnsiTheme="minorEastAsia" w:cs="宋体"/>
                <w:kern w:val="0"/>
                <w:sz w:val="20"/>
              </w:rPr>
              <w:t>材料</w:t>
            </w:r>
          </w:p>
        </w:tc>
        <w:tc>
          <w:tcPr>
            <w:tcW w:w="3459" w:type="pct"/>
            <w:vAlign w:val="center"/>
          </w:tcPr>
          <w:p w14:paraId="52E457A2" w14:textId="77777777" w:rsidR="00253B39" w:rsidRPr="00EB3C49" w:rsidRDefault="00643FB4">
            <w:pPr>
              <w:rPr>
                <w:rFonts w:asciiTheme="minorEastAsia" w:eastAsiaTheme="minorEastAsia" w:hAnsiTheme="minorEastAsia" w:cs="宋体"/>
                <w:sz w:val="20"/>
              </w:rPr>
            </w:pPr>
            <w:r w:rsidRPr="00EB3C49">
              <w:rPr>
                <w:rFonts w:asciiTheme="minorEastAsia" w:eastAsiaTheme="minorEastAsia" w:hAnsiTheme="minorEastAsia" w:cs="宋体" w:hint="eastAsia"/>
                <w:sz w:val="20"/>
              </w:rPr>
              <w:t>（1）配送证明材料</w:t>
            </w:r>
            <w:r w:rsidRPr="00EB3C49">
              <w:rPr>
                <w:rFonts w:asciiTheme="minorEastAsia" w:eastAsiaTheme="minorEastAsia" w:hAnsiTheme="minorEastAsia" w:cs="宋体"/>
                <w:sz w:val="20"/>
              </w:rPr>
              <w:t>（</w:t>
            </w:r>
            <w:r w:rsidRPr="00EB3C49">
              <w:rPr>
                <w:rFonts w:asciiTheme="minorEastAsia" w:eastAsiaTheme="minorEastAsia" w:hAnsiTheme="minorEastAsia" w:cs="宋体" w:hint="eastAsia"/>
                <w:sz w:val="20"/>
              </w:rPr>
              <w:t>自备</w:t>
            </w:r>
            <w:r w:rsidR="001034A1">
              <w:rPr>
                <w:rFonts w:asciiTheme="minorEastAsia" w:eastAsiaTheme="minorEastAsia" w:hAnsiTheme="minorEastAsia" w:cs="宋体" w:hint="eastAsia"/>
                <w:sz w:val="20"/>
              </w:rPr>
              <w:t>（公司内</w:t>
            </w:r>
            <w:r w:rsidR="001034A1">
              <w:rPr>
                <w:rFonts w:asciiTheme="minorEastAsia" w:eastAsiaTheme="minorEastAsia" w:hAnsiTheme="minorEastAsia" w:cs="宋体"/>
                <w:sz w:val="20"/>
              </w:rPr>
              <w:t>或</w:t>
            </w:r>
            <w:r w:rsidR="001034A1">
              <w:rPr>
                <w:rFonts w:asciiTheme="minorEastAsia" w:eastAsiaTheme="minorEastAsia" w:hAnsiTheme="minorEastAsia" w:cs="宋体" w:hint="eastAsia"/>
                <w:sz w:val="20"/>
              </w:rPr>
              <w:t>旗下）</w:t>
            </w:r>
            <w:r w:rsidRPr="00EB3C49">
              <w:rPr>
                <w:rFonts w:asciiTheme="minorEastAsia" w:eastAsiaTheme="minorEastAsia" w:hAnsiTheme="minorEastAsia" w:cs="宋体" w:hint="eastAsia"/>
                <w:sz w:val="20"/>
              </w:rPr>
              <w:t>冷链</w:t>
            </w:r>
            <w:r w:rsidRPr="00EB3C49">
              <w:rPr>
                <w:rFonts w:asciiTheme="minorEastAsia" w:eastAsiaTheme="minorEastAsia" w:hAnsiTheme="minorEastAsia" w:cs="宋体"/>
                <w:sz w:val="20"/>
              </w:rPr>
              <w:t>、</w:t>
            </w:r>
            <w:r w:rsidRPr="00EB3C49">
              <w:rPr>
                <w:rFonts w:asciiTheme="minorEastAsia" w:eastAsiaTheme="minorEastAsia" w:hAnsiTheme="minorEastAsia" w:cs="宋体" w:hint="eastAsia"/>
                <w:sz w:val="20"/>
              </w:rPr>
              <w:t>第三方</w:t>
            </w:r>
            <w:r w:rsidRPr="00EB3C49">
              <w:rPr>
                <w:rFonts w:asciiTheme="minorEastAsia" w:eastAsiaTheme="minorEastAsia" w:hAnsiTheme="minorEastAsia" w:cs="宋体"/>
                <w:sz w:val="20"/>
              </w:rPr>
              <w:t>物流等）</w:t>
            </w:r>
          </w:p>
        </w:tc>
      </w:tr>
      <w:tr w:rsidR="00253B39" w:rsidRPr="00EB3C49" w14:paraId="5AE0B41A" w14:textId="77777777">
        <w:trPr>
          <w:trHeight w:val="416"/>
        </w:trPr>
        <w:tc>
          <w:tcPr>
            <w:tcW w:w="424" w:type="pct"/>
            <w:vAlign w:val="center"/>
          </w:tcPr>
          <w:p w14:paraId="0BEA525B"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sz w:val="20"/>
                <w:szCs w:val="20"/>
              </w:rPr>
              <w:t>10</w:t>
            </w:r>
          </w:p>
        </w:tc>
        <w:tc>
          <w:tcPr>
            <w:tcW w:w="1117" w:type="pct"/>
            <w:vAlign w:val="center"/>
          </w:tcPr>
          <w:p w14:paraId="37663178" w14:textId="77777777" w:rsidR="00253B39" w:rsidRPr="00EB3C49" w:rsidRDefault="00643FB4">
            <w:pPr>
              <w:widowControl/>
              <w:jc w:val="center"/>
              <w:rPr>
                <w:rFonts w:asciiTheme="minorEastAsia" w:eastAsiaTheme="minorEastAsia" w:hAnsiTheme="minorEastAsia" w:cs="宋体"/>
                <w:kern w:val="0"/>
                <w:sz w:val="20"/>
              </w:rPr>
            </w:pPr>
            <w:r w:rsidRPr="00EB3C49">
              <w:rPr>
                <w:rFonts w:asciiTheme="minorEastAsia" w:eastAsiaTheme="minorEastAsia" w:hAnsiTheme="minorEastAsia" w:cs="宋体" w:hint="eastAsia"/>
                <w:kern w:val="0"/>
                <w:sz w:val="20"/>
              </w:rPr>
              <w:t>其他材料</w:t>
            </w:r>
          </w:p>
        </w:tc>
        <w:tc>
          <w:tcPr>
            <w:tcW w:w="3459" w:type="pct"/>
            <w:vAlign w:val="center"/>
          </w:tcPr>
          <w:p w14:paraId="66849C36" w14:textId="77777777" w:rsidR="00253B39" w:rsidRPr="001034A1" w:rsidRDefault="00643FB4">
            <w:pPr>
              <w:widowControl/>
              <w:jc w:val="left"/>
              <w:rPr>
                <w:rFonts w:asciiTheme="minorEastAsia" w:eastAsiaTheme="minorEastAsia" w:hAnsiTheme="minorEastAsia" w:cs="宋体"/>
                <w:kern w:val="0"/>
                <w:sz w:val="20"/>
              </w:rPr>
            </w:pPr>
            <w:r w:rsidRPr="001034A1">
              <w:rPr>
                <w:rFonts w:asciiTheme="minorEastAsia" w:eastAsiaTheme="minorEastAsia" w:hAnsiTheme="minorEastAsia" w:cs="宋体" w:hint="eastAsia"/>
                <w:kern w:val="0"/>
                <w:sz w:val="20"/>
              </w:rPr>
              <w:t>（1）</w:t>
            </w:r>
            <w:r w:rsidR="001034A1" w:rsidRPr="001034A1">
              <w:rPr>
                <w:rFonts w:asciiTheme="minorEastAsia" w:eastAsiaTheme="minorEastAsia" w:hAnsiTheme="minorEastAsia" w:cs="宋体" w:hint="eastAsia"/>
                <w:kern w:val="0"/>
                <w:sz w:val="20"/>
              </w:rPr>
              <w:t>有利于医院发展、科室管理及学术建设等承诺</w:t>
            </w:r>
          </w:p>
          <w:p w14:paraId="0869B8BC" w14:textId="77777777" w:rsidR="00253B39" w:rsidRPr="001034A1" w:rsidRDefault="00643FB4" w:rsidP="001034A1">
            <w:pPr>
              <w:widowControl/>
              <w:jc w:val="left"/>
              <w:rPr>
                <w:rFonts w:asciiTheme="minorEastAsia" w:eastAsiaTheme="minorEastAsia" w:hAnsiTheme="minorEastAsia" w:cs="宋体"/>
                <w:kern w:val="0"/>
                <w:sz w:val="20"/>
              </w:rPr>
            </w:pPr>
            <w:r w:rsidRPr="001034A1">
              <w:rPr>
                <w:rFonts w:asciiTheme="minorEastAsia" w:eastAsiaTheme="minorEastAsia" w:hAnsiTheme="minorEastAsia" w:cs="宋体" w:hint="eastAsia"/>
                <w:kern w:val="0"/>
                <w:sz w:val="20"/>
              </w:rPr>
              <w:t>（2）</w:t>
            </w:r>
            <w:r w:rsidR="001034A1" w:rsidRPr="001034A1">
              <w:rPr>
                <w:rFonts w:asciiTheme="minorEastAsia" w:eastAsiaTheme="minorEastAsia" w:hAnsiTheme="minorEastAsia" w:cs="宋体" w:hint="eastAsia"/>
                <w:kern w:val="0"/>
                <w:sz w:val="20"/>
              </w:rPr>
              <w:t>格式自拟</w:t>
            </w:r>
          </w:p>
        </w:tc>
      </w:tr>
      <w:tr w:rsidR="00253B39" w:rsidRPr="00EB3C49" w14:paraId="7731C0B0" w14:textId="77777777">
        <w:trPr>
          <w:trHeight w:val="351"/>
        </w:trPr>
        <w:tc>
          <w:tcPr>
            <w:tcW w:w="5000" w:type="pct"/>
            <w:gridSpan w:val="3"/>
            <w:vAlign w:val="center"/>
          </w:tcPr>
          <w:p w14:paraId="796A1EEF" w14:textId="3A745D54" w:rsidR="00253B39" w:rsidRPr="00EB3C49" w:rsidRDefault="00643FB4">
            <w:pPr>
              <w:tabs>
                <w:tab w:val="left" w:pos="459"/>
                <w:tab w:val="left" w:pos="601"/>
              </w:tabs>
              <w:contextualSpacing/>
              <w:jc w:val="left"/>
              <w:rPr>
                <w:rFonts w:asciiTheme="minorEastAsia" w:eastAsiaTheme="minorEastAsia" w:hAnsiTheme="minorEastAsia"/>
                <w:b/>
                <w:color w:val="FF0000"/>
                <w:sz w:val="20"/>
                <w:szCs w:val="20"/>
              </w:rPr>
            </w:pPr>
            <w:r w:rsidRPr="00EB3C49">
              <w:rPr>
                <w:rFonts w:asciiTheme="minorEastAsia" w:eastAsiaTheme="minorEastAsia" w:hAnsiTheme="minorEastAsia" w:hint="eastAsia"/>
                <w:b/>
                <w:color w:val="FF0000"/>
                <w:sz w:val="20"/>
                <w:szCs w:val="20"/>
              </w:rPr>
              <w:t>注：投标企业</w:t>
            </w:r>
            <w:r w:rsidRPr="00EB3C49">
              <w:rPr>
                <w:rFonts w:asciiTheme="minorEastAsia" w:eastAsiaTheme="minorEastAsia" w:hAnsiTheme="minorEastAsia"/>
                <w:b/>
                <w:color w:val="FF0000"/>
                <w:sz w:val="20"/>
                <w:szCs w:val="20"/>
              </w:rPr>
              <w:t>参与</w:t>
            </w:r>
            <w:r w:rsidRPr="00EB3C49">
              <w:rPr>
                <w:rFonts w:asciiTheme="minorEastAsia" w:eastAsiaTheme="minorEastAsia" w:hAnsiTheme="minorEastAsia" w:hint="eastAsia"/>
                <w:b/>
                <w:color w:val="FF0000"/>
                <w:sz w:val="20"/>
                <w:szCs w:val="20"/>
              </w:rPr>
              <w:t>一个</w:t>
            </w:r>
            <w:r w:rsidRPr="00EB3C49">
              <w:rPr>
                <w:rFonts w:asciiTheme="minorEastAsia" w:eastAsiaTheme="minorEastAsia" w:hAnsiTheme="minorEastAsia"/>
                <w:b/>
                <w:color w:val="FF0000"/>
                <w:sz w:val="20"/>
                <w:szCs w:val="20"/>
              </w:rPr>
              <w:t>或多个标段的，</w:t>
            </w:r>
            <w:r w:rsidRPr="00EB3C49">
              <w:rPr>
                <w:rFonts w:asciiTheme="minorEastAsia" w:eastAsiaTheme="minorEastAsia" w:hAnsiTheme="minorEastAsia" w:hint="eastAsia"/>
                <w:b/>
                <w:color w:val="FF0000"/>
                <w:sz w:val="20"/>
                <w:szCs w:val="20"/>
              </w:rPr>
              <w:t>投标文件</w:t>
            </w:r>
            <w:r w:rsidRPr="00EB3C49">
              <w:rPr>
                <w:rFonts w:asciiTheme="minorEastAsia" w:eastAsiaTheme="minorEastAsia" w:hAnsiTheme="minorEastAsia"/>
                <w:b/>
                <w:color w:val="FF0000"/>
                <w:sz w:val="20"/>
                <w:szCs w:val="20"/>
              </w:rPr>
              <w:t>均按照</w:t>
            </w:r>
            <w:r w:rsidRPr="00EB3C49">
              <w:rPr>
                <w:rFonts w:asciiTheme="minorEastAsia" w:eastAsiaTheme="minorEastAsia" w:hAnsiTheme="minorEastAsia" w:hint="eastAsia"/>
                <w:b/>
                <w:color w:val="FF0000"/>
                <w:sz w:val="20"/>
                <w:szCs w:val="20"/>
              </w:rPr>
              <w:t>标段</w:t>
            </w:r>
            <w:r w:rsidRPr="00EB3C49">
              <w:rPr>
                <w:rFonts w:asciiTheme="minorEastAsia" w:eastAsiaTheme="minorEastAsia" w:hAnsiTheme="minorEastAsia"/>
                <w:b/>
                <w:color w:val="FF0000"/>
                <w:sz w:val="20"/>
                <w:szCs w:val="20"/>
              </w:rPr>
              <w:t>分开独立成册，每个标段均应一正</w:t>
            </w:r>
            <w:r w:rsidR="002A7551">
              <w:rPr>
                <w:rFonts w:asciiTheme="minorEastAsia" w:eastAsiaTheme="minorEastAsia" w:hAnsiTheme="minorEastAsia" w:hint="eastAsia"/>
                <w:b/>
                <w:color w:val="FF0000"/>
                <w:sz w:val="20"/>
                <w:szCs w:val="20"/>
              </w:rPr>
              <w:t>四</w:t>
            </w:r>
            <w:r w:rsidRPr="00EB3C49">
              <w:rPr>
                <w:rFonts w:asciiTheme="minorEastAsia" w:eastAsiaTheme="minorEastAsia" w:hAnsiTheme="minorEastAsia"/>
                <w:b/>
                <w:color w:val="FF0000"/>
                <w:sz w:val="20"/>
                <w:szCs w:val="20"/>
              </w:rPr>
              <w:t>副。</w:t>
            </w:r>
            <w:r w:rsidR="004023A5" w:rsidRPr="00EB3C49">
              <w:rPr>
                <w:rFonts w:asciiTheme="minorEastAsia" w:eastAsiaTheme="minorEastAsia" w:hAnsiTheme="minorEastAsia" w:hint="eastAsia"/>
                <w:b/>
                <w:color w:val="FF0000"/>
                <w:sz w:val="20"/>
                <w:szCs w:val="20"/>
              </w:rPr>
              <w:t>联合</w:t>
            </w:r>
            <w:r w:rsidRPr="00EB3C49">
              <w:rPr>
                <w:rFonts w:asciiTheme="minorEastAsia" w:eastAsiaTheme="minorEastAsia" w:hAnsiTheme="minorEastAsia"/>
                <w:b/>
                <w:color w:val="FF0000"/>
                <w:sz w:val="20"/>
                <w:szCs w:val="20"/>
              </w:rPr>
              <w:t>目录作为一个标段。</w:t>
            </w:r>
          </w:p>
        </w:tc>
      </w:tr>
    </w:tbl>
    <w:p w14:paraId="4ABA2888" w14:textId="68D0C826"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lastRenderedPageBreak/>
        <w:t>2.报价文件</w:t>
      </w:r>
      <w:r w:rsidR="001034A1">
        <w:rPr>
          <w:rFonts w:asciiTheme="minorEastAsia" w:eastAsiaTheme="minorEastAsia" w:hAnsiTheme="minorEastAsia" w:hint="eastAsia"/>
          <w:sz w:val="24"/>
          <w:szCs w:val="24"/>
        </w:rPr>
        <w:t>（一正</w:t>
      </w:r>
      <w:r w:rsidR="002A7551">
        <w:rPr>
          <w:rFonts w:asciiTheme="minorEastAsia" w:eastAsiaTheme="minorEastAsia" w:hAnsiTheme="minorEastAsia" w:hint="eastAsia"/>
          <w:sz w:val="24"/>
          <w:szCs w:val="24"/>
        </w:rPr>
        <w:t>四</w:t>
      </w:r>
      <w:r w:rsidR="001034A1">
        <w:rPr>
          <w:rFonts w:asciiTheme="minorEastAsia" w:eastAsiaTheme="minorEastAsia" w:hAnsiTheme="minorEastAsia" w:hint="eastAsia"/>
          <w:sz w:val="24"/>
          <w:szCs w:val="24"/>
        </w:rPr>
        <w:t>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53"/>
        <w:gridCol w:w="5739"/>
      </w:tblGrid>
      <w:tr w:rsidR="00253B39" w:rsidRPr="00EB3C49" w14:paraId="364BBFF8" w14:textId="77777777">
        <w:trPr>
          <w:trHeight w:val="416"/>
        </w:trPr>
        <w:tc>
          <w:tcPr>
            <w:tcW w:w="424" w:type="pct"/>
            <w:vAlign w:val="center"/>
          </w:tcPr>
          <w:p w14:paraId="62B1C857"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sz w:val="20"/>
                <w:szCs w:val="20"/>
              </w:rPr>
              <w:t>1</w:t>
            </w:r>
          </w:p>
        </w:tc>
        <w:tc>
          <w:tcPr>
            <w:tcW w:w="1117" w:type="pct"/>
            <w:vAlign w:val="center"/>
          </w:tcPr>
          <w:p w14:paraId="595F90C3"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投标报价表</w:t>
            </w:r>
          </w:p>
        </w:tc>
        <w:tc>
          <w:tcPr>
            <w:tcW w:w="3459" w:type="pct"/>
            <w:vAlign w:val="center"/>
          </w:tcPr>
          <w:p w14:paraId="42417CE7" w14:textId="12EEF7EF" w:rsidR="00253B39" w:rsidRPr="00EB3C49" w:rsidRDefault="00643FB4">
            <w:pPr>
              <w:tabs>
                <w:tab w:val="left" w:pos="459"/>
                <w:tab w:val="left" w:pos="601"/>
              </w:tabs>
              <w:contextualSpacing/>
              <w:jc w:val="left"/>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（1）</w:t>
            </w:r>
            <w:r w:rsidR="004023A5" w:rsidRPr="00EB3C49">
              <w:rPr>
                <w:rFonts w:asciiTheme="minorEastAsia" w:eastAsiaTheme="minorEastAsia" w:hAnsiTheme="minorEastAsia" w:hint="eastAsia"/>
                <w:sz w:val="20"/>
                <w:szCs w:val="20"/>
              </w:rPr>
              <w:t>投标报价</w:t>
            </w:r>
            <w:r w:rsidRPr="00EB3C49">
              <w:rPr>
                <w:rFonts w:asciiTheme="minorEastAsia" w:eastAsiaTheme="minorEastAsia" w:hAnsiTheme="minorEastAsia" w:hint="eastAsia"/>
                <w:sz w:val="20"/>
                <w:szCs w:val="20"/>
              </w:rPr>
              <w:t>表（附表</w:t>
            </w:r>
            <w:r w:rsidR="004079E7">
              <w:rPr>
                <w:rFonts w:asciiTheme="minorEastAsia" w:eastAsiaTheme="minorEastAsia" w:hAnsiTheme="minorEastAsia"/>
                <w:sz w:val="20"/>
                <w:szCs w:val="20"/>
              </w:rPr>
              <w:t>9</w:t>
            </w:r>
            <w:r w:rsidRPr="00EB3C49">
              <w:rPr>
                <w:rFonts w:asciiTheme="minorEastAsia" w:eastAsiaTheme="minorEastAsia" w:hAnsiTheme="minorEastAsia" w:hint="eastAsia"/>
                <w:sz w:val="20"/>
                <w:szCs w:val="20"/>
              </w:rPr>
              <w:t>）</w:t>
            </w:r>
            <w:r w:rsidR="005A3801">
              <w:rPr>
                <w:rFonts w:asciiTheme="minorEastAsia" w:eastAsiaTheme="minorEastAsia" w:hAnsiTheme="minorEastAsia" w:hint="eastAsia"/>
                <w:sz w:val="20"/>
                <w:szCs w:val="20"/>
              </w:rPr>
              <w:t>、</w:t>
            </w:r>
            <w:r w:rsidR="005A3801">
              <w:rPr>
                <w:rFonts w:asciiTheme="minorEastAsia" w:eastAsiaTheme="minorEastAsia" w:hAnsiTheme="minorEastAsia"/>
                <w:sz w:val="20"/>
                <w:szCs w:val="20"/>
              </w:rPr>
              <w:t>封面附表</w:t>
            </w:r>
            <w:r w:rsidR="005A3801">
              <w:rPr>
                <w:rFonts w:asciiTheme="minorEastAsia" w:eastAsiaTheme="minorEastAsia" w:hAnsiTheme="minorEastAsia" w:hint="eastAsia"/>
                <w:sz w:val="20"/>
                <w:szCs w:val="20"/>
              </w:rPr>
              <w:t>2报价</w:t>
            </w:r>
            <w:r w:rsidR="005A3801">
              <w:rPr>
                <w:rFonts w:asciiTheme="minorEastAsia" w:eastAsiaTheme="minorEastAsia" w:hAnsiTheme="minorEastAsia"/>
                <w:sz w:val="20"/>
                <w:szCs w:val="20"/>
              </w:rPr>
              <w:t>文件封面</w:t>
            </w:r>
          </w:p>
          <w:p w14:paraId="6561919E" w14:textId="77777777" w:rsidR="00253B39" w:rsidRPr="00EB3C49" w:rsidRDefault="00643FB4">
            <w:pPr>
              <w:tabs>
                <w:tab w:val="left" w:pos="459"/>
                <w:tab w:val="left" w:pos="601"/>
              </w:tabs>
              <w:contextualSpacing/>
              <w:jc w:val="left"/>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（2）</w:t>
            </w:r>
            <w:r w:rsidRPr="00EB3C49">
              <w:rPr>
                <w:rFonts w:asciiTheme="minorEastAsia" w:eastAsiaTheme="minorEastAsia" w:hAnsiTheme="minorEastAsia"/>
                <w:sz w:val="20"/>
                <w:szCs w:val="20"/>
              </w:rPr>
              <w:t>报价文件单独密封</w:t>
            </w:r>
            <w:r w:rsidRPr="00EB3C49">
              <w:rPr>
                <w:rFonts w:asciiTheme="minorEastAsia" w:eastAsiaTheme="minorEastAsia" w:hAnsiTheme="minorEastAsia" w:hint="eastAsia"/>
                <w:sz w:val="20"/>
                <w:szCs w:val="20"/>
              </w:rPr>
              <w:t>（加盖</w:t>
            </w:r>
            <w:r w:rsidRPr="00EB3C49">
              <w:rPr>
                <w:rFonts w:asciiTheme="minorEastAsia" w:eastAsiaTheme="minorEastAsia" w:hAnsiTheme="minorEastAsia"/>
                <w:sz w:val="20"/>
                <w:szCs w:val="20"/>
              </w:rPr>
              <w:t>投标人公章</w:t>
            </w:r>
            <w:r w:rsidRPr="00EB3C49">
              <w:rPr>
                <w:rFonts w:asciiTheme="minorEastAsia" w:eastAsiaTheme="minorEastAsia" w:hAnsiTheme="minorEastAsia" w:hint="eastAsia"/>
                <w:sz w:val="20"/>
                <w:szCs w:val="20"/>
              </w:rPr>
              <w:t>），</w:t>
            </w:r>
            <w:r w:rsidRPr="00EB3C49">
              <w:rPr>
                <w:rFonts w:asciiTheme="minorEastAsia" w:eastAsiaTheme="minorEastAsia" w:hAnsiTheme="minorEastAsia"/>
                <w:sz w:val="20"/>
                <w:szCs w:val="20"/>
              </w:rPr>
              <w:t>与技术文件互不包含</w:t>
            </w:r>
            <w:r w:rsidRPr="00EB3C49">
              <w:rPr>
                <w:rFonts w:asciiTheme="minorEastAsia" w:eastAsiaTheme="minorEastAsia" w:hAnsiTheme="minorEastAsia" w:hint="eastAsia"/>
                <w:sz w:val="20"/>
                <w:szCs w:val="20"/>
              </w:rPr>
              <w:t>。</w:t>
            </w:r>
            <w:r w:rsidRPr="00EB3C49">
              <w:rPr>
                <w:rFonts w:asciiTheme="minorEastAsia" w:eastAsiaTheme="minorEastAsia" w:hAnsiTheme="minorEastAsia"/>
                <w:color w:val="000000" w:themeColor="text1"/>
                <w:sz w:val="20"/>
                <w:szCs w:val="20"/>
              </w:rPr>
              <w:t>否则如开</w:t>
            </w:r>
            <w:r w:rsidRPr="00EB3C49">
              <w:rPr>
                <w:rFonts w:asciiTheme="minorEastAsia" w:eastAsiaTheme="minorEastAsia" w:hAnsiTheme="minorEastAsia" w:hint="eastAsia"/>
                <w:color w:val="000000" w:themeColor="text1"/>
                <w:sz w:val="20"/>
                <w:szCs w:val="20"/>
              </w:rPr>
              <w:t>、</w:t>
            </w:r>
            <w:r w:rsidRPr="00EB3C49">
              <w:rPr>
                <w:rFonts w:asciiTheme="minorEastAsia" w:eastAsiaTheme="minorEastAsia" w:hAnsiTheme="minorEastAsia"/>
                <w:color w:val="000000" w:themeColor="text1"/>
                <w:sz w:val="20"/>
                <w:szCs w:val="20"/>
              </w:rPr>
              <w:t>评技术标时</w:t>
            </w:r>
            <w:r w:rsidRPr="00EB3C49">
              <w:rPr>
                <w:rFonts w:asciiTheme="minorEastAsia" w:eastAsiaTheme="minorEastAsia" w:hAnsiTheme="minorEastAsia" w:hint="eastAsia"/>
                <w:color w:val="000000" w:themeColor="text1"/>
                <w:sz w:val="20"/>
                <w:szCs w:val="20"/>
              </w:rPr>
              <w:t>，</w:t>
            </w:r>
            <w:r w:rsidRPr="00EB3C49">
              <w:rPr>
                <w:rFonts w:asciiTheme="minorEastAsia" w:eastAsiaTheme="minorEastAsia" w:hAnsiTheme="minorEastAsia"/>
                <w:color w:val="000000" w:themeColor="text1"/>
                <w:sz w:val="20"/>
                <w:szCs w:val="20"/>
              </w:rPr>
              <w:t>发生价格泄露的情况</w:t>
            </w:r>
            <w:r w:rsidRPr="00EB3C49">
              <w:rPr>
                <w:rFonts w:asciiTheme="minorEastAsia" w:eastAsiaTheme="minorEastAsia" w:hAnsiTheme="minorEastAsia" w:hint="eastAsia"/>
                <w:color w:val="000000" w:themeColor="text1"/>
                <w:sz w:val="20"/>
                <w:szCs w:val="20"/>
              </w:rPr>
              <w:t>，</w:t>
            </w:r>
            <w:r w:rsidRPr="00EB3C49">
              <w:rPr>
                <w:rFonts w:asciiTheme="minorEastAsia" w:eastAsiaTheme="minorEastAsia" w:hAnsiTheme="minorEastAsia"/>
                <w:color w:val="000000" w:themeColor="text1"/>
                <w:sz w:val="20"/>
                <w:szCs w:val="20"/>
              </w:rPr>
              <w:t>由投标人自行承担相关责任</w:t>
            </w:r>
            <w:r w:rsidRPr="00EB3C49">
              <w:rPr>
                <w:rFonts w:asciiTheme="minorEastAsia" w:eastAsiaTheme="minorEastAsia" w:hAnsiTheme="minorEastAsia" w:hint="eastAsia"/>
                <w:color w:val="00B050"/>
                <w:sz w:val="20"/>
                <w:szCs w:val="20"/>
              </w:rPr>
              <w:t>。</w:t>
            </w:r>
          </w:p>
          <w:p w14:paraId="6B1C4339" w14:textId="2690683D" w:rsidR="00253B39" w:rsidRPr="00EB3C49" w:rsidRDefault="00643FB4">
            <w:pPr>
              <w:tabs>
                <w:tab w:val="left" w:pos="459"/>
                <w:tab w:val="left" w:pos="601"/>
              </w:tabs>
              <w:contextualSpacing/>
              <w:jc w:val="left"/>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（3）</w:t>
            </w:r>
            <w:r w:rsidR="004023A5" w:rsidRPr="00EB3C49">
              <w:rPr>
                <w:rFonts w:asciiTheme="minorEastAsia" w:eastAsiaTheme="minorEastAsia" w:hAnsiTheme="minorEastAsia" w:hint="eastAsia"/>
                <w:sz w:val="20"/>
                <w:szCs w:val="20"/>
              </w:rPr>
              <w:t>本次</w:t>
            </w:r>
            <w:r w:rsidR="004023A5" w:rsidRPr="00EB3C49">
              <w:rPr>
                <w:rFonts w:asciiTheme="minorEastAsia" w:eastAsiaTheme="minorEastAsia" w:hAnsiTheme="minorEastAsia"/>
                <w:sz w:val="20"/>
                <w:szCs w:val="20"/>
              </w:rPr>
              <w:t>报价不得高于医院上限价。</w:t>
            </w:r>
            <w:r w:rsidRPr="00EB3C49">
              <w:rPr>
                <w:rFonts w:asciiTheme="minorEastAsia" w:eastAsiaTheme="minorEastAsia" w:hAnsiTheme="minorEastAsia" w:hint="eastAsia"/>
                <w:sz w:val="20"/>
                <w:szCs w:val="20"/>
              </w:rPr>
              <w:t>产品</w:t>
            </w:r>
            <w:r w:rsidRPr="00EB3C49">
              <w:rPr>
                <w:rFonts w:asciiTheme="minorEastAsia" w:eastAsiaTheme="minorEastAsia" w:hAnsiTheme="minorEastAsia"/>
                <w:sz w:val="20"/>
                <w:szCs w:val="20"/>
              </w:rPr>
              <w:t>报价应包含税费、包装、库</w:t>
            </w:r>
            <w:r w:rsidRPr="00EB3C49">
              <w:rPr>
                <w:rFonts w:asciiTheme="minorEastAsia" w:eastAsiaTheme="minorEastAsia" w:hAnsiTheme="minorEastAsia" w:hint="eastAsia"/>
                <w:sz w:val="20"/>
                <w:szCs w:val="20"/>
              </w:rPr>
              <w:t>运</w:t>
            </w:r>
            <w:r w:rsidRPr="00EB3C49">
              <w:rPr>
                <w:rFonts w:asciiTheme="minorEastAsia" w:eastAsiaTheme="minorEastAsia" w:hAnsiTheme="minorEastAsia"/>
                <w:sz w:val="20"/>
                <w:szCs w:val="20"/>
              </w:rPr>
              <w:t>、保险、检验</w:t>
            </w:r>
            <w:r w:rsidRPr="00EB3C49">
              <w:rPr>
                <w:rFonts w:asciiTheme="minorEastAsia" w:eastAsiaTheme="minorEastAsia" w:hAnsiTheme="minorEastAsia" w:hint="eastAsia"/>
                <w:sz w:val="20"/>
                <w:szCs w:val="20"/>
              </w:rPr>
              <w:t>、根据采购人需求提供相应数量的设备、配件、耗品等，以及</w:t>
            </w:r>
            <w:r w:rsidR="00D815E0" w:rsidRPr="00D815E0">
              <w:rPr>
                <w:rFonts w:asciiTheme="minorEastAsia" w:eastAsiaTheme="minorEastAsia" w:hAnsiTheme="minorEastAsia" w:hint="eastAsia"/>
                <w:sz w:val="20"/>
                <w:szCs w:val="20"/>
              </w:rPr>
              <w:t>按需提供</w:t>
            </w:r>
            <w:r w:rsidR="00D815E0" w:rsidRPr="00D815E0">
              <w:rPr>
                <w:rFonts w:asciiTheme="minorEastAsia" w:eastAsiaTheme="minorEastAsia" w:hAnsiTheme="minorEastAsia"/>
                <w:sz w:val="20"/>
                <w:szCs w:val="20"/>
              </w:rPr>
              <w:t>驻场技术人员</w:t>
            </w:r>
            <w:r w:rsidR="00D815E0" w:rsidRPr="00D815E0">
              <w:rPr>
                <w:rFonts w:asciiTheme="minorEastAsia" w:eastAsiaTheme="minorEastAsia" w:hAnsiTheme="minorEastAsia" w:hint="eastAsia"/>
                <w:sz w:val="20"/>
                <w:szCs w:val="20"/>
              </w:rPr>
              <w:t>和</w:t>
            </w:r>
            <w:r w:rsidRPr="00EB3C49">
              <w:rPr>
                <w:rFonts w:asciiTheme="minorEastAsia" w:eastAsiaTheme="minorEastAsia" w:hAnsiTheme="minorEastAsia" w:hint="eastAsia"/>
                <w:sz w:val="20"/>
                <w:szCs w:val="20"/>
              </w:rPr>
              <w:t>提供工作人员培训、技术支持、设备保养维修及升级等</w:t>
            </w:r>
            <w:r w:rsidRPr="00EB3C49">
              <w:rPr>
                <w:rFonts w:asciiTheme="minorEastAsia" w:eastAsiaTheme="minorEastAsia" w:hAnsiTheme="minorEastAsia"/>
                <w:sz w:val="20"/>
                <w:szCs w:val="20"/>
              </w:rPr>
              <w:t>所有费用，成交价即为采购</w:t>
            </w:r>
            <w:r w:rsidRPr="00EB3C49">
              <w:rPr>
                <w:rFonts w:asciiTheme="minorEastAsia" w:eastAsiaTheme="minorEastAsia" w:hAnsiTheme="minorEastAsia" w:hint="eastAsia"/>
                <w:sz w:val="20"/>
                <w:szCs w:val="20"/>
              </w:rPr>
              <w:t>方能</w:t>
            </w:r>
            <w:r w:rsidRPr="00EB3C49">
              <w:rPr>
                <w:rFonts w:asciiTheme="minorEastAsia" w:eastAsiaTheme="minorEastAsia" w:hAnsiTheme="minorEastAsia"/>
                <w:sz w:val="20"/>
                <w:szCs w:val="20"/>
              </w:rPr>
              <w:t>在</w:t>
            </w:r>
            <w:r w:rsidR="002A7551" w:rsidRPr="002A7551">
              <w:rPr>
                <w:rFonts w:asciiTheme="minorEastAsia" w:eastAsiaTheme="minorEastAsia" w:hAnsiTheme="minorEastAsia" w:hint="eastAsia"/>
                <w:sz w:val="20"/>
                <w:szCs w:val="20"/>
              </w:rPr>
              <w:t>两定机构医疗保障信息平台</w:t>
            </w:r>
            <w:r w:rsidRPr="00EB3C49">
              <w:rPr>
                <w:rFonts w:asciiTheme="minorEastAsia" w:eastAsiaTheme="minorEastAsia" w:hAnsiTheme="minorEastAsia"/>
                <w:sz w:val="20"/>
                <w:szCs w:val="20"/>
              </w:rPr>
              <w:t>的</w:t>
            </w:r>
            <w:r w:rsidR="002A7551">
              <w:rPr>
                <w:rFonts w:asciiTheme="minorEastAsia" w:eastAsiaTheme="minorEastAsia" w:hAnsiTheme="minorEastAsia" w:hint="eastAsia"/>
                <w:sz w:val="20"/>
                <w:szCs w:val="20"/>
              </w:rPr>
              <w:t>交易</w:t>
            </w:r>
            <w:r w:rsidRPr="00EB3C49">
              <w:rPr>
                <w:rFonts w:asciiTheme="minorEastAsia" w:eastAsiaTheme="minorEastAsia" w:hAnsiTheme="minorEastAsia"/>
                <w:sz w:val="20"/>
                <w:szCs w:val="20"/>
              </w:rPr>
              <w:t>价。</w:t>
            </w:r>
          </w:p>
        </w:tc>
      </w:tr>
    </w:tbl>
    <w:p w14:paraId="1310540E" w14:textId="77777777" w:rsidR="00253B39" w:rsidRPr="00EB3C49" w:rsidRDefault="00643FB4">
      <w:pPr>
        <w:spacing w:line="360" w:lineRule="auto"/>
        <w:contextualSpacing/>
        <w:rPr>
          <w:rFonts w:asciiTheme="minorEastAsia" w:eastAsiaTheme="minorEastAsia" w:hAnsiTheme="minorEastAsia"/>
          <w:spacing w:val="10"/>
          <w:sz w:val="24"/>
          <w:szCs w:val="24"/>
        </w:rPr>
      </w:pPr>
      <w:r w:rsidRPr="00EB3C49">
        <w:rPr>
          <w:rFonts w:asciiTheme="minorEastAsia" w:eastAsiaTheme="minorEastAsia" w:hAnsiTheme="minorEastAsia" w:hint="eastAsia"/>
          <w:spacing w:val="10"/>
          <w:sz w:val="24"/>
          <w:szCs w:val="24"/>
        </w:rPr>
        <w:t>（二）投标文件编制说明</w:t>
      </w:r>
    </w:p>
    <w:p w14:paraId="74755115" w14:textId="77777777" w:rsidR="00253B39" w:rsidRPr="00EB3C49" w:rsidRDefault="00643FB4">
      <w:pPr>
        <w:spacing w:line="360" w:lineRule="auto"/>
        <w:ind w:firstLineChars="200" w:firstLine="480"/>
        <w:contextualSpacing/>
        <w:rPr>
          <w:rFonts w:asciiTheme="minorEastAsia" w:eastAsiaTheme="minorEastAsia" w:hAnsiTheme="minorEastAsia"/>
          <w:spacing w:val="10"/>
          <w:sz w:val="24"/>
          <w:szCs w:val="24"/>
        </w:rPr>
      </w:pPr>
      <w:r w:rsidRPr="00EB3C49">
        <w:rPr>
          <w:rFonts w:asciiTheme="minorEastAsia" w:eastAsiaTheme="minorEastAsia" w:hAnsiTheme="minorEastAsia" w:hint="eastAsia"/>
          <w:sz w:val="24"/>
          <w:szCs w:val="24"/>
        </w:rPr>
        <w:t>1</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所有附表均可打印（复印）填写，文字内容与格式不得随意更改，相应后果由投标人自行承担。</w:t>
      </w:r>
    </w:p>
    <w:p w14:paraId="53B49514" w14:textId="77777777" w:rsidR="00253B39" w:rsidRPr="00EB3C49" w:rsidRDefault="00643FB4">
      <w:pPr>
        <w:spacing w:line="360" w:lineRule="auto"/>
        <w:ind w:firstLineChars="200" w:firstLine="480"/>
        <w:contextualSpacing/>
        <w:rPr>
          <w:rFonts w:asciiTheme="minorEastAsia" w:eastAsiaTheme="minorEastAsia" w:hAnsiTheme="minorEastAsia"/>
          <w:spacing w:val="10"/>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投标文件统一使用A4纸制作（生产许可证等复印件除外），并编制文件目录表进行详细页码索引，按照投标人参与标段的顺序和</w:t>
      </w:r>
      <w:r w:rsidRPr="00EB3C49">
        <w:rPr>
          <w:rFonts w:asciiTheme="minorEastAsia" w:eastAsiaTheme="minorEastAsia" w:hAnsiTheme="minorEastAsia" w:hint="eastAsia"/>
          <w:b/>
          <w:color w:val="FF0000"/>
          <w:sz w:val="24"/>
          <w:szCs w:val="24"/>
          <w:highlight w:val="yellow"/>
        </w:rPr>
        <w:t>要求胶装</w:t>
      </w:r>
      <w:r w:rsidRPr="00EB3C49">
        <w:rPr>
          <w:rFonts w:asciiTheme="minorEastAsia" w:eastAsiaTheme="minorEastAsia" w:hAnsiTheme="minorEastAsia"/>
          <w:b/>
          <w:color w:val="FF0000"/>
          <w:sz w:val="24"/>
          <w:szCs w:val="24"/>
          <w:highlight w:val="yellow"/>
        </w:rPr>
        <w:t>、</w:t>
      </w:r>
      <w:r w:rsidRPr="00EB3C49">
        <w:rPr>
          <w:rFonts w:asciiTheme="minorEastAsia" w:eastAsiaTheme="minorEastAsia" w:hAnsiTheme="minorEastAsia" w:hint="eastAsia"/>
          <w:b/>
          <w:color w:val="FF0000"/>
          <w:sz w:val="24"/>
          <w:szCs w:val="24"/>
          <w:highlight w:val="yellow"/>
        </w:rPr>
        <w:t>装订成册</w:t>
      </w:r>
      <w:r w:rsidRPr="00EB3C49">
        <w:rPr>
          <w:rFonts w:asciiTheme="minorEastAsia" w:eastAsiaTheme="minorEastAsia" w:hAnsiTheme="minorEastAsia" w:hint="eastAsia"/>
          <w:sz w:val="24"/>
          <w:szCs w:val="24"/>
        </w:rPr>
        <w:t>，标注每册每页页码，并加盖企业公章。</w:t>
      </w:r>
    </w:p>
    <w:p w14:paraId="51C8033F" w14:textId="77777777" w:rsidR="00253B39" w:rsidRPr="00EB3C49" w:rsidRDefault="00643FB4">
      <w:pPr>
        <w:spacing w:line="360" w:lineRule="auto"/>
        <w:ind w:firstLineChars="200" w:firstLine="480"/>
        <w:contextualSpacing/>
        <w:rPr>
          <w:rFonts w:asciiTheme="minorEastAsia" w:eastAsiaTheme="minorEastAsia" w:hAnsiTheme="minorEastAsia"/>
          <w:spacing w:val="10"/>
          <w:sz w:val="24"/>
          <w:szCs w:val="24"/>
        </w:rPr>
      </w:pPr>
      <w:r w:rsidRPr="00EB3C49">
        <w:rPr>
          <w:rFonts w:asciiTheme="minorEastAsia" w:eastAsiaTheme="minorEastAsia" w:hAnsiTheme="minorEastAsia" w:hint="eastAsia"/>
          <w:sz w:val="24"/>
          <w:szCs w:val="24"/>
        </w:rPr>
        <w:t>3.投标人所提供的资质证书文件、投标函、投标报价、承诺声明等每页均应加盖投标人公章。</w:t>
      </w:r>
    </w:p>
    <w:p w14:paraId="01315FB5"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三</w:t>
      </w:r>
      <w:r w:rsidRPr="00EB3C49">
        <w:rPr>
          <w:rFonts w:asciiTheme="minorEastAsia" w:eastAsiaTheme="minorEastAsia" w:hAnsiTheme="minorEastAsia"/>
          <w:sz w:val="24"/>
          <w:szCs w:val="24"/>
        </w:rPr>
        <w:t>）投标文件的语言及计量</w:t>
      </w:r>
    </w:p>
    <w:p w14:paraId="5E3151BC"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1.投标文件以及投标方与招标方就有关投标事宜的所有来往函电，均应以中文汉语书写。除签名、盖章、专用名称等特殊情形外，以中文汉语以外的文字表述的投标文件视同未提供。</w:t>
      </w:r>
    </w:p>
    <w:p w14:paraId="25196EDE"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2.投标计量单位，招标文件已有明确规定的，使用招标文件规定的计量单位；招标文件没有规定的，应采用中华人民共和国法定计量单位（货币单位：人民币元），否则视同未响应。</w:t>
      </w:r>
    </w:p>
    <w:p w14:paraId="5BBF0A39" w14:textId="77777777" w:rsidR="00253B39" w:rsidRPr="00EB3C49" w:rsidRDefault="00643FB4">
      <w:pPr>
        <w:pStyle w:val="a4"/>
        <w:widowControl w:val="0"/>
        <w:tabs>
          <w:tab w:val="clear" w:pos="360"/>
          <w:tab w:val="clear" w:pos="454"/>
        </w:tabs>
        <w:spacing w:afterLines="0" w:line="360" w:lineRule="auto"/>
        <w:ind w:left="0" w:firstLine="0"/>
        <w:contextualSpacing/>
        <w:jc w:val="both"/>
        <w:rPr>
          <w:rFonts w:asciiTheme="minorEastAsia" w:eastAsiaTheme="minorEastAsia" w:hAnsiTheme="minorEastAsia"/>
          <w:szCs w:val="24"/>
        </w:rPr>
      </w:pPr>
      <w:r w:rsidRPr="00EB3C49">
        <w:rPr>
          <w:rFonts w:asciiTheme="minorEastAsia" w:eastAsiaTheme="minorEastAsia" w:hAnsiTheme="minorEastAsia"/>
          <w:szCs w:val="24"/>
        </w:rPr>
        <w:t>（</w:t>
      </w:r>
      <w:r w:rsidRPr="00EB3C49">
        <w:rPr>
          <w:rFonts w:asciiTheme="minorEastAsia" w:eastAsiaTheme="minorEastAsia" w:hAnsiTheme="minorEastAsia" w:hint="eastAsia"/>
          <w:szCs w:val="24"/>
        </w:rPr>
        <w:t>四</w:t>
      </w:r>
      <w:r w:rsidRPr="00EB3C49">
        <w:rPr>
          <w:rFonts w:asciiTheme="minorEastAsia" w:eastAsiaTheme="minorEastAsia" w:hAnsiTheme="minorEastAsia"/>
          <w:szCs w:val="24"/>
        </w:rPr>
        <w:t>）投标文件的有效期</w:t>
      </w:r>
    </w:p>
    <w:p w14:paraId="4AF802CD" w14:textId="77777777" w:rsidR="00253B39" w:rsidRPr="00EB3C49" w:rsidRDefault="00643FB4">
      <w:pPr>
        <w:pStyle w:val="a4"/>
        <w:widowControl w:val="0"/>
        <w:tabs>
          <w:tab w:val="clear" w:pos="360"/>
          <w:tab w:val="clear" w:pos="454"/>
        </w:tabs>
        <w:spacing w:afterLines="0" w:line="360" w:lineRule="auto"/>
        <w:ind w:left="0" w:firstLineChars="200" w:firstLine="480"/>
        <w:contextualSpacing/>
        <w:jc w:val="both"/>
        <w:rPr>
          <w:rFonts w:asciiTheme="minorEastAsia" w:eastAsiaTheme="minorEastAsia" w:hAnsiTheme="minorEastAsia"/>
          <w:szCs w:val="24"/>
        </w:rPr>
      </w:pPr>
      <w:r w:rsidRPr="00EB3C49">
        <w:rPr>
          <w:rFonts w:asciiTheme="minorEastAsia" w:eastAsiaTheme="minorEastAsia" w:hAnsiTheme="minorEastAsia"/>
          <w:szCs w:val="24"/>
        </w:rPr>
        <w:t>1.自投标截止日起</w:t>
      </w:r>
      <w:r w:rsidRPr="00EB3C49">
        <w:rPr>
          <w:rFonts w:asciiTheme="minorEastAsia" w:eastAsiaTheme="minorEastAsia" w:hAnsiTheme="minorEastAsia"/>
          <w:szCs w:val="24"/>
          <w:u w:val="single"/>
        </w:rPr>
        <w:t>90</w:t>
      </w:r>
      <w:r w:rsidRPr="00EB3C49">
        <w:rPr>
          <w:rFonts w:asciiTheme="minorEastAsia" w:eastAsiaTheme="minorEastAsia" w:hAnsiTheme="minorEastAsia"/>
          <w:szCs w:val="24"/>
        </w:rPr>
        <w:t>天投标文件应保持有效。有效期不足的投标文件将被拒绝。</w:t>
      </w:r>
    </w:p>
    <w:p w14:paraId="27904100" w14:textId="77777777" w:rsidR="00253B39" w:rsidRPr="00EB3C49" w:rsidRDefault="00643FB4">
      <w:pPr>
        <w:pStyle w:val="a4"/>
        <w:widowControl w:val="0"/>
        <w:tabs>
          <w:tab w:val="clear" w:pos="360"/>
          <w:tab w:val="clear" w:pos="454"/>
        </w:tabs>
        <w:spacing w:afterLines="0" w:line="360" w:lineRule="auto"/>
        <w:ind w:left="0" w:firstLineChars="200" w:firstLine="480"/>
        <w:contextualSpacing/>
        <w:jc w:val="both"/>
        <w:rPr>
          <w:rFonts w:asciiTheme="minorEastAsia" w:eastAsiaTheme="minorEastAsia" w:hAnsiTheme="minorEastAsia"/>
          <w:szCs w:val="24"/>
        </w:rPr>
      </w:pPr>
      <w:r w:rsidRPr="00EB3C49">
        <w:rPr>
          <w:rFonts w:asciiTheme="minorEastAsia" w:eastAsiaTheme="minorEastAsia" w:hAnsiTheme="minorEastAsia"/>
          <w:szCs w:val="24"/>
        </w:rPr>
        <w:t>2.在特殊情况下，招标人可与投标人协商延长投标书的有效期，这种要求和答复均以书面形式进行。</w:t>
      </w:r>
    </w:p>
    <w:p w14:paraId="641A5E43" w14:textId="77777777" w:rsidR="00253B39" w:rsidRPr="00EB3C49" w:rsidRDefault="00643FB4">
      <w:pPr>
        <w:pStyle w:val="a4"/>
        <w:widowControl w:val="0"/>
        <w:tabs>
          <w:tab w:val="clear" w:pos="360"/>
          <w:tab w:val="clear" w:pos="454"/>
        </w:tabs>
        <w:spacing w:afterLines="0" w:line="360" w:lineRule="auto"/>
        <w:ind w:left="0" w:firstLineChars="200" w:firstLine="480"/>
        <w:contextualSpacing/>
        <w:jc w:val="both"/>
        <w:rPr>
          <w:rFonts w:asciiTheme="minorEastAsia" w:eastAsiaTheme="minorEastAsia" w:hAnsiTheme="minorEastAsia"/>
          <w:szCs w:val="24"/>
        </w:rPr>
      </w:pPr>
      <w:r w:rsidRPr="00EB3C49">
        <w:rPr>
          <w:rFonts w:asciiTheme="minorEastAsia" w:eastAsiaTheme="minorEastAsia" w:hAnsiTheme="minorEastAsia" w:hint="eastAsia"/>
          <w:szCs w:val="24"/>
        </w:rPr>
        <w:t>3</w:t>
      </w:r>
      <w:r w:rsidRPr="00EB3C49">
        <w:rPr>
          <w:rFonts w:asciiTheme="minorEastAsia" w:eastAsiaTheme="minorEastAsia" w:hAnsiTheme="minorEastAsia"/>
          <w:szCs w:val="24"/>
        </w:rPr>
        <w:t>.中标人的投标文件自开标之日起至合同履行完毕止均应保持有效。</w:t>
      </w:r>
    </w:p>
    <w:p w14:paraId="629F1232" w14:textId="77777777" w:rsidR="00253B39" w:rsidRPr="00EB3C49" w:rsidRDefault="00643FB4">
      <w:pPr>
        <w:spacing w:line="360" w:lineRule="auto"/>
        <w:contextualSpacing/>
        <w:outlineLvl w:val="0"/>
        <w:rPr>
          <w:rFonts w:asciiTheme="minorEastAsia" w:eastAsiaTheme="minorEastAsia" w:hAnsiTheme="minor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五</w:t>
      </w:r>
      <w:r w:rsidRPr="00EB3C49">
        <w:rPr>
          <w:rFonts w:asciiTheme="minorEastAsia" w:eastAsiaTheme="minorEastAsia" w:hAnsiTheme="minorEastAsia"/>
          <w:sz w:val="24"/>
          <w:szCs w:val="24"/>
        </w:rPr>
        <w:t>）投标文件的签署和份数</w:t>
      </w:r>
    </w:p>
    <w:p w14:paraId="0B89EA8C" w14:textId="77777777" w:rsidR="00253B39" w:rsidRPr="00EB3C49" w:rsidRDefault="00643FB4">
      <w:pPr>
        <w:spacing w:line="360" w:lineRule="auto"/>
        <w:ind w:firstLineChars="200" w:firstLine="480"/>
        <w:contextualSpacing/>
        <w:outlineLvl w:val="0"/>
        <w:rPr>
          <w:rFonts w:asciiTheme="minorEastAsia" w:eastAsiaTheme="minorEastAsia" w:hAnsiTheme="minorEastAsia"/>
          <w:sz w:val="24"/>
          <w:szCs w:val="24"/>
        </w:rPr>
      </w:pPr>
      <w:r w:rsidRPr="00EB3C49">
        <w:rPr>
          <w:rFonts w:asciiTheme="minorEastAsia" w:eastAsiaTheme="minorEastAsia" w:hAnsiTheme="minorEastAsia"/>
          <w:sz w:val="24"/>
          <w:szCs w:val="24"/>
        </w:rPr>
        <w:lastRenderedPageBreak/>
        <w:t>1.投标人应按本招标文件规定的格式和顺序编制、装订投标文件，投标文件内容不完整、编排混乱</w:t>
      </w:r>
      <w:r w:rsidRPr="00EB3C49">
        <w:rPr>
          <w:rFonts w:asciiTheme="minorEastAsia" w:eastAsiaTheme="minorEastAsia" w:hAnsiTheme="minorEastAsia" w:hint="eastAsia"/>
          <w:sz w:val="24"/>
          <w:szCs w:val="24"/>
        </w:rPr>
        <w:t>、字迹不清或表达不到位等</w:t>
      </w:r>
      <w:r w:rsidRPr="00EB3C49">
        <w:rPr>
          <w:rFonts w:asciiTheme="minorEastAsia" w:eastAsiaTheme="minorEastAsia" w:hAnsiTheme="minorEastAsia"/>
          <w:sz w:val="24"/>
          <w:szCs w:val="24"/>
        </w:rPr>
        <w:t>导致投标文件被误读、漏读或者查找不到相关内容的</w:t>
      </w:r>
      <w:r w:rsidRPr="00EB3C49">
        <w:rPr>
          <w:rFonts w:asciiTheme="minorEastAsia" w:eastAsiaTheme="minorEastAsia" w:hAnsiTheme="minorEastAsia" w:hint="eastAsia"/>
          <w:sz w:val="24"/>
          <w:szCs w:val="24"/>
        </w:rPr>
        <w:t>而影响评标结果的</w:t>
      </w:r>
      <w:r w:rsidRPr="00EB3C49">
        <w:rPr>
          <w:rFonts w:asciiTheme="minorEastAsia" w:eastAsiaTheme="minorEastAsia" w:hAnsiTheme="minorEastAsia"/>
          <w:sz w:val="24"/>
          <w:szCs w:val="24"/>
        </w:rPr>
        <w:t>，是投标人的责任。</w:t>
      </w:r>
    </w:p>
    <w:p w14:paraId="44F7C34B" w14:textId="32AD0607" w:rsidR="00253B39" w:rsidRPr="00EB3C49" w:rsidRDefault="00643FB4">
      <w:pPr>
        <w:spacing w:line="360" w:lineRule="auto"/>
        <w:ind w:firstLineChars="200" w:firstLine="480"/>
        <w:contextualSpacing/>
        <w:outlineLvl w:val="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投标文件应由</w:t>
      </w:r>
      <w:r w:rsidRPr="00B8329C">
        <w:rPr>
          <w:rFonts w:asciiTheme="minorEastAsia" w:eastAsiaTheme="minorEastAsia" w:hAnsiTheme="minorEastAsia" w:hint="eastAsia"/>
          <w:sz w:val="24"/>
          <w:szCs w:val="24"/>
          <w:highlight w:val="yellow"/>
        </w:rPr>
        <w:t>一份正本和</w:t>
      </w:r>
      <w:r w:rsidR="002A7551">
        <w:rPr>
          <w:rFonts w:asciiTheme="minorEastAsia" w:eastAsiaTheme="minorEastAsia" w:hAnsiTheme="minorEastAsia" w:hint="eastAsia"/>
          <w:sz w:val="24"/>
          <w:szCs w:val="24"/>
          <w:highlight w:val="yellow"/>
        </w:rPr>
        <w:t>四</w:t>
      </w:r>
      <w:r w:rsidRPr="00B8329C">
        <w:rPr>
          <w:rFonts w:asciiTheme="minorEastAsia" w:eastAsiaTheme="minorEastAsia" w:hAnsiTheme="minorEastAsia" w:hint="eastAsia"/>
          <w:sz w:val="24"/>
          <w:szCs w:val="24"/>
          <w:highlight w:val="yellow"/>
        </w:rPr>
        <w:t>份副本</w:t>
      </w:r>
      <w:r w:rsidRPr="00EB3C49">
        <w:rPr>
          <w:rFonts w:asciiTheme="minorEastAsia" w:eastAsiaTheme="minorEastAsia" w:hAnsiTheme="minorEastAsia" w:hint="eastAsia"/>
          <w:sz w:val="24"/>
          <w:szCs w:val="24"/>
        </w:rPr>
        <w:t>组成。</w:t>
      </w:r>
    </w:p>
    <w:p w14:paraId="700BE431" w14:textId="77777777" w:rsidR="00253B39" w:rsidRPr="00EB3C49" w:rsidRDefault="00643FB4">
      <w:pPr>
        <w:spacing w:line="360" w:lineRule="auto"/>
        <w:ind w:firstLineChars="200" w:firstLine="480"/>
        <w:contextualSpacing/>
        <w:outlineLvl w:val="0"/>
        <w:rPr>
          <w:rFonts w:asciiTheme="minorEastAsia" w:eastAsiaTheme="minorEastAsia" w:hAnsiTheme="minorEastAsia"/>
          <w:sz w:val="24"/>
          <w:szCs w:val="24"/>
        </w:rPr>
      </w:pPr>
      <w:r w:rsidRPr="00EB3C49">
        <w:rPr>
          <w:rFonts w:asciiTheme="minorEastAsia" w:eastAsiaTheme="minorEastAsia" w:hAnsiTheme="minorEastAsia"/>
          <w:sz w:val="24"/>
          <w:szCs w:val="24"/>
        </w:rPr>
        <w:t>3.投标文件的正本需打印或用不褪色的墨水填写，投标文件正本除</w:t>
      </w:r>
      <w:r w:rsidRPr="00EB3C49">
        <w:rPr>
          <w:rFonts w:asciiTheme="minorEastAsia" w:eastAsiaTheme="minorEastAsia" w:hAnsiTheme="minorEastAsia"/>
          <w:kern w:val="0"/>
          <w:sz w:val="24"/>
          <w:szCs w:val="24"/>
        </w:rPr>
        <w:t>营业执照</w:t>
      </w:r>
      <w:r w:rsidRPr="00EB3C49">
        <w:rPr>
          <w:rFonts w:asciiTheme="minorEastAsia" w:eastAsiaTheme="minorEastAsia" w:hAnsiTheme="minorEastAsia" w:hint="eastAsia"/>
          <w:kern w:val="0"/>
          <w:sz w:val="24"/>
          <w:szCs w:val="24"/>
        </w:rPr>
        <w:t>、</w:t>
      </w:r>
      <w:r w:rsidRPr="00EB3C49">
        <w:rPr>
          <w:rFonts w:asciiTheme="minorEastAsia" w:eastAsiaTheme="minorEastAsia" w:hAnsiTheme="minorEastAsia"/>
          <w:kern w:val="0"/>
          <w:sz w:val="24"/>
          <w:szCs w:val="24"/>
        </w:rPr>
        <w:t>产品的合格证书（如3C证书等）</w:t>
      </w:r>
      <w:r w:rsidRPr="00EB3C49">
        <w:rPr>
          <w:rFonts w:asciiTheme="minorEastAsia" w:eastAsiaTheme="minorEastAsia" w:hAnsiTheme="minorEastAsia" w:hint="eastAsia"/>
          <w:kern w:val="0"/>
          <w:sz w:val="24"/>
          <w:szCs w:val="24"/>
        </w:rPr>
        <w:t>等</w:t>
      </w:r>
      <w:r w:rsidRPr="00EB3C49">
        <w:rPr>
          <w:rFonts w:asciiTheme="minorEastAsia" w:eastAsiaTheme="minorEastAsia" w:hAnsiTheme="minorEastAsia"/>
          <w:sz w:val="24"/>
          <w:szCs w:val="24"/>
        </w:rPr>
        <w:t>招标文件中规定的可提供复印件外均</w:t>
      </w:r>
      <w:r w:rsidRPr="00EB3C49">
        <w:rPr>
          <w:rFonts w:asciiTheme="minorEastAsia" w:eastAsiaTheme="minorEastAsia" w:hAnsiTheme="minorEastAsia" w:hint="eastAsia"/>
          <w:sz w:val="24"/>
          <w:szCs w:val="24"/>
        </w:rPr>
        <w:t>需</w:t>
      </w:r>
      <w:r w:rsidRPr="00EB3C49">
        <w:rPr>
          <w:rFonts w:asciiTheme="minorEastAsia" w:eastAsiaTheme="minorEastAsia" w:hAnsiTheme="minorEastAsia"/>
          <w:sz w:val="24"/>
          <w:szCs w:val="24"/>
        </w:rPr>
        <w:t>加盖投标人鲜章</w:t>
      </w:r>
      <w:r w:rsidRPr="00EB3C49">
        <w:rPr>
          <w:rFonts w:asciiTheme="minorEastAsia" w:eastAsiaTheme="minorEastAsia" w:hAnsiTheme="minorEastAsia" w:hint="eastAsia"/>
          <w:sz w:val="24"/>
          <w:szCs w:val="24"/>
        </w:rPr>
        <w:t>，</w:t>
      </w:r>
      <w:r w:rsidRPr="00EB3C49">
        <w:rPr>
          <w:rFonts w:asciiTheme="minorEastAsia" w:eastAsiaTheme="minorEastAsia" w:hAnsiTheme="minorEastAsia"/>
          <w:sz w:val="24"/>
          <w:szCs w:val="24"/>
        </w:rPr>
        <w:t>副本为正本的复印件。</w:t>
      </w:r>
    </w:p>
    <w:p w14:paraId="133E24BD" w14:textId="77777777" w:rsidR="00253B39" w:rsidRPr="00EB3C49" w:rsidRDefault="00643FB4">
      <w:pPr>
        <w:spacing w:line="360" w:lineRule="auto"/>
        <w:ind w:firstLineChars="200" w:firstLine="480"/>
        <w:contextualSpacing/>
        <w:outlineLvl w:val="0"/>
        <w:rPr>
          <w:rFonts w:asciiTheme="minorEastAsia" w:eastAsiaTheme="minorEastAsia" w:hAnsiTheme="minorEastAsia"/>
          <w:sz w:val="24"/>
          <w:szCs w:val="24"/>
        </w:rPr>
      </w:pPr>
      <w:r w:rsidRPr="00EB3C49">
        <w:rPr>
          <w:rFonts w:asciiTheme="minorEastAsia" w:eastAsiaTheme="minorEastAsia" w:hAnsiTheme="minorEastAsia"/>
          <w:sz w:val="24"/>
          <w:szCs w:val="24"/>
        </w:rPr>
        <w:t>4.</w:t>
      </w:r>
      <w:r w:rsidRPr="00EB3C49">
        <w:rPr>
          <w:rFonts w:asciiTheme="minorEastAsia" w:eastAsiaTheme="minorEastAsia" w:hAnsiTheme="minorEastAsia" w:hint="eastAsia"/>
          <w:sz w:val="24"/>
          <w:szCs w:val="24"/>
        </w:rPr>
        <w:t>投标文件须由投标人在规定位置盖章并由法定代表人或法定代表人的授权委托人签署，</w:t>
      </w:r>
      <w:r w:rsidRPr="00EB3C49">
        <w:rPr>
          <w:rFonts w:asciiTheme="minorEastAsia" w:eastAsiaTheme="minorEastAsia" w:hAnsiTheme="minorEastAsia"/>
          <w:sz w:val="24"/>
          <w:szCs w:val="24"/>
        </w:rPr>
        <w:t>投标人应写全称。</w:t>
      </w:r>
    </w:p>
    <w:p w14:paraId="521420BB" w14:textId="77777777" w:rsidR="00253B39" w:rsidRPr="00EB3C49" w:rsidRDefault="00643FB4">
      <w:pPr>
        <w:spacing w:line="360" w:lineRule="auto"/>
        <w:ind w:firstLineChars="200" w:firstLine="480"/>
        <w:contextualSpacing/>
        <w:outlineLvl w:val="0"/>
        <w:rPr>
          <w:rFonts w:asciiTheme="minorEastAsia" w:eastAsiaTheme="minorEastAsia" w:hAnsiTheme="minorEastAsia"/>
          <w:sz w:val="24"/>
          <w:szCs w:val="24"/>
        </w:rPr>
      </w:pPr>
      <w:r w:rsidRPr="00EB3C49">
        <w:rPr>
          <w:rFonts w:asciiTheme="minorEastAsia" w:eastAsiaTheme="minorEastAsia" w:hAnsiTheme="minorEastAsia"/>
          <w:sz w:val="24"/>
          <w:szCs w:val="24"/>
        </w:rPr>
        <w:t>5.投标文件不得涂改，若有修改错漏处，须加盖单位公章或者法定代表人或者</w:t>
      </w:r>
      <w:r w:rsidRPr="00EB3C49">
        <w:rPr>
          <w:rFonts w:asciiTheme="minorEastAsia" w:eastAsiaTheme="minorEastAsia" w:hAnsiTheme="minorEastAsia" w:hint="eastAsia"/>
          <w:sz w:val="24"/>
          <w:szCs w:val="24"/>
        </w:rPr>
        <w:t>法定代表人的授权委托人</w:t>
      </w:r>
      <w:r w:rsidRPr="00EB3C49">
        <w:rPr>
          <w:rFonts w:asciiTheme="minorEastAsia" w:eastAsiaTheme="minorEastAsia" w:hAnsiTheme="minorEastAsia"/>
          <w:sz w:val="24"/>
          <w:szCs w:val="24"/>
        </w:rPr>
        <w:t>签字。</w:t>
      </w:r>
    </w:p>
    <w:p w14:paraId="69387701" w14:textId="77777777" w:rsidR="00253B39" w:rsidRPr="00EB3C49" w:rsidRDefault="00643FB4">
      <w:pPr>
        <w:spacing w:line="360" w:lineRule="auto"/>
        <w:ind w:firstLineChars="200" w:firstLine="480"/>
        <w:contextualSpacing/>
        <w:outlineLvl w:val="0"/>
        <w:rPr>
          <w:rFonts w:asciiTheme="minorEastAsia" w:eastAsiaTheme="minorEastAsia" w:hAnsiTheme="minorEastAsia"/>
          <w:sz w:val="24"/>
          <w:szCs w:val="24"/>
        </w:rPr>
      </w:pPr>
      <w:r w:rsidRPr="00EB3C49">
        <w:rPr>
          <w:rFonts w:asciiTheme="minorEastAsia" w:eastAsiaTheme="minorEastAsia" w:hAnsiTheme="minorEastAsia"/>
          <w:sz w:val="24"/>
          <w:szCs w:val="24"/>
        </w:rPr>
        <w:t>6.电报、电话、传真形式的投标概不接受。</w:t>
      </w:r>
    </w:p>
    <w:p w14:paraId="363A4FBC"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六</w:t>
      </w:r>
      <w:r w:rsidRPr="00EB3C49">
        <w:rPr>
          <w:rFonts w:asciiTheme="minorEastAsia" w:eastAsiaTheme="minorEastAsia" w:hAnsiTheme="minorEastAsia"/>
          <w:sz w:val="24"/>
          <w:szCs w:val="24"/>
        </w:rPr>
        <w:t>）投标文件的包装、递交、修改和撤回</w:t>
      </w:r>
    </w:p>
    <w:p w14:paraId="7611A820"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1.投标文件的包装</w:t>
      </w:r>
    </w:p>
    <w:p w14:paraId="1E6BC2BF"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1.1投标人应将投标</w:t>
      </w:r>
      <w:r w:rsidRPr="00EB3C49">
        <w:rPr>
          <w:rFonts w:asciiTheme="minorEastAsia" w:eastAsiaTheme="minorEastAsia" w:hAnsiTheme="minorEastAsia" w:hint="eastAsia"/>
          <w:sz w:val="24"/>
          <w:szCs w:val="24"/>
        </w:rPr>
        <w:t>商务技术</w:t>
      </w:r>
      <w:r w:rsidRPr="00EB3C49">
        <w:rPr>
          <w:rFonts w:asciiTheme="minorEastAsia" w:eastAsiaTheme="minorEastAsia" w:hAnsiTheme="minorEastAsia"/>
          <w:sz w:val="24"/>
          <w:szCs w:val="24"/>
        </w:rPr>
        <w:t>文件和</w:t>
      </w:r>
      <w:r w:rsidRPr="00EB3C49">
        <w:rPr>
          <w:rFonts w:asciiTheme="minorEastAsia" w:eastAsiaTheme="minorEastAsia" w:hAnsiTheme="minorEastAsia" w:hint="eastAsia"/>
          <w:sz w:val="24"/>
          <w:szCs w:val="24"/>
        </w:rPr>
        <w:t>报价文件</w:t>
      </w:r>
      <w:r w:rsidRPr="00EB3C49">
        <w:rPr>
          <w:rFonts w:asciiTheme="minorEastAsia" w:eastAsiaTheme="minorEastAsia" w:hAnsiTheme="minorEastAsia"/>
          <w:sz w:val="24"/>
          <w:szCs w:val="24"/>
        </w:rPr>
        <w:t>分别用</w:t>
      </w:r>
      <w:r w:rsidRPr="00EB3C49">
        <w:rPr>
          <w:rFonts w:asciiTheme="minorEastAsia" w:eastAsiaTheme="minorEastAsia" w:hAnsiTheme="minorEastAsia" w:hint="eastAsia"/>
          <w:sz w:val="24"/>
          <w:szCs w:val="24"/>
        </w:rPr>
        <w:t>牛皮纸文件袋</w:t>
      </w:r>
      <w:r w:rsidRPr="00EB3C49">
        <w:rPr>
          <w:rFonts w:asciiTheme="minorEastAsia" w:eastAsiaTheme="minorEastAsia" w:hAnsiTheme="minorEastAsia"/>
          <w:sz w:val="24"/>
          <w:szCs w:val="24"/>
        </w:rPr>
        <w:t>密封，并标明项目编号、项目名称及正本或副本。</w:t>
      </w:r>
    </w:p>
    <w:p w14:paraId="271ADB40"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1.2如果未按上述规定进行密封和标记，招标代理机构对投标文件的误投或提前拆封不负责任。</w:t>
      </w:r>
    </w:p>
    <w:p w14:paraId="4C59F320"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投标文件的递交</w:t>
      </w:r>
    </w:p>
    <w:p w14:paraId="31D0FA67"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投标文件递交时间、地点详见招标公告。所有的电子版表格与</w:t>
      </w:r>
      <w:r w:rsidRPr="00EB3C49">
        <w:rPr>
          <w:rFonts w:asciiTheme="minorEastAsia" w:eastAsiaTheme="minorEastAsia" w:hAnsiTheme="minorEastAsia"/>
          <w:sz w:val="24"/>
          <w:szCs w:val="24"/>
        </w:rPr>
        <w:t>纸质</w:t>
      </w:r>
      <w:r w:rsidRPr="00EB3C49">
        <w:rPr>
          <w:rFonts w:asciiTheme="minorEastAsia" w:eastAsiaTheme="minorEastAsia" w:hAnsiTheme="minorEastAsia" w:hint="eastAsia"/>
          <w:sz w:val="24"/>
          <w:szCs w:val="24"/>
        </w:rPr>
        <w:t>资料</w:t>
      </w:r>
      <w:r w:rsidRPr="00EB3C49">
        <w:rPr>
          <w:rFonts w:asciiTheme="minorEastAsia" w:eastAsiaTheme="minorEastAsia" w:hAnsiTheme="minorEastAsia"/>
          <w:sz w:val="24"/>
          <w:szCs w:val="24"/>
        </w:rPr>
        <w:t>有差异</w:t>
      </w:r>
      <w:r w:rsidRPr="00EB3C49">
        <w:rPr>
          <w:rFonts w:asciiTheme="minorEastAsia" w:eastAsiaTheme="minorEastAsia" w:hAnsiTheme="minorEastAsia" w:hint="eastAsia"/>
          <w:sz w:val="24"/>
          <w:szCs w:val="24"/>
        </w:rPr>
        <w:t>均以纸质为准，</w:t>
      </w:r>
      <w:r w:rsidRPr="00EB3C49">
        <w:rPr>
          <w:rFonts w:asciiTheme="minorEastAsia" w:eastAsiaTheme="minorEastAsia" w:hAnsiTheme="minorEastAsia"/>
          <w:sz w:val="24"/>
          <w:szCs w:val="24"/>
        </w:rPr>
        <w:t>一旦正本和副本有差异，以正本为准。</w:t>
      </w:r>
    </w:p>
    <w:p w14:paraId="39230AD9"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3.投标文件的修改和撤回</w:t>
      </w:r>
    </w:p>
    <w:p w14:paraId="106400F9"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3.1未经采购人同意，投标人不得对投标文件进行修改，但可以在采购代理机构的要求下予以澄清。文件一经提交即产生法律效力，投标人应承担相应责任。</w:t>
      </w:r>
      <w:r w:rsidRPr="00EB3C49">
        <w:rPr>
          <w:rFonts w:asciiTheme="minorEastAsia" w:eastAsiaTheme="minorEastAsia" w:hAnsiTheme="minorEastAsia"/>
          <w:sz w:val="24"/>
          <w:szCs w:val="24"/>
        </w:rPr>
        <w:t>投标人在</w:t>
      </w:r>
      <w:r w:rsidRPr="00EB3C49">
        <w:rPr>
          <w:rFonts w:asciiTheme="minorEastAsia" w:eastAsiaTheme="minorEastAsia" w:hAnsiTheme="minorEastAsia" w:hint="eastAsia"/>
          <w:sz w:val="24"/>
          <w:szCs w:val="24"/>
        </w:rPr>
        <w:t>开标日</w:t>
      </w:r>
      <w:r w:rsidRPr="00EB3C49">
        <w:rPr>
          <w:rFonts w:asciiTheme="minorEastAsia" w:eastAsiaTheme="minorEastAsia" w:hAnsiTheme="minorEastAsia"/>
          <w:sz w:val="24"/>
          <w:szCs w:val="24"/>
        </w:rPr>
        <w:t>之前，可以对已提交的投标文件进行修改或撤回，并书面通知招标采购单位，书面通知上必须有法定代表人的签字，投标人盖章。</w:t>
      </w:r>
      <w:r w:rsidRPr="00EB3C49">
        <w:rPr>
          <w:rFonts w:asciiTheme="minorEastAsia" w:eastAsiaTheme="minorEastAsia" w:hAnsiTheme="minorEastAsia" w:hint="eastAsia"/>
          <w:sz w:val="24"/>
          <w:szCs w:val="24"/>
        </w:rPr>
        <w:t>开标后</w:t>
      </w:r>
      <w:r w:rsidRPr="00EB3C49">
        <w:rPr>
          <w:rFonts w:asciiTheme="minorEastAsia" w:eastAsiaTheme="minorEastAsia" w:hAnsiTheme="minorEastAsia"/>
          <w:sz w:val="24"/>
          <w:szCs w:val="24"/>
        </w:rPr>
        <w:t>，投标人不得撤回、修改投标文件。修改后重新递交的投标文件应当按本招标文件的要求签署、盖章和密封。</w:t>
      </w:r>
    </w:p>
    <w:p w14:paraId="678617A3"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3.2</w:t>
      </w:r>
      <w:r w:rsidRPr="002A7551">
        <w:rPr>
          <w:rFonts w:asciiTheme="minorEastAsia" w:eastAsiaTheme="minorEastAsia" w:hAnsiTheme="minorEastAsia" w:hint="eastAsia"/>
          <w:sz w:val="24"/>
          <w:szCs w:val="24"/>
        </w:rPr>
        <w:t>采购人因故推迟投标截止时间，将以公告形式通知。在这种情况下，采</w:t>
      </w:r>
      <w:r w:rsidRPr="00EB3C49">
        <w:rPr>
          <w:rFonts w:asciiTheme="minorEastAsia" w:eastAsiaTheme="minorEastAsia" w:hAnsiTheme="minorEastAsia" w:hint="eastAsia"/>
          <w:sz w:val="24"/>
          <w:szCs w:val="24"/>
        </w:rPr>
        <w:lastRenderedPageBreak/>
        <w:t>购人和投标人的权利和义务将受到新的截止时间的约束。</w:t>
      </w:r>
    </w:p>
    <w:p w14:paraId="1E45B77C" w14:textId="77777777" w:rsidR="004023A5" w:rsidRPr="00EB3C49" w:rsidRDefault="004023A5" w:rsidP="004023A5">
      <w:pPr>
        <w:pStyle w:val="a9"/>
        <w:spacing w:beforeLines="0" w:afterLines="0" w:line="360" w:lineRule="auto"/>
        <w:contextualSpacing/>
        <w:rPr>
          <w:rFonts w:asciiTheme="minorEastAsia" w:eastAsiaTheme="minorEastAsia" w:hAnsiTheme="minorEastAsia"/>
          <w:b/>
        </w:rPr>
      </w:pPr>
      <w:r w:rsidRPr="00EB3C49">
        <w:rPr>
          <w:rFonts w:asciiTheme="minorEastAsia" w:eastAsiaTheme="minorEastAsia" w:hAnsiTheme="minorEastAsia" w:hint="eastAsia"/>
          <w:b/>
        </w:rPr>
        <w:t>四</w:t>
      </w:r>
      <w:r w:rsidRPr="00EB3C49">
        <w:rPr>
          <w:rFonts w:asciiTheme="minorEastAsia" w:eastAsiaTheme="minorEastAsia" w:hAnsiTheme="minorEastAsia"/>
          <w:b/>
        </w:rPr>
        <w:t>、</w:t>
      </w:r>
      <w:r w:rsidRPr="00EB3C49">
        <w:rPr>
          <w:rFonts w:asciiTheme="minorEastAsia" w:eastAsiaTheme="minorEastAsia" w:hAnsiTheme="minorEastAsia" w:hint="eastAsia"/>
          <w:b/>
        </w:rPr>
        <w:t>开标及</w:t>
      </w:r>
      <w:r w:rsidRPr="00EB3C49">
        <w:rPr>
          <w:rFonts w:asciiTheme="minorEastAsia" w:eastAsiaTheme="minorEastAsia" w:hAnsiTheme="minorEastAsia"/>
          <w:b/>
        </w:rPr>
        <w:t>评标</w:t>
      </w:r>
    </w:p>
    <w:p w14:paraId="739CDFC5"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1.开标及评审程序</w:t>
      </w:r>
    </w:p>
    <w:p w14:paraId="64416C98"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1.1投标截止时间后，主持人宣布开标会开始，介绍主要与会人员以及宣布评标程序和评标纪律。</w:t>
      </w:r>
    </w:p>
    <w:p w14:paraId="3CEFEFF1"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1.2主持人宣布递交投标文件截止时间和各供应商实际递交时间，并由供应商</w:t>
      </w:r>
      <w:r w:rsidRPr="00EB3C49">
        <w:rPr>
          <w:rFonts w:asciiTheme="minorEastAsia" w:eastAsiaTheme="minorEastAsia" w:hAnsiTheme="minorEastAsia"/>
          <w:sz w:val="24"/>
          <w:szCs w:val="24"/>
        </w:rPr>
        <w:t>和</w:t>
      </w:r>
      <w:r w:rsidRPr="00EB3C49">
        <w:rPr>
          <w:rFonts w:asciiTheme="minorEastAsia" w:eastAsiaTheme="minorEastAsia" w:hAnsiTheme="minorEastAsia" w:hint="eastAsia"/>
          <w:sz w:val="24"/>
          <w:szCs w:val="24"/>
        </w:rPr>
        <w:t>采购人代表</w:t>
      </w:r>
      <w:r w:rsidRPr="00EB3C49">
        <w:rPr>
          <w:rFonts w:asciiTheme="minorEastAsia" w:eastAsiaTheme="minorEastAsia" w:hAnsiTheme="minorEastAsia"/>
          <w:sz w:val="24"/>
          <w:szCs w:val="24"/>
        </w:rPr>
        <w:t>检查</w:t>
      </w:r>
      <w:r w:rsidRPr="00EB3C49">
        <w:rPr>
          <w:rFonts w:asciiTheme="minorEastAsia" w:eastAsiaTheme="minorEastAsia" w:hAnsiTheme="minorEastAsia" w:hint="eastAsia"/>
          <w:sz w:val="24"/>
          <w:szCs w:val="24"/>
        </w:rPr>
        <w:t>投标</w:t>
      </w:r>
      <w:r w:rsidRPr="00EB3C49">
        <w:rPr>
          <w:rFonts w:asciiTheme="minorEastAsia" w:eastAsiaTheme="minorEastAsia" w:hAnsiTheme="minorEastAsia"/>
          <w:sz w:val="24"/>
          <w:szCs w:val="24"/>
        </w:rPr>
        <w:t>文件的密封情况</w:t>
      </w:r>
      <w:r w:rsidRPr="00EB3C49">
        <w:rPr>
          <w:rFonts w:asciiTheme="minorEastAsia" w:eastAsiaTheme="minorEastAsia" w:hAnsiTheme="minorEastAsia" w:hint="eastAsia"/>
          <w:sz w:val="24"/>
          <w:szCs w:val="24"/>
        </w:rPr>
        <w:t>。</w:t>
      </w:r>
    </w:p>
    <w:p w14:paraId="5BD4B988"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1.3评标委员会对资格和商务技术文件进行评审。</w:t>
      </w:r>
    </w:p>
    <w:p w14:paraId="0ADE6D1A"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1.4主持人宣布商务技术得分及无效（废）投标情形（如有），确定经商务技术评审符合招标文件要求的投标人名单。</w:t>
      </w:r>
    </w:p>
    <w:p w14:paraId="120C37FE"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1.5启封报价文件资料，主持人宣读投标人名称、投标价格和投标文件的其他内容。未宣读的投标报价和招标文件未允许提供的备选投标方案等实质性内容，评标时不予承认。</w:t>
      </w:r>
    </w:p>
    <w:p w14:paraId="79CCD1ED"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1.6评标委员会对投标文件报价文件资料进行评审，核准投标报价及计算价格分，汇总商务技术分、价格分，根据得分排序确定中标候选人。</w:t>
      </w:r>
    </w:p>
    <w:p w14:paraId="419E7C51"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1.7评标结束。</w:t>
      </w:r>
    </w:p>
    <w:p w14:paraId="7813F5C8"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.评标委员会组成</w:t>
      </w:r>
      <w:r w:rsidRPr="00EB3C49">
        <w:rPr>
          <w:rFonts w:asciiTheme="minorEastAsia" w:eastAsiaTheme="minorEastAsia" w:hAnsiTheme="minorEastAsia"/>
          <w:sz w:val="24"/>
          <w:szCs w:val="24"/>
        </w:rPr>
        <w:t>及工作等</w:t>
      </w:r>
    </w:p>
    <w:p w14:paraId="30C8E900"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.1评标委员会由招标采购单位依法组建，负责评标活动。评标委员会遵循公开、公平、公正、科学合理、竞争择优、</w:t>
      </w:r>
      <w:r w:rsidRPr="00EB3C49">
        <w:rPr>
          <w:rFonts w:asciiTheme="minorEastAsia" w:eastAsiaTheme="minorEastAsia" w:hAnsiTheme="minorEastAsia" w:cs="宋体" w:hint="eastAsia"/>
          <w:sz w:val="24"/>
          <w:szCs w:val="24"/>
        </w:rPr>
        <w:t>价格合理</w:t>
      </w:r>
      <w:r w:rsidRPr="00EB3C49">
        <w:rPr>
          <w:rFonts w:asciiTheme="minorEastAsia" w:eastAsiaTheme="minorEastAsia" w:hAnsiTheme="minorEastAsia" w:hint="eastAsia"/>
          <w:sz w:val="24"/>
          <w:szCs w:val="24"/>
        </w:rPr>
        <w:t>、方案、产品先进可行的原则。反对不正当竞争。</w:t>
      </w:r>
    </w:p>
    <w:p w14:paraId="269F7BD8"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.2评标委员会由采购人代表和有关方面的专家组成，成员人数为五人以上单数。其中评审专家不得少于成员总数的三分之二。</w:t>
      </w:r>
    </w:p>
    <w:p w14:paraId="4F5ED4F3"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.3评标委员会负责对投标人最终资格的审定。</w:t>
      </w:r>
    </w:p>
    <w:p w14:paraId="041C530F"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.4评标委员会可以要求投标人对其投标文件中含义不明确的内容作必要的澄清或者说明，但澄清或者说明不得超过投标文件的范围或者改变投标文件的实质性内容。</w:t>
      </w:r>
    </w:p>
    <w:p w14:paraId="4DAB25B0"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.5评标委员会对投标文件的判定，只依据投标文件和招标文件内容本身，不依据任何外来证明。</w:t>
      </w:r>
    </w:p>
    <w:p w14:paraId="39D1B677"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.6评标委员会不向落标方解释落标的原因</w:t>
      </w:r>
    </w:p>
    <w:p w14:paraId="3D51D1CA" w14:textId="4224EF52"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lastRenderedPageBreak/>
        <w:t>2</w:t>
      </w:r>
      <w:r w:rsidRPr="00EB3C49">
        <w:rPr>
          <w:rFonts w:asciiTheme="minorEastAsia" w:eastAsiaTheme="minorEastAsia" w:hAnsiTheme="minorEastAsia"/>
          <w:sz w:val="24"/>
          <w:szCs w:val="24"/>
        </w:rPr>
        <w:t>.7</w:t>
      </w:r>
      <w:r w:rsidRPr="00B779AD">
        <w:rPr>
          <w:rFonts w:asciiTheme="minorEastAsia" w:eastAsiaTheme="minorEastAsia" w:hAnsiTheme="minorEastAsia" w:hint="eastAsia"/>
          <w:sz w:val="24"/>
          <w:szCs w:val="24"/>
        </w:rPr>
        <w:t>本次项目采用综合评分法进行评审。具体评标办法及标准见第四章评标办法及标准。</w:t>
      </w:r>
    </w:p>
    <w:p w14:paraId="06EA1511"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8评审活动在严格保密的情况下进行。评审过程中凡是与采购响应文件评审和比较、中标成交供应商推荐等评审有关的情况和评审文件的，以及涉及国家秘密和商业秘密等信息，评审委员会成员、采购人和采购代理机构工作人员、相关监督人员等与评审有关的人员应当予以保密。</w:t>
      </w:r>
    </w:p>
    <w:p w14:paraId="5D36E91E"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2.9</w:t>
      </w:r>
      <w:r w:rsidRPr="00EB3C49">
        <w:rPr>
          <w:rFonts w:asciiTheme="minorEastAsia" w:eastAsiaTheme="minorEastAsia" w:hAnsiTheme="minorEastAsia" w:hint="eastAsia"/>
          <w:sz w:val="24"/>
          <w:szCs w:val="24"/>
        </w:rPr>
        <w:t>在评标期间，投标人企图影响招标人或评标委员会的任何活动，都将导致投标被拒绝，并由其承担相应的法律责任。</w:t>
      </w:r>
    </w:p>
    <w:p w14:paraId="1E9A09BA"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.10在评标期间</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如遇特殊情况，由</w:t>
      </w:r>
      <w:r w:rsidRPr="00EB3C49">
        <w:rPr>
          <w:rFonts w:asciiTheme="minorEastAsia" w:eastAsiaTheme="minorEastAsia" w:hAnsiTheme="minorEastAsia"/>
          <w:sz w:val="24"/>
          <w:szCs w:val="24"/>
        </w:rPr>
        <w:t>评标委员会</w:t>
      </w:r>
      <w:r w:rsidRPr="00EB3C49">
        <w:rPr>
          <w:rFonts w:asciiTheme="minorEastAsia" w:eastAsiaTheme="minorEastAsia" w:hAnsiTheme="minorEastAsia" w:hint="eastAsia"/>
          <w:sz w:val="24"/>
          <w:szCs w:val="24"/>
        </w:rPr>
        <w:t>讨论决定最终结果。</w:t>
      </w:r>
    </w:p>
    <w:p w14:paraId="1673F8A5"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2.11符合性审查</w:t>
      </w:r>
    </w:p>
    <w:p w14:paraId="7A167DC5"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2.11.1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4BE3F8BC"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2.11</w:t>
      </w: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如果投标文件实质不响应招标文件的各项要求，评标委员会将予以拒绝，并且不允许投标人通过修改或撤销其不符合要求的差异或保留，使之成为具有实质性响应的投标。</w:t>
      </w:r>
    </w:p>
    <w:p w14:paraId="03CA1C0B" w14:textId="77777777" w:rsidR="004023A5" w:rsidRPr="00EB3C49" w:rsidRDefault="004023A5" w:rsidP="004023A5">
      <w:pPr>
        <w:spacing w:line="360" w:lineRule="auto"/>
        <w:ind w:firstLineChars="200" w:firstLine="480"/>
        <w:contextualSpacing/>
        <w:mirrorIndents/>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2.12</w:t>
      </w:r>
      <w:r w:rsidRPr="00EB3C49">
        <w:rPr>
          <w:rFonts w:asciiTheme="minorEastAsia" w:eastAsiaTheme="minorEastAsia" w:hAnsiTheme="minorEastAsia" w:hint="eastAsia"/>
          <w:sz w:val="24"/>
          <w:szCs w:val="24"/>
        </w:rPr>
        <w:t>投标文件的评审、比较和否决</w:t>
      </w:r>
    </w:p>
    <w:p w14:paraId="7BA27A01" w14:textId="77777777" w:rsidR="004023A5" w:rsidRPr="00EB3C49" w:rsidRDefault="004023A5" w:rsidP="004023A5">
      <w:pPr>
        <w:spacing w:line="360" w:lineRule="auto"/>
        <w:ind w:firstLineChars="200" w:firstLine="480"/>
        <w:contextualSpacing/>
        <w:mirrorIndents/>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2.12.1</w:t>
      </w:r>
      <w:r w:rsidRPr="00EB3C49">
        <w:rPr>
          <w:rFonts w:asciiTheme="minorEastAsia" w:eastAsiaTheme="minorEastAsia" w:hAnsiTheme="minorEastAsia" w:hint="eastAsia"/>
          <w:sz w:val="24"/>
          <w:szCs w:val="24"/>
        </w:rPr>
        <w:t>评标委员会将对在实质上响应招标文件要求的投标文件进行评估和比较。</w:t>
      </w:r>
    </w:p>
    <w:p w14:paraId="232F786B" w14:textId="77777777" w:rsidR="004023A5" w:rsidRPr="00EB3C49" w:rsidRDefault="004023A5" w:rsidP="004023A5">
      <w:pPr>
        <w:spacing w:line="360" w:lineRule="auto"/>
        <w:ind w:firstLineChars="200" w:firstLine="480"/>
        <w:contextualSpacing/>
        <w:mirrorIndents/>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2.12</w:t>
      </w:r>
      <w:r w:rsidRPr="00EB3C49">
        <w:rPr>
          <w:rFonts w:asciiTheme="minorEastAsia" w:eastAsiaTheme="minorEastAsia" w:hAnsiTheme="minorEastAsia" w:hint="eastAsia"/>
          <w:sz w:val="24"/>
          <w:szCs w:val="24"/>
        </w:rPr>
        <w:t>.2在评审过程中，评标委员会可以书面形式要求投标人就投标文件含义不明确的内容进行书面说明并提供相关材料，但不得超过投标文件的范围或者改变投标文件的实质性内容。</w:t>
      </w:r>
    </w:p>
    <w:p w14:paraId="6F2B64AE" w14:textId="77777777" w:rsidR="004023A5" w:rsidRPr="00EB3C49" w:rsidRDefault="004023A5" w:rsidP="004023A5">
      <w:pPr>
        <w:spacing w:line="360" w:lineRule="auto"/>
        <w:ind w:firstLineChars="200" w:firstLine="480"/>
        <w:contextualSpacing/>
        <w:mirrorIndents/>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2.12</w:t>
      </w:r>
      <w:r w:rsidRPr="00EB3C49">
        <w:rPr>
          <w:rFonts w:asciiTheme="minorEastAsia" w:eastAsiaTheme="minorEastAsia" w:hAnsiTheme="minorEastAsia" w:hint="eastAsia"/>
          <w:sz w:val="24"/>
          <w:szCs w:val="24"/>
        </w:rPr>
        <w:t>.3在评标过程中，如发现与招标文件要求相偏离的，评标委员会可对其偏离情形进行必要的核实。</w:t>
      </w:r>
    </w:p>
    <w:p w14:paraId="6EC24FCF" w14:textId="77777777" w:rsidR="004023A5" w:rsidRPr="00EB3C49" w:rsidRDefault="004023A5" w:rsidP="004023A5">
      <w:pPr>
        <w:spacing w:line="360" w:lineRule="auto"/>
        <w:ind w:firstLineChars="200" w:firstLine="480"/>
        <w:contextualSpacing/>
        <w:mirrorIndents/>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2.12</w:t>
      </w:r>
      <w:r w:rsidRPr="00EB3C49">
        <w:rPr>
          <w:rFonts w:asciiTheme="minorEastAsia" w:eastAsiaTheme="minorEastAsia" w:hAnsiTheme="minorEastAsia" w:hint="eastAsia"/>
          <w:sz w:val="24"/>
          <w:szCs w:val="24"/>
        </w:rPr>
        <w:t>.4在评审过程中，如属于实质性偏离或符合无效响应条件的，应当询问相关投标人，并可对其进行确认，但不允许对偏离条款进行补充、修正或撤</w:t>
      </w:r>
      <w:r w:rsidRPr="00EB3C49">
        <w:rPr>
          <w:rFonts w:asciiTheme="minorEastAsia" w:eastAsiaTheme="minorEastAsia" w:hAnsiTheme="minorEastAsia" w:hint="eastAsia"/>
          <w:sz w:val="24"/>
          <w:szCs w:val="24"/>
        </w:rPr>
        <w:lastRenderedPageBreak/>
        <w:t>回。</w:t>
      </w:r>
    </w:p>
    <w:p w14:paraId="2F7CA7EB" w14:textId="77777777" w:rsidR="004023A5" w:rsidRPr="00EB3C49" w:rsidRDefault="004023A5" w:rsidP="004023A5">
      <w:pPr>
        <w:spacing w:line="360" w:lineRule="auto"/>
        <w:ind w:firstLineChars="200" w:firstLine="480"/>
        <w:contextualSpacing/>
        <w:mirrorIndents/>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2.12</w:t>
      </w:r>
      <w:r w:rsidRPr="00EB3C49">
        <w:rPr>
          <w:rFonts w:asciiTheme="minorEastAsia" w:eastAsiaTheme="minorEastAsia" w:hAnsiTheme="minorEastAsia" w:hint="eastAsia"/>
          <w:sz w:val="24"/>
          <w:szCs w:val="24"/>
        </w:rPr>
        <w:t>.5比较与评价。评标委员会应当按照评标标准，对符合性审查合格的投标文件进行商务和技术评估，综合比较与评价。</w:t>
      </w:r>
    </w:p>
    <w:p w14:paraId="5C42B59D" w14:textId="77777777" w:rsidR="004023A5" w:rsidRPr="00EB3C49" w:rsidRDefault="004023A5" w:rsidP="004023A5">
      <w:pPr>
        <w:spacing w:line="360" w:lineRule="auto"/>
        <w:ind w:firstLineChars="200" w:firstLine="480"/>
        <w:contextualSpacing/>
        <w:mirrorIndents/>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2.12</w:t>
      </w:r>
      <w:r w:rsidRPr="00EB3C49">
        <w:rPr>
          <w:rFonts w:asciiTheme="minorEastAsia" w:eastAsiaTheme="minorEastAsia" w:hAnsiTheme="minorEastAsia" w:hint="eastAsia"/>
          <w:sz w:val="24"/>
          <w:szCs w:val="24"/>
        </w:rPr>
        <w:t>.6汇总（商务技术得分情况）。评标委员会各成员应当独立对每个投标人的商务技术文件进行评价，并汇总商务技术得分情况。</w:t>
      </w:r>
    </w:p>
    <w:p w14:paraId="063E40AC" w14:textId="77777777" w:rsidR="004023A5" w:rsidRPr="00EB3C49" w:rsidRDefault="004023A5" w:rsidP="004023A5">
      <w:pPr>
        <w:spacing w:line="360" w:lineRule="auto"/>
        <w:ind w:firstLineChars="200" w:firstLine="480"/>
        <w:contextualSpacing/>
        <w:mirrorIndents/>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2.12</w:t>
      </w:r>
      <w:r w:rsidRPr="00EB3C49">
        <w:rPr>
          <w:rFonts w:asciiTheme="minorEastAsia" w:eastAsiaTheme="minorEastAsia" w:hAnsiTheme="minorEastAsia" w:hint="eastAsia"/>
          <w:sz w:val="24"/>
          <w:szCs w:val="24"/>
        </w:rPr>
        <w:t>.7 报价审核。对符合采购需求且通过商务技术（资信）评审的投标人的报价的合理性、准确性等进行审查核实。</w:t>
      </w:r>
    </w:p>
    <w:p w14:paraId="1D43CAE5" w14:textId="77777777" w:rsidR="004023A5" w:rsidRPr="00EB3C49" w:rsidRDefault="004023A5" w:rsidP="004023A5">
      <w:pPr>
        <w:spacing w:line="360" w:lineRule="auto"/>
        <w:ind w:firstLineChars="200" w:firstLine="480"/>
        <w:contextualSpacing/>
        <w:mirrorIndents/>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2.12</w:t>
      </w:r>
      <w:r w:rsidRPr="00EB3C49">
        <w:rPr>
          <w:rFonts w:asciiTheme="minorEastAsia" w:eastAsiaTheme="minorEastAsia" w:hAnsiTheme="minorEastAsia" w:hint="eastAsia"/>
          <w:sz w:val="24"/>
          <w:szCs w:val="24"/>
        </w:rPr>
        <w:t>.7.1评标委员会认为投标人的报价明显低于其他通过符合性审查投标人的报价，有可能影响产品质量或者不能诚信履约的，应当要求其在评标现场合理的时间内提供说明，必要时提交相关证明材料。</w:t>
      </w:r>
    </w:p>
    <w:p w14:paraId="4CCB86D0" w14:textId="77777777" w:rsidR="004023A5" w:rsidRPr="00EB3C49" w:rsidRDefault="004023A5" w:rsidP="004023A5">
      <w:pPr>
        <w:spacing w:line="360" w:lineRule="auto"/>
        <w:ind w:firstLineChars="200" w:firstLine="480"/>
        <w:contextualSpacing/>
        <w:mirrorIndents/>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2.12</w:t>
      </w:r>
      <w:r w:rsidRPr="00EB3C49">
        <w:rPr>
          <w:rFonts w:asciiTheme="minorEastAsia" w:eastAsiaTheme="minorEastAsia" w:hAnsiTheme="minorEastAsia" w:hint="eastAsia"/>
          <w:sz w:val="24"/>
          <w:szCs w:val="24"/>
        </w:rPr>
        <w:t>.7.2如需投标价格修正，按财政部87号令第五十九条的规定对投标价格进行修正。</w:t>
      </w:r>
    </w:p>
    <w:p w14:paraId="36FFA850"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2.12</w:t>
      </w:r>
      <w:r w:rsidRPr="00EB3C49">
        <w:rPr>
          <w:rFonts w:asciiTheme="minorEastAsia" w:eastAsiaTheme="minorEastAsia" w:hAnsiTheme="minorEastAsia" w:hint="eastAsia"/>
          <w:sz w:val="24"/>
          <w:szCs w:val="24"/>
        </w:rPr>
        <w:t>.8评标委员会依据招标文件规定的评标标准和方法，对投标文件进行评审和比较后，提供书面评标报告，并按得分高低排序推荐中标候选供应商。</w:t>
      </w:r>
    </w:p>
    <w:p w14:paraId="08E8DB3C"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2.1</w:t>
      </w:r>
      <w:r w:rsidRPr="00EB3C49">
        <w:rPr>
          <w:rFonts w:asciiTheme="minorEastAsia" w:eastAsiaTheme="minorEastAsia" w:hAnsiTheme="minorEastAsia"/>
          <w:sz w:val="24"/>
          <w:szCs w:val="24"/>
        </w:rPr>
        <w:t>3</w:t>
      </w:r>
      <w:r w:rsidRPr="00EB3C49">
        <w:rPr>
          <w:rFonts w:asciiTheme="minorEastAsia" w:eastAsiaTheme="minorEastAsia" w:hAnsiTheme="minorEastAsia" w:hint="eastAsia"/>
          <w:sz w:val="24"/>
          <w:szCs w:val="24"/>
        </w:rPr>
        <w:t>为提高评标效率，评标委员会可授权现场工作人员做好以下工作，并对结果予以签字确认：</w:t>
      </w:r>
    </w:p>
    <w:p w14:paraId="682F3BED"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2.1</w:t>
      </w:r>
      <w:r w:rsidRPr="00EB3C49">
        <w:rPr>
          <w:rFonts w:asciiTheme="minorEastAsia" w:eastAsiaTheme="minorEastAsia" w:hAnsiTheme="minorEastAsia"/>
          <w:sz w:val="24"/>
          <w:szCs w:val="24"/>
        </w:rPr>
        <w:t>3.1</w:t>
      </w:r>
      <w:r w:rsidRPr="00EB3C49">
        <w:rPr>
          <w:rFonts w:asciiTheme="minorEastAsia" w:eastAsiaTheme="minorEastAsia" w:hAnsiTheme="minorEastAsia" w:hint="eastAsia"/>
          <w:sz w:val="24"/>
          <w:szCs w:val="24"/>
        </w:rPr>
        <w:t>查阅各投标人的资信情况；</w:t>
      </w:r>
    </w:p>
    <w:p w14:paraId="771AD699"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2.1</w:t>
      </w:r>
      <w:r w:rsidRPr="00EB3C49">
        <w:rPr>
          <w:rFonts w:asciiTheme="minorEastAsia" w:eastAsiaTheme="minorEastAsia" w:hAnsiTheme="minorEastAsia"/>
          <w:sz w:val="24"/>
          <w:szCs w:val="24"/>
        </w:rPr>
        <w:t>3.2</w:t>
      </w:r>
      <w:r w:rsidRPr="00EB3C49">
        <w:rPr>
          <w:rFonts w:asciiTheme="minorEastAsia" w:eastAsiaTheme="minorEastAsia" w:hAnsiTheme="minorEastAsia" w:hint="eastAsia"/>
          <w:sz w:val="24"/>
          <w:szCs w:val="24"/>
        </w:rPr>
        <w:t>对各投标人的技术分、资信分和商务分予以记录、计算和汇总；</w:t>
      </w:r>
    </w:p>
    <w:p w14:paraId="5BA7B42D"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2.1</w:t>
      </w:r>
      <w:r w:rsidRPr="00EB3C49">
        <w:rPr>
          <w:rFonts w:asciiTheme="minorEastAsia" w:eastAsiaTheme="minorEastAsia" w:hAnsiTheme="minorEastAsia"/>
          <w:sz w:val="24"/>
          <w:szCs w:val="24"/>
        </w:rPr>
        <w:t>3.3</w:t>
      </w:r>
      <w:r w:rsidRPr="00EB3C49">
        <w:rPr>
          <w:rFonts w:asciiTheme="minorEastAsia" w:eastAsiaTheme="minorEastAsia" w:hAnsiTheme="minorEastAsia" w:hint="eastAsia"/>
          <w:sz w:val="24"/>
          <w:szCs w:val="24"/>
        </w:rPr>
        <w:t>起草意见书、评标报告等；</w:t>
      </w:r>
    </w:p>
    <w:p w14:paraId="4BB80148"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2.1</w:t>
      </w:r>
      <w:r w:rsidRPr="00EB3C49">
        <w:rPr>
          <w:rFonts w:asciiTheme="minorEastAsia" w:eastAsiaTheme="minorEastAsia" w:hAnsiTheme="minorEastAsia"/>
          <w:sz w:val="24"/>
          <w:szCs w:val="24"/>
        </w:rPr>
        <w:t>3.4</w:t>
      </w:r>
      <w:r w:rsidRPr="00EB3C49">
        <w:rPr>
          <w:rFonts w:asciiTheme="minorEastAsia" w:eastAsiaTheme="minorEastAsia" w:hAnsiTheme="minorEastAsia" w:hint="eastAsia"/>
          <w:sz w:val="24"/>
          <w:szCs w:val="24"/>
        </w:rPr>
        <w:t>其他与评标有关的工作。</w:t>
      </w:r>
    </w:p>
    <w:p w14:paraId="6D160650" w14:textId="77777777" w:rsidR="004023A5" w:rsidRPr="00EB3C49" w:rsidRDefault="004023A5" w:rsidP="004023A5">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hint="eastAsia"/>
          <w:b/>
          <w:sz w:val="24"/>
          <w:szCs w:val="24"/>
        </w:rPr>
        <w:t>六</w:t>
      </w:r>
      <w:r w:rsidRPr="00EB3C49">
        <w:rPr>
          <w:rFonts w:asciiTheme="minorEastAsia" w:eastAsiaTheme="minorEastAsia" w:hAnsiTheme="minorEastAsia"/>
          <w:b/>
          <w:sz w:val="24"/>
          <w:szCs w:val="24"/>
        </w:rPr>
        <w:t>、定标</w:t>
      </w:r>
    </w:p>
    <w:p w14:paraId="00FD1F21"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本项目由评标委员会确定</w:t>
      </w:r>
      <w:r w:rsidRPr="00EB3C49">
        <w:rPr>
          <w:rFonts w:asciiTheme="minorEastAsia" w:eastAsiaTheme="minorEastAsia" w:hAnsiTheme="minorEastAsia" w:hint="eastAsia"/>
          <w:sz w:val="24"/>
          <w:szCs w:val="24"/>
        </w:rPr>
        <w:t>根据第四章《评标办法与评分标准》规定提出中标候选人排序。</w:t>
      </w:r>
    </w:p>
    <w:p w14:paraId="099FF668"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w:t>
      </w:r>
      <w:r w:rsidRPr="00EB3C49">
        <w:rPr>
          <w:rFonts w:asciiTheme="minorEastAsia" w:eastAsiaTheme="minorEastAsia" w:hAnsiTheme="minorEastAsia"/>
          <w:sz w:val="24"/>
          <w:szCs w:val="24"/>
        </w:rPr>
        <w:t>招标代理机构在评</w:t>
      </w:r>
      <w:r w:rsidRPr="00EB3C49">
        <w:rPr>
          <w:rFonts w:asciiTheme="minorEastAsia" w:eastAsiaTheme="minorEastAsia" w:hAnsiTheme="minorEastAsia" w:hint="eastAsia"/>
          <w:sz w:val="24"/>
          <w:szCs w:val="24"/>
        </w:rPr>
        <w:t>标结束后2日内将评标报告交采购人确认。</w:t>
      </w:r>
    </w:p>
    <w:p w14:paraId="58BC96D9"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55F3E879" w14:textId="77777777" w:rsidR="00EB3C49" w:rsidRPr="00EB3C49" w:rsidRDefault="004023A5" w:rsidP="00EB3C49">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采购人或者采购代理机构应当自中标人确定之日起2个工作日内，在指定</w:t>
      </w:r>
      <w:r w:rsidRPr="00EB3C49">
        <w:rPr>
          <w:rFonts w:asciiTheme="minorEastAsia" w:eastAsiaTheme="minorEastAsia" w:hAnsiTheme="minorEastAsia" w:hint="eastAsia"/>
          <w:sz w:val="24"/>
          <w:szCs w:val="24"/>
        </w:rPr>
        <w:lastRenderedPageBreak/>
        <w:t>媒体（</w:t>
      </w:r>
      <w:r w:rsidRPr="00EB3C49">
        <w:rPr>
          <w:rFonts w:asciiTheme="minorEastAsia" w:eastAsiaTheme="minorEastAsia" w:hAnsiTheme="minorEastAsia" w:hint="eastAsia"/>
          <w:kern w:val="0"/>
          <w:sz w:val="24"/>
          <w:szCs w:val="24"/>
        </w:rPr>
        <w:t>浙江社发项目</w:t>
      </w:r>
      <w:r w:rsidRPr="00EB3C49">
        <w:rPr>
          <w:rFonts w:asciiTheme="minorEastAsia" w:eastAsiaTheme="minorEastAsia" w:hAnsiTheme="minorEastAsia"/>
          <w:kern w:val="0"/>
          <w:sz w:val="24"/>
          <w:szCs w:val="24"/>
        </w:rPr>
        <w:t>管理有限公司</w:t>
      </w:r>
      <w:r w:rsidRPr="00EB3C49">
        <w:rPr>
          <w:rFonts w:asciiTheme="minorEastAsia" w:eastAsiaTheme="minorEastAsia" w:hAnsiTheme="minorEastAsia" w:hint="eastAsia"/>
          <w:kern w:val="0"/>
          <w:sz w:val="24"/>
          <w:szCs w:val="24"/>
        </w:rPr>
        <w:t>官网</w:t>
      </w:r>
      <w:r w:rsidRPr="00EB3C49">
        <w:rPr>
          <w:rFonts w:asciiTheme="minorEastAsia" w:eastAsiaTheme="minorEastAsia" w:hAnsiTheme="minorEastAsia"/>
          <w:kern w:val="0"/>
          <w:sz w:val="24"/>
          <w:szCs w:val="24"/>
        </w:rPr>
        <w:t xml:space="preserve"> http://www.zjshefa.com/</w:t>
      </w:r>
      <w:r w:rsidRPr="00EB3C49">
        <w:rPr>
          <w:rFonts w:asciiTheme="minorEastAsia" w:eastAsiaTheme="minorEastAsia" w:hAnsiTheme="minorEastAsia" w:hint="eastAsia"/>
          <w:kern w:val="0"/>
          <w:sz w:val="24"/>
          <w:szCs w:val="24"/>
        </w:rPr>
        <w:t>、</w:t>
      </w:r>
      <w:r w:rsidRPr="00EB3C49">
        <w:rPr>
          <w:rFonts w:asciiTheme="minorEastAsia" w:eastAsiaTheme="minorEastAsia" w:hAnsiTheme="minorEastAsia" w:hint="eastAsia"/>
          <w:sz w:val="24"/>
          <w:szCs w:val="24"/>
        </w:rPr>
        <w:t>绍兴第二医院医共体总院</w:t>
      </w:r>
      <w:r w:rsidRPr="00EB3C49">
        <w:rPr>
          <w:rFonts w:asciiTheme="minorEastAsia" w:eastAsiaTheme="minorEastAsia" w:hAnsiTheme="minorEastAsia"/>
          <w:sz w:val="24"/>
          <w:szCs w:val="24"/>
        </w:rPr>
        <w:t xml:space="preserve"> http://www.sxdeyy.cn/</w:t>
      </w:r>
      <w:r w:rsidRPr="00EB3C49">
        <w:rPr>
          <w:rFonts w:asciiTheme="minorEastAsia" w:eastAsiaTheme="minorEastAsia" w:hAnsiTheme="minorEastAsia" w:hint="eastAsia"/>
          <w:sz w:val="24"/>
          <w:szCs w:val="24"/>
        </w:rPr>
        <w:t>）发布中标公告，中标公告期限为1个工作日。在公告中标结果的同时，采购人或者采购代理机构应当向中标人发出中标通知书。</w:t>
      </w:r>
    </w:p>
    <w:p w14:paraId="092A3FD4" w14:textId="77777777" w:rsidR="00EB3C49" w:rsidRPr="00EB3C49" w:rsidRDefault="004023A5" w:rsidP="00EB3C49">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4.中标人应携带介绍信自行前往采购代理机构领取中标通知书。凭</w:t>
      </w:r>
      <w:r w:rsidRPr="00EB3C49">
        <w:rPr>
          <w:rFonts w:asciiTheme="minorEastAsia" w:eastAsiaTheme="minorEastAsia" w:hAnsiTheme="minorEastAsia"/>
          <w:sz w:val="24"/>
          <w:szCs w:val="24"/>
        </w:rPr>
        <w:t>《中标通知书》</w:t>
      </w:r>
      <w:r w:rsidRPr="00EB3C49">
        <w:rPr>
          <w:rFonts w:asciiTheme="minorEastAsia" w:eastAsiaTheme="minorEastAsia" w:hAnsiTheme="minorEastAsia" w:hint="eastAsia"/>
          <w:sz w:val="24"/>
          <w:szCs w:val="24"/>
        </w:rPr>
        <w:t>与医院签订供货合同</w:t>
      </w:r>
      <w:r w:rsidRPr="00EB3C49">
        <w:rPr>
          <w:rFonts w:asciiTheme="minorEastAsia" w:eastAsiaTheme="minorEastAsia" w:hAnsiTheme="minorEastAsia"/>
          <w:sz w:val="24"/>
          <w:szCs w:val="24"/>
        </w:rPr>
        <w:t>。</w:t>
      </w:r>
      <w:r w:rsidR="00EB3C49" w:rsidRPr="00EB3C49">
        <w:rPr>
          <w:rFonts w:asciiTheme="minorEastAsia" w:eastAsiaTheme="minorEastAsia" w:hAnsiTheme="minorEastAsia" w:hint="eastAsia"/>
          <w:sz w:val="24"/>
          <w:szCs w:val="24"/>
        </w:rPr>
        <w:t>在采购代理机构发出中标通知书前，中标供应商如有违反有关法律法规和本项目要求行为的，则取消该投标人的中标资格。</w:t>
      </w:r>
    </w:p>
    <w:p w14:paraId="34DF61A3" w14:textId="77777777" w:rsidR="004023A5" w:rsidRPr="00EB3C49" w:rsidRDefault="00EB3C49" w:rsidP="00EB3C49">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5.</w:t>
      </w:r>
      <w:r w:rsidRPr="00EB3C49">
        <w:rPr>
          <w:rFonts w:asciiTheme="minorEastAsia" w:eastAsiaTheme="minorEastAsia" w:hAnsiTheme="minorEastAsia" w:hint="eastAsia"/>
          <w:sz w:val="24"/>
          <w:szCs w:val="24"/>
        </w:rPr>
        <w:t>采购代理机构对中标结果不作任何说明和解释，也不回答任何提问。</w:t>
      </w:r>
    </w:p>
    <w:p w14:paraId="78B177D6" w14:textId="77777777" w:rsidR="00253B39" w:rsidRPr="00EB3C49" w:rsidRDefault="00EB3C49" w:rsidP="004023A5">
      <w:pPr>
        <w:spacing w:line="360" w:lineRule="auto"/>
        <w:contextualSpacing/>
        <w:rPr>
          <w:rFonts w:asciiTheme="minorEastAsia" w:eastAsiaTheme="minorEastAsia" w:hAnsiTheme="minorEastAsia"/>
          <w:b/>
          <w:sz w:val="24"/>
          <w:szCs w:val="24"/>
        </w:rPr>
      </w:pPr>
      <w:r w:rsidRPr="00EB3C49">
        <w:rPr>
          <w:rFonts w:asciiTheme="minorEastAsia" w:eastAsiaTheme="minorEastAsia" w:hAnsiTheme="minorEastAsia" w:hint="eastAsia"/>
          <w:b/>
          <w:sz w:val="24"/>
          <w:szCs w:val="24"/>
        </w:rPr>
        <w:t>六</w:t>
      </w:r>
      <w:r w:rsidR="00643FB4" w:rsidRPr="00EB3C49">
        <w:rPr>
          <w:rFonts w:asciiTheme="minorEastAsia" w:eastAsiaTheme="minorEastAsia" w:hAnsiTheme="minorEastAsia"/>
          <w:b/>
          <w:sz w:val="24"/>
          <w:szCs w:val="24"/>
        </w:rPr>
        <w:t>、招标异常</w:t>
      </w:r>
    </w:p>
    <w:p w14:paraId="4B4F53D6"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投标无效</w:t>
      </w:r>
    </w:p>
    <w:p w14:paraId="3D5025C3"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经过审查，凡不符合有关规定，不响应招标文件的实质性条款，存在以下重大偏离之一的，经评标委员会认定，将因未通过资格性或符合性审查而被作为无效投标处理：</w:t>
      </w:r>
    </w:p>
    <w:p w14:paraId="46C58EB1" w14:textId="63A36A96"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1.1未按照招标文件规定要求</w:t>
      </w:r>
      <w:r w:rsidR="00B779AD" w:rsidRPr="00B779AD">
        <w:rPr>
          <w:rFonts w:asciiTheme="minorEastAsia" w:eastAsiaTheme="minorEastAsia" w:hAnsiTheme="minorEastAsia" w:hint="eastAsia"/>
          <w:sz w:val="24"/>
          <w:szCs w:val="24"/>
        </w:rPr>
        <w:t>密封封装、</w:t>
      </w:r>
      <w:r w:rsidRPr="00EB3C49">
        <w:rPr>
          <w:rFonts w:asciiTheme="minorEastAsia" w:eastAsiaTheme="minorEastAsia" w:hAnsiTheme="minorEastAsia" w:hint="eastAsia"/>
          <w:sz w:val="24"/>
          <w:szCs w:val="24"/>
        </w:rPr>
        <w:t>签署、盖章的；</w:t>
      </w:r>
    </w:p>
    <w:p w14:paraId="240008E0"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1.2《法定代表人授权书》填写不全、错误、未加盖投标人公章（公章和签字或盖章缺一不可）；</w:t>
      </w:r>
    </w:p>
    <w:p w14:paraId="3061346B"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1.3</w:t>
      </w:r>
      <w:r w:rsidRPr="00EB3C49">
        <w:rPr>
          <w:rFonts w:asciiTheme="minorEastAsia" w:eastAsiaTheme="minorEastAsia" w:hAnsiTheme="minorEastAsia" w:hint="eastAsia"/>
          <w:sz w:val="24"/>
          <w:szCs w:val="24"/>
        </w:rPr>
        <w:t>个体工商户的身份证明与营业执照不一致的；</w:t>
      </w:r>
    </w:p>
    <w:p w14:paraId="1C24CBCF"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1.4投标文件中的投标函未加盖投标人的企业公章或填写不全的；</w:t>
      </w:r>
    </w:p>
    <w:p w14:paraId="4AAB7CFF"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1.5报价一经涂改，未在涂改处加盖投标单位公章或者未经法定代表人或其授权代表签字或盖章的；</w:t>
      </w:r>
    </w:p>
    <w:p w14:paraId="2FE71057"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1.6</w:t>
      </w:r>
      <w:r w:rsidRPr="00EB3C49">
        <w:rPr>
          <w:rFonts w:asciiTheme="minorEastAsia" w:eastAsiaTheme="minorEastAsia" w:hAnsiTheme="minorEastAsia" w:hint="eastAsia"/>
          <w:sz w:val="24"/>
          <w:szCs w:val="24"/>
        </w:rPr>
        <w:t>因未按规定的格式填写，内容不全或主要实质性内容字迹模糊辨认不清,经评标委员会认定为无法评审的；</w:t>
      </w:r>
    </w:p>
    <w:p w14:paraId="4E6A9AF1"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1.7</w:t>
      </w:r>
      <w:r w:rsidRPr="00EB3C49">
        <w:rPr>
          <w:rFonts w:asciiTheme="minorEastAsia" w:eastAsiaTheme="minorEastAsia" w:hAnsiTheme="minorEastAsia" w:hint="eastAsia"/>
          <w:sz w:val="24"/>
          <w:szCs w:val="24"/>
        </w:rPr>
        <w:t>出现同一标的物或本次招标产品(服务)内的主要产品(重要组成部分)出现技术、商务描述不一致或前后描述不一致，经评标委员会认定后为无法评审的；</w:t>
      </w:r>
    </w:p>
    <w:p w14:paraId="6AC6F860"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1.8</w:t>
      </w:r>
      <w:r w:rsidRPr="00EB3C49">
        <w:rPr>
          <w:rFonts w:asciiTheme="minorEastAsia" w:eastAsiaTheme="minorEastAsia" w:hAnsiTheme="minorEastAsia" w:hint="eastAsia"/>
          <w:sz w:val="24"/>
          <w:szCs w:val="24"/>
        </w:rPr>
        <w:t>投标详细配置清单响应表不真实填写或弄虚作假的；改变招标文件提供的清单中的计量单位、工程数量；</w:t>
      </w:r>
    </w:p>
    <w:p w14:paraId="6E335922"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1.9</w:t>
      </w:r>
      <w:r w:rsidRPr="00EB3C49">
        <w:rPr>
          <w:rFonts w:asciiTheme="minorEastAsia" w:eastAsiaTheme="minorEastAsia" w:hAnsiTheme="minorEastAsia" w:hint="eastAsia"/>
          <w:sz w:val="24"/>
          <w:szCs w:val="24"/>
        </w:rPr>
        <w:t>对招标产品技术规格未详细应答，致使其技术文件无法评审的；</w:t>
      </w:r>
    </w:p>
    <w:p w14:paraId="42EF5AAC"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1.10</w:t>
      </w:r>
      <w:r w:rsidRPr="00EB3C49">
        <w:rPr>
          <w:rFonts w:asciiTheme="minorEastAsia" w:eastAsiaTheme="minorEastAsia" w:hAnsiTheme="minorEastAsia" w:hint="eastAsia"/>
          <w:sz w:val="24"/>
          <w:szCs w:val="24"/>
        </w:rPr>
        <w:t>投标文件有招标方不能接受的条件；</w:t>
      </w:r>
    </w:p>
    <w:p w14:paraId="737652EC" w14:textId="0C0F52F0"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lastRenderedPageBreak/>
        <w:t>1.11</w:t>
      </w:r>
      <w:r w:rsidRPr="00EB3C49">
        <w:rPr>
          <w:rFonts w:asciiTheme="minorEastAsia" w:eastAsiaTheme="minorEastAsia" w:hAnsiTheme="minorEastAsia" w:hint="eastAsia"/>
          <w:sz w:val="24"/>
          <w:szCs w:val="24"/>
        </w:rPr>
        <w:t>评标委员会认为投标人的报价明显低于其他通过符合性审查投标人的报价，有可能影响产品质量或者不能诚信履约的，并且其在评标现场合理的时间内未能提供说明或相关证明材料</w:t>
      </w:r>
      <w:r w:rsidR="00B779AD">
        <w:rPr>
          <w:rFonts w:asciiTheme="minorEastAsia" w:eastAsiaTheme="minorEastAsia" w:hAnsiTheme="minorEastAsia" w:hint="eastAsia"/>
          <w:sz w:val="24"/>
          <w:szCs w:val="24"/>
        </w:rPr>
        <w:t>；</w:t>
      </w:r>
    </w:p>
    <w:p w14:paraId="1D580ACB" w14:textId="569B4B4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1.12</w:t>
      </w:r>
      <w:r w:rsidR="00B779AD" w:rsidRPr="00B779AD">
        <w:rPr>
          <w:rFonts w:asciiTheme="minorEastAsia" w:eastAsiaTheme="minorEastAsia" w:hAnsiTheme="minorEastAsia" w:hint="eastAsia"/>
          <w:sz w:val="24"/>
          <w:szCs w:val="24"/>
        </w:rPr>
        <w:t>报价超过招标文件中规定的预算金额或最高限价（包括单价限价等采购文件规定的各类限价）的；</w:t>
      </w:r>
    </w:p>
    <w:p w14:paraId="55A2C651"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1.13</w:t>
      </w:r>
      <w:r w:rsidRPr="00EB3C49">
        <w:rPr>
          <w:rFonts w:asciiTheme="minorEastAsia" w:eastAsiaTheme="minorEastAsia" w:hAnsiTheme="minorEastAsia" w:hint="eastAsia"/>
          <w:sz w:val="24"/>
          <w:szCs w:val="24"/>
        </w:rPr>
        <w:t>投标文件“商务技术文件资料”部分中出现《投标报价明细表》相关内容的；</w:t>
      </w:r>
    </w:p>
    <w:p w14:paraId="609EF095"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1.14</w:t>
      </w:r>
      <w:r w:rsidRPr="00EB3C49">
        <w:rPr>
          <w:rFonts w:asciiTheme="minorEastAsia" w:eastAsiaTheme="minorEastAsia" w:hAnsiTheme="minorEastAsia" w:hint="eastAsia"/>
          <w:sz w:val="24"/>
          <w:szCs w:val="24"/>
        </w:rPr>
        <w:t>投标人拒绝按招标文件规定的修正原则对投标文件进行修改的；</w:t>
      </w:r>
    </w:p>
    <w:p w14:paraId="4C807831"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1.15</w:t>
      </w:r>
      <w:r w:rsidRPr="00EB3C49">
        <w:rPr>
          <w:rFonts w:asciiTheme="minorEastAsia" w:eastAsiaTheme="minorEastAsia" w:hAnsiTheme="minorEastAsia" w:hint="eastAsia"/>
          <w:sz w:val="24"/>
          <w:szCs w:val="24"/>
        </w:rPr>
        <w:t>有下列情形之一的，视为投标人串通投标，其投标无效：</w:t>
      </w:r>
    </w:p>
    <w:p w14:paraId="778FD780"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1.15.1不同投标人的投标文件由同一单位或者个人编制；</w:t>
      </w:r>
    </w:p>
    <w:p w14:paraId="644B3253"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1.15.2</w:t>
      </w:r>
      <w:r w:rsidRPr="00EB3C49">
        <w:rPr>
          <w:rFonts w:asciiTheme="minorEastAsia" w:eastAsiaTheme="minorEastAsia" w:hAnsiTheme="minorEastAsia" w:hint="eastAsia"/>
          <w:sz w:val="24"/>
          <w:szCs w:val="24"/>
        </w:rPr>
        <w:t>不同投标人委托同一单位或者个人办理投标事宜；</w:t>
      </w:r>
    </w:p>
    <w:p w14:paraId="33D6787D"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1.15.3</w:t>
      </w:r>
      <w:r w:rsidRPr="00EB3C49">
        <w:rPr>
          <w:rFonts w:asciiTheme="minorEastAsia" w:eastAsiaTheme="minorEastAsia" w:hAnsiTheme="minorEastAsia" w:hint="eastAsia"/>
          <w:sz w:val="24"/>
          <w:szCs w:val="24"/>
        </w:rPr>
        <w:t>不同投标人的投标文件载明的项目管理成员或者联系人员为同一人；</w:t>
      </w:r>
    </w:p>
    <w:p w14:paraId="45D92130" w14:textId="77777777" w:rsidR="004E0EEC" w:rsidRPr="00EB3C49" w:rsidRDefault="00643FB4" w:rsidP="004E0EEC">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1.15</w:t>
      </w:r>
      <w:r w:rsidRPr="00EB3C49">
        <w:rPr>
          <w:rFonts w:asciiTheme="minorEastAsia" w:eastAsiaTheme="minorEastAsia" w:hAnsiTheme="minorEastAsia" w:hint="eastAsia"/>
          <w:sz w:val="24"/>
          <w:szCs w:val="24"/>
        </w:rPr>
        <w:t>.4不同投标人的投标文件异常一致或者投标报价呈规律性差异。</w:t>
      </w:r>
    </w:p>
    <w:p w14:paraId="35DAF6BF" w14:textId="77777777" w:rsidR="004E0EEC" w:rsidRPr="00EB3C49" w:rsidRDefault="004E0EEC" w:rsidP="004E0EEC">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1.16</w:t>
      </w:r>
      <w:r w:rsidR="00643FB4" w:rsidRPr="00EB3C49">
        <w:rPr>
          <w:rFonts w:asciiTheme="minorEastAsia" w:eastAsiaTheme="minorEastAsia" w:hAnsiTheme="minorEastAsia" w:hint="eastAsia"/>
          <w:sz w:val="24"/>
          <w:szCs w:val="24"/>
        </w:rPr>
        <w:t>出现商务报价优惠、赠送等字样（报价明细表中出现“0”元，视同赠送）。</w:t>
      </w:r>
    </w:p>
    <w:p w14:paraId="79D7B78D" w14:textId="77777777" w:rsidR="00D55BA0" w:rsidRDefault="00B779AD">
      <w:pPr>
        <w:spacing w:line="360" w:lineRule="auto"/>
        <w:ind w:firstLine="495"/>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.17</w:t>
      </w:r>
      <w:r w:rsidRPr="00B779AD">
        <w:rPr>
          <w:rFonts w:asciiTheme="minorEastAsia" w:eastAsiaTheme="minorEastAsia" w:hAnsiTheme="minorEastAsia" w:hint="eastAsia"/>
          <w:sz w:val="24"/>
          <w:szCs w:val="24"/>
        </w:rPr>
        <w:t>评审委员会认定有重大偏差或实质性不响应采购文件要求的；</w:t>
      </w:r>
    </w:p>
    <w:p w14:paraId="1786AD35" w14:textId="1799943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中标无效</w:t>
      </w:r>
    </w:p>
    <w:p w14:paraId="24AF8D8B"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2.1</w:t>
      </w:r>
      <w:r w:rsidRPr="00EB3C49">
        <w:rPr>
          <w:rFonts w:asciiTheme="minorEastAsia" w:eastAsiaTheme="minorEastAsia" w:hAnsiTheme="minorEastAsia" w:hint="eastAsia"/>
          <w:sz w:val="24"/>
          <w:szCs w:val="24"/>
        </w:rPr>
        <w:t>近三年内，在经营活动中有重大违规、违法记录的，</w:t>
      </w:r>
      <w:r w:rsidRPr="00EB3C49">
        <w:rPr>
          <w:rFonts w:asciiTheme="minorEastAsia" w:eastAsiaTheme="minorEastAsia" w:hAnsiTheme="minorEastAsia"/>
          <w:sz w:val="24"/>
          <w:szCs w:val="24"/>
        </w:rPr>
        <w:t>其中标无效</w:t>
      </w:r>
      <w:r w:rsidRPr="00EB3C49">
        <w:rPr>
          <w:rFonts w:asciiTheme="minorEastAsia" w:eastAsiaTheme="minorEastAsia" w:hAnsiTheme="minorEastAsia" w:hint="eastAsia"/>
          <w:sz w:val="24"/>
          <w:szCs w:val="24"/>
        </w:rPr>
        <w:t>；</w:t>
      </w:r>
    </w:p>
    <w:p w14:paraId="7DD5C550"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2.2</w:t>
      </w:r>
      <w:r w:rsidRPr="00EB3C49">
        <w:rPr>
          <w:rFonts w:asciiTheme="minorEastAsia" w:eastAsiaTheme="minorEastAsia" w:hAnsiTheme="minorEastAsia" w:hint="eastAsia"/>
          <w:sz w:val="24"/>
          <w:szCs w:val="24"/>
        </w:rPr>
        <w:t>利用不正当手段妨碍排挤其他人投标，串通作弊，扰乱市场，破坏公平竞争的；中标无效；</w:t>
      </w:r>
    </w:p>
    <w:p w14:paraId="0CFF9AA2"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2.3</w:t>
      </w:r>
      <w:r w:rsidRPr="00EB3C49">
        <w:rPr>
          <w:rFonts w:asciiTheme="minorEastAsia" w:eastAsiaTheme="minorEastAsia" w:hAnsiTheme="minorEastAsia" w:hint="eastAsia"/>
          <w:sz w:val="24"/>
          <w:szCs w:val="24"/>
        </w:rPr>
        <w:t>其它不符合有关法律、法规及相关制度的情况等，</w:t>
      </w:r>
      <w:r w:rsidRPr="00EB3C49">
        <w:rPr>
          <w:rFonts w:asciiTheme="minorEastAsia" w:eastAsiaTheme="minorEastAsia" w:hAnsiTheme="minorEastAsia"/>
          <w:sz w:val="24"/>
          <w:szCs w:val="24"/>
        </w:rPr>
        <w:t>中标无效</w:t>
      </w:r>
      <w:r w:rsidRPr="00EB3C49">
        <w:rPr>
          <w:rFonts w:asciiTheme="minorEastAsia" w:eastAsiaTheme="minorEastAsia" w:hAnsiTheme="minorEastAsia" w:hint="eastAsia"/>
          <w:sz w:val="24"/>
          <w:szCs w:val="24"/>
        </w:rPr>
        <w:t>。</w:t>
      </w:r>
    </w:p>
    <w:p w14:paraId="4214D470" w14:textId="77777777" w:rsidR="00D55BA0" w:rsidRPr="00D55BA0" w:rsidRDefault="00D55BA0" w:rsidP="00D55BA0">
      <w:pPr>
        <w:spacing w:line="360" w:lineRule="auto"/>
        <w:ind w:firstLineChars="200" w:firstLine="480"/>
        <w:contextualSpacing/>
        <w:rPr>
          <w:rFonts w:asciiTheme="minorEastAsia" w:eastAsiaTheme="minorEastAsia" w:hAnsiTheme="minorEastAsia"/>
          <w:sz w:val="24"/>
          <w:szCs w:val="24"/>
        </w:rPr>
      </w:pPr>
      <w:r w:rsidRPr="00D55BA0">
        <w:rPr>
          <w:rFonts w:asciiTheme="minorEastAsia" w:eastAsiaTheme="minorEastAsia" w:hAnsiTheme="minorEastAsia" w:hint="eastAsia"/>
          <w:sz w:val="24"/>
          <w:szCs w:val="24"/>
        </w:rPr>
        <w:t>2.4 所有文件、合同、证书、资质等需要真实有效。中标人在中标后签订合同时需提供产品相关授权资料，若发现资料作假的或未能提供的，中标无效。</w:t>
      </w:r>
    </w:p>
    <w:p w14:paraId="41211D2C" w14:textId="68ECD336" w:rsidR="00D55BA0" w:rsidRDefault="00D55BA0" w:rsidP="00D55BA0">
      <w:pPr>
        <w:spacing w:line="360" w:lineRule="auto"/>
        <w:ind w:firstLineChars="200" w:firstLine="480"/>
        <w:contextualSpacing/>
        <w:rPr>
          <w:rFonts w:asciiTheme="minorEastAsia" w:eastAsiaTheme="minorEastAsia" w:hAnsiTheme="minorEastAsia"/>
          <w:sz w:val="24"/>
          <w:szCs w:val="24"/>
        </w:rPr>
      </w:pPr>
      <w:r w:rsidRPr="00D55BA0">
        <w:rPr>
          <w:rFonts w:asciiTheme="minorEastAsia" w:eastAsiaTheme="minorEastAsia" w:hAnsiTheme="minorEastAsia" w:hint="eastAsia"/>
          <w:sz w:val="24"/>
          <w:szCs w:val="24"/>
        </w:rPr>
        <w:t>2.5 涉及《医用耗材阳光采购目录》清单中产品的，中标人在中标后（一个月内）需满足采购方在</w:t>
      </w:r>
      <w:r w:rsidRPr="003D2F12">
        <w:rPr>
          <w:rFonts w:asciiTheme="minorEastAsia" w:eastAsiaTheme="minorEastAsia" w:hAnsiTheme="minorEastAsia" w:hint="eastAsia"/>
          <w:sz w:val="24"/>
          <w:szCs w:val="24"/>
        </w:rPr>
        <w:t>两定机构医疗保障信息平台</w:t>
      </w:r>
      <w:r w:rsidRPr="00D55BA0">
        <w:rPr>
          <w:rFonts w:asciiTheme="minorEastAsia" w:eastAsiaTheme="minorEastAsia" w:hAnsiTheme="minorEastAsia" w:hint="eastAsia"/>
          <w:sz w:val="24"/>
          <w:szCs w:val="24"/>
        </w:rPr>
        <w:t>的查询、下单、交易等一系列操作，若无法满足或未能提供的，中标无效。</w:t>
      </w:r>
    </w:p>
    <w:p w14:paraId="44DBE309" w14:textId="46CCFD60" w:rsidR="00253B39" w:rsidRPr="00EB3C49" w:rsidRDefault="00643FB4" w:rsidP="00D55BA0">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3.废标</w:t>
      </w:r>
    </w:p>
    <w:p w14:paraId="42A1B439" w14:textId="31AB556F"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3.1符合专业条件的供应商或者对招标文件作实质响应的供应商不足3家的</w:t>
      </w:r>
      <w:r w:rsidR="00B779AD">
        <w:rPr>
          <w:rFonts w:asciiTheme="minorEastAsia" w:eastAsiaTheme="minorEastAsia" w:hAnsiTheme="minorEastAsia" w:hint="eastAsia"/>
          <w:sz w:val="24"/>
          <w:szCs w:val="24"/>
        </w:rPr>
        <w:t>（二次重招的除外）</w:t>
      </w:r>
      <w:r w:rsidRPr="00EB3C49">
        <w:rPr>
          <w:rFonts w:asciiTheme="minorEastAsia" w:eastAsiaTheme="minorEastAsia" w:hAnsiTheme="minorEastAsia" w:hint="eastAsia"/>
          <w:sz w:val="24"/>
          <w:szCs w:val="24"/>
        </w:rPr>
        <w:t>；</w:t>
      </w:r>
    </w:p>
    <w:p w14:paraId="508BD462"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lastRenderedPageBreak/>
        <w:t>3.2出现影响采购公正的违法、违规行为的；</w:t>
      </w:r>
    </w:p>
    <w:p w14:paraId="1F5FA01A"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3.3</w:t>
      </w:r>
      <w:r w:rsidRPr="00EB3C49">
        <w:rPr>
          <w:rFonts w:asciiTheme="minorEastAsia" w:eastAsiaTheme="minorEastAsia" w:hAnsiTheme="minorEastAsia" w:hint="eastAsia"/>
          <w:sz w:val="24"/>
          <w:szCs w:val="24"/>
        </w:rPr>
        <w:t>投标人的报价均超过了采购预算，采购人不能支付的；</w:t>
      </w:r>
    </w:p>
    <w:p w14:paraId="328DB986"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3.4</w:t>
      </w:r>
      <w:r w:rsidRPr="00EB3C49">
        <w:rPr>
          <w:rFonts w:asciiTheme="minorEastAsia" w:eastAsiaTheme="minorEastAsia" w:hAnsiTheme="minorEastAsia" w:hint="eastAsia"/>
          <w:sz w:val="24"/>
          <w:szCs w:val="24"/>
        </w:rPr>
        <w:t>因重大变故，采购任务取消的。</w:t>
      </w:r>
    </w:p>
    <w:p w14:paraId="02130660"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废标</w:t>
      </w:r>
      <w:r w:rsidRPr="00EB3C49">
        <w:rPr>
          <w:rFonts w:asciiTheme="minorEastAsia" w:eastAsiaTheme="minorEastAsia" w:hAnsiTheme="minorEastAsia"/>
          <w:sz w:val="24"/>
          <w:szCs w:val="24"/>
        </w:rPr>
        <w:t>后，</w:t>
      </w:r>
      <w:r w:rsidRPr="00EB3C49">
        <w:rPr>
          <w:rFonts w:asciiTheme="minorEastAsia" w:eastAsiaTheme="minorEastAsia" w:hAnsiTheme="minorEastAsia" w:hint="eastAsia"/>
          <w:sz w:val="24"/>
          <w:szCs w:val="24"/>
        </w:rPr>
        <w:t>采购代理机构应当</w:t>
      </w:r>
      <w:r w:rsidRPr="00EB3C49">
        <w:rPr>
          <w:rFonts w:asciiTheme="minorEastAsia" w:eastAsiaTheme="minorEastAsia" w:hAnsiTheme="minorEastAsia"/>
          <w:sz w:val="24"/>
          <w:szCs w:val="24"/>
        </w:rPr>
        <w:t>将</w:t>
      </w:r>
      <w:r w:rsidRPr="00EB3C49">
        <w:rPr>
          <w:rFonts w:asciiTheme="minorEastAsia" w:eastAsiaTheme="minorEastAsia" w:hAnsiTheme="minorEastAsia" w:hint="eastAsia"/>
          <w:sz w:val="24"/>
          <w:szCs w:val="24"/>
        </w:rPr>
        <w:t>废标理由</w:t>
      </w:r>
      <w:r w:rsidRPr="00EB3C49">
        <w:rPr>
          <w:rFonts w:asciiTheme="minorEastAsia" w:eastAsiaTheme="minorEastAsia" w:hAnsiTheme="minorEastAsia"/>
          <w:sz w:val="24"/>
          <w:szCs w:val="24"/>
        </w:rPr>
        <w:t>通知所有投标人。</w:t>
      </w:r>
    </w:p>
    <w:p w14:paraId="2EE8494C"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hint="eastAsia"/>
          <w:b/>
          <w:sz w:val="24"/>
        </w:rPr>
        <w:t>七</w:t>
      </w:r>
      <w:r w:rsidRPr="00EB3C49">
        <w:rPr>
          <w:rFonts w:asciiTheme="minorEastAsia" w:eastAsiaTheme="minorEastAsia" w:hAnsiTheme="minorEastAsia"/>
          <w:b/>
          <w:sz w:val="24"/>
        </w:rPr>
        <w:t>、</w:t>
      </w:r>
      <w:r w:rsidRPr="00EB3C49">
        <w:rPr>
          <w:rFonts w:asciiTheme="minorEastAsia" w:eastAsiaTheme="minorEastAsia" w:hAnsiTheme="minorEastAsia" w:hint="eastAsia"/>
          <w:b/>
          <w:sz w:val="24"/>
        </w:rPr>
        <w:t>授予合同</w:t>
      </w:r>
    </w:p>
    <w:p w14:paraId="2050B9D6"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1.签订合同</w:t>
      </w:r>
    </w:p>
    <w:p w14:paraId="53F60D53"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1.1中标人须在中标通知书发出</w:t>
      </w:r>
      <w:r w:rsidRPr="00EB3C49">
        <w:rPr>
          <w:rFonts w:asciiTheme="minorEastAsia" w:eastAsiaTheme="minorEastAsia" w:hAnsiTheme="minorEastAsia"/>
          <w:sz w:val="24"/>
          <w:szCs w:val="24"/>
        </w:rPr>
        <w:t>之日起</w:t>
      </w:r>
      <w:r w:rsidRPr="00EB3C49">
        <w:rPr>
          <w:rFonts w:asciiTheme="minorEastAsia" w:eastAsiaTheme="minorEastAsia" w:hAnsiTheme="minorEastAsia" w:hint="eastAsia"/>
          <w:sz w:val="24"/>
          <w:szCs w:val="24"/>
        </w:rPr>
        <w:t>30天内，按医院要求缴纳履约保证金</w:t>
      </w:r>
      <w:r w:rsidR="00EB3C49" w:rsidRPr="00EB3C49">
        <w:rPr>
          <w:rFonts w:asciiTheme="minorEastAsia" w:eastAsiaTheme="minorEastAsia" w:hAnsiTheme="minorEastAsia" w:hint="eastAsia"/>
          <w:sz w:val="24"/>
          <w:szCs w:val="24"/>
        </w:rPr>
        <w:t>（如有）</w:t>
      </w:r>
      <w:r w:rsidRPr="00EB3C49">
        <w:rPr>
          <w:rFonts w:asciiTheme="minorEastAsia" w:eastAsiaTheme="minorEastAsia" w:hAnsiTheme="minorEastAsia" w:hint="eastAsia"/>
          <w:sz w:val="24"/>
          <w:szCs w:val="24"/>
        </w:rPr>
        <w:t>，按招标文件和中标供应商投标文件的约定，凭“中标通知书”和招标人根据约定方式，由法定代表人或授权委托人与招标人签订书面合同，未在规定时间内签署的被认为放弃签约。</w:t>
      </w:r>
    </w:p>
    <w:p w14:paraId="216A070A" w14:textId="77777777" w:rsidR="00EB3C49" w:rsidRDefault="00643FB4" w:rsidP="00EB3C49">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1.2招标文件和中标人的投标文件均为</w:t>
      </w:r>
      <w:r w:rsidRPr="00EB3C49">
        <w:rPr>
          <w:rFonts w:asciiTheme="minorEastAsia" w:eastAsiaTheme="minorEastAsia" w:hAnsiTheme="minorEastAsia" w:hint="eastAsia"/>
          <w:sz w:val="24"/>
          <w:szCs w:val="24"/>
        </w:rPr>
        <w:t>约束双方的依据，与合同具有同等法律效用。</w:t>
      </w:r>
    </w:p>
    <w:p w14:paraId="7B9CD4F5" w14:textId="77777777" w:rsidR="00EB3C49" w:rsidRPr="00EB3C49" w:rsidRDefault="00EB3C49" w:rsidP="00EB3C49">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1.3合同</w:t>
      </w:r>
      <w:r w:rsidRPr="00EB3C49">
        <w:rPr>
          <w:rFonts w:asciiTheme="minorEastAsia" w:eastAsiaTheme="minorEastAsia" w:hAnsiTheme="minorEastAsia"/>
          <w:sz w:val="24"/>
          <w:szCs w:val="24"/>
        </w:rPr>
        <w:t>暂定两年，</w:t>
      </w:r>
      <w:r w:rsidRPr="00EB3C49">
        <w:rPr>
          <w:rFonts w:asciiTheme="minorEastAsia" w:eastAsiaTheme="minorEastAsia" w:hAnsiTheme="minorEastAsia" w:hint="eastAsia"/>
          <w:sz w:val="24"/>
          <w:szCs w:val="24"/>
        </w:rPr>
        <w:t>签约地点</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绍兴第二医院医共体总院。</w:t>
      </w:r>
    </w:p>
    <w:p w14:paraId="4AA2C266" w14:textId="77777777" w:rsidR="00EB3C49" w:rsidRPr="00EB3C49" w:rsidRDefault="00EB3C49" w:rsidP="00EB3C49">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1.4合同期内，遇产品质量、价格、销售等重大政策调整，双方可就相关事宜进行协商，并签订补充协议；若协商不成的，招标人有权单方解除合同，重新组织招标。</w:t>
      </w:r>
    </w:p>
    <w:p w14:paraId="6108A595" w14:textId="77777777" w:rsidR="00EB3C49" w:rsidRPr="00EB3C49" w:rsidRDefault="00EB3C49" w:rsidP="00EB3C49">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1.5</w:t>
      </w:r>
      <w:r w:rsidRPr="00EB3C49">
        <w:rPr>
          <w:rFonts w:asciiTheme="minorEastAsia" w:eastAsiaTheme="minorEastAsia" w:hAnsiTheme="minorEastAsia" w:hint="eastAsia"/>
          <w:sz w:val="24"/>
          <w:szCs w:val="24"/>
        </w:rPr>
        <w:t>任何一方因自身原因提出解除合同，必须提前2个月书面通知另一方协商解决。</w:t>
      </w:r>
    </w:p>
    <w:p w14:paraId="23C53FDD" w14:textId="77777777" w:rsidR="00EB3C49" w:rsidRPr="00EB3C49" w:rsidRDefault="00EB3C49" w:rsidP="00EB3C49">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1.6</w:t>
      </w:r>
      <w:r w:rsidRPr="00EB3C49">
        <w:rPr>
          <w:rFonts w:asciiTheme="minorEastAsia" w:eastAsiaTheme="minorEastAsia" w:hAnsiTheme="minorEastAsia" w:hint="eastAsia"/>
          <w:sz w:val="24"/>
          <w:szCs w:val="24"/>
        </w:rPr>
        <w:t>合同期间如遇有上级部门集中招标采购规定的，按上级部门规定执行，本期合同自然终止。</w:t>
      </w:r>
    </w:p>
    <w:p w14:paraId="612FC8FD" w14:textId="77777777" w:rsidR="00EB3C49" w:rsidRDefault="00EB3C49" w:rsidP="00EB3C49">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1.7</w:t>
      </w:r>
      <w:r w:rsidRPr="00EB3C49">
        <w:rPr>
          <w:rFonts w:asciiTheme="minorEastAsia" w:eastAsiaTheme="minorEastAsia" w:hAnsiTheme="minorEastAsia" w:hint="eastAsia"/>
          <w:sz w:val="24"/>
          <w:szCs w:val="24"/>
        </w:rPr>
        <w:t>在正式签约时，根据上述精神拟就更为详尽的合同书。</w:t>
      </w:r>
    </w:p>
    <w:p w14:paraId="013E8B99" w14:textId="77777777" w:rsidR="00253B39" w:rsidRPr="00EB3C49" w:rsidRDefault="00643FB4" w:rsidP="00EB3C49">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2.拒签合同</w:t>
      </w:r>
      <w:r w:rsidRPr="00EB3C49">
        <w:rPr>
          <w:rFonts w:asciiTheme="minorEastAsia" w:eastAsiaTheme="minorEastAsia" w:hAnsiTheme="minorEastAsia"/>
          <w:sz w:val="24"/>
          <w:szCs w:val="24"/>
        </w:rPr>
        <w:t>的责任</w:t>
      </w:r>
    </w:p>
    <w:p w14:paraId="577E1F75"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中标人接到中标通知书，在规定时间内借故否认已经承诺的条件而拒签合同或拒交履约保证金的，以投标违约处理，取消其</w:t>
      </w:r>
      <w:r w:rsidRPr="00EB3C49">
        <w:rPr>
          <w:rFonts w:asciiTheme="minorEastAsia" w:eastAsiaTheme="minorEastAsia" w:hAnsiTheme="minorEastAsia"/>
          <w:sz w:val="24"/>
          <w:szCs w:val="24"/>
        </w:rPr>
        <w:t>中标资格</w:t>
      </w:r>
      <w:r w:rsidRPr="00EB3C49">
        <w:rPr>
          <w:rFonts w:asciiTheme="minorEastAsia" w:eastAsiaTheme="minorEastAsia" w:hAnsiTheme="minorEastAsia" w:hint="eastAsia"/>
          <w:sz w:val="24"/>
          <w:szCs w:val="24"/>
        </w:rPr>
        <w:t>，并赔偿招标人由此造成的直接经济损失；近3年内不准参加招标方的任何招标。</w:t>
      </w:r>
    </w:p>
    <w:p w14:paraId="1C89B229"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3.合同</w:t>
      </w:r>
      <w:r w:rsidRPr="00EB3C49">
        <w:rPr>
          <w:rFonts w:asciiTheme="minorEastAsia" w:eastAsiaTheme="minorEastAsia" w:hAnsiTheme="minorEastAsia"/>
          <w:sz w:val="24"/>
          <w:szCs w:val="24"/>
        </w:rPr>
        <w:t>备案</w:t>
      </w:r>
    </w:p>
    <w:p w14:paraId="698487FD"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3.1中标人应当按照有关规定将采购合同报相关部门备案后签订合同。</w:t>
      </w:r>
    </w:p>
    <w:p w14:paraId="1C61DE7D"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3.2未签发中标通知书，采购双方自行签订的合同不予备案。</w:t>
      </w:r>
    </w:p>
    <w:p w14:paraId="71A11243"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4</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履约保证金</w:t>
      </w:r>
      <w:r w:rsidR="00EB3C49">
        <w:rPr>
          <w:rFonts w:asciiTheme="minorEastAsia" w:eastAsiaTheme="minorEastAsia" w:hAnsiTheme="minorEastAsia" w:hint="eastAsia"/>
          <w:sz w:val="24"/>
          <w:szCs w:val="24"/>
        </w:rPr>
        <w:t>（如有）</w:t>
      </w:r>
    </w:p>
    <w:p w14:paraId="4B467EAA" w14:textId="61E81865"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lastRenderedPageBreak/>
        <w:t>4.1</w:t>
      </w:r>
      <w:r w:rsidRPr="00EB3C49">
        <w:rPr>
          <w:rFonts w:asciiTheme="minorEastAsia" w:eastAsiaTheme="minorEastAsia" w:hAnsiTheme="minorEastAsia" w:hint="eastAsia"/>
          <w:sz w:val="24"/>
          <w:szCs w:val="24"/>
        </w:rPr>
        <w:t>采购人在签订合同时，按合同法规定可向中标人收取不高于中标额的</w:t>
      </w:r>
      <w:r w:rsidR="00B779AD">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％的履约保证金，采购人不得以供应商事先提交履约保证金作为签订合同的条件。鼓励采购人根据项目特点、供应商诚信等情况免收履约保证金或降低缴纳比例。</w:t>
      </w:r>
    </w:p>
    <w:p w14:paraId="6A761001"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4.2</w:t>
      </w:r>
      <w:r w:rsidRPr="00EB3C49">
        <w:rPr>
          <w:rFonts w:asciiTheme="minorEastAsia" w:eastAsiaTheme="minorEastAsia" w:hAnsiTheme="minorEastAsia" w:hint="eastAsia"/>
          <w:sz w:val="24"/>
          <w:szCs w:val="24"/>
        </w:rPr>
        <w:t>供应商在履行完合同约定事项后，采购人应及时退还履约保证金。</w:t>
      </w:r>
    </w:p>
    <w:p w14:paraId="4E50E4CF"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4.3</w:t>
      </w:r>
      <w:r w:rsidRPr="00EB3C49">
        <w:rPr>
          <w:rFonts w:asciiTheme="minorEastAsia" w:eastAsiaTheme="minorEastAsia" w:hAnsiTheme="minorEastAsia" w:hint="eastAsia"/>
          <w:sz w:val="24"/>
          <w:szCs w:val="24"/>
        </w:rPr>
        <w:t>供应商以银行、保险公司出具保函形式提交履约保证金的，采购人不得拒收。</w:t>
      </w:r>
    </w:p>
    <w:p w14:paraId="1066A900" w14:textId="77777777" w:rsidR="00B8329C" w:rsidRDefault="00643FB4" w:rsidP="00BC1EBD">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4.4履约保证金缴纳方式及时间：中标后签订合同前按招标文件规定及采购人的具体要求，对公电汇</w:t>
      </w:r>
      <w:r w:rsidRPr="00EB3C49">
        <w:rPr>
          <w:rFonts w:asciiTheme="minorEastAsia" w:eastAsiaTheme="minorEastAsia" w:hAnsiTheme="minorEastAsia"/>
          <w:sz w:val="24"/>
          <w:szCs w:val="24"/>
        </w:rPr>
        <w:t>。</w:t>
      </w:r>
    </w:p>
    <w:p w14:paraId="4D6E29A2" w14:textId="77777777" w:rsidR="00253B39" w:rsidRPr="00EB3C49" w:rsidRDefault="00B8329C" w:rsidP="00BC1EBD">
      <w:pPr>
        <w:spacing w:line="360" w:lineRule="auto"/>
        <w:ind w:firstLineChars="200" w:firstLine="480"/>
        <w:contextualSpacing/>
        <w:rPr>
          <w:rFonts w:asciiTheme="minorEastAsia" w:eastAsiaTheme="minorEastAsia" w:hAnsiTheme="minorEastAsia"/>
          <w:sz w:val="24"/>
          <w:szCs w:val="24"/>
        </w:rPr>
      </w:pPr>
      <w:r w:rsidRPr="00D55BA0">
        <w:rPr>
          <w:rFonts w:asciiTheme="minorEastAsia" w:eastAsiaTheme="minorEastAsia" w:hAnsiTheme="minorEastAsia" w:hint="eastAsia"/>
          <w:sz w:val="24"/>
          <w:szCs w:val="24"/>
        </w:rPr>
        <w:t>5</w:t>
      </w:r>
      <w:r w:rsidRPr="00D55BA0">
        <w:rPr>
          <w:rFonts w:asciiTheme="minorEastAsia" w:eastAsiaTheme="minorEastAsia" w:hAnsiTheme="minorEastAsia"/>
          <w:sz w:val="24"/>
          <w:szCs w:val="24"/>
        </w:rPr>
        <w:t>.</w:t>
      </w:r>
      <w:r w:rsidRPr="00D55BA0">
        <w:rPr>
          <w:rFonts w:asciiTheme="minorEastAsia" w:eastAsiaTheme="minorEastAsia" w:hAnsiTheme="minorEastAsia" w:hint="eastAsia"/>
          <w:sz w:val="24"/>
          <w:szCs w:val="24"/>
        </w:rPr>
        <w:t>签约或履约期间，有供应商不能签约或履约的，允许按评审结果排名先后替补，</w:t>
      </w:r>
      <w:r w:rsidRPr="00D55BA0">
        <w:rPr>
          <w:rFonts w:asciiTheme="minorEastAsia" w:eastAsiaTheme="minorEastAsia" w:hAnsiTheme="minorEastAsia"/>
          <w:sz w:val="24"/>
          <w:szCs w:val="24"/>
        </w:rPr>
        <w:t>也可</w:t>
      </w:r>
      <w:r w:rsidRPr="00D55BA0">
        <w:rPr>
          <w:rFonts w:asciiTheme="minorEastAsia" w:eastAsiaTheme="minorEastAsia" w:hAnsiTheme="minorEastAsia" w:hint="eastAsia"/>
          <w:sz w:val="24"/>
          <w:szCs w:val="24"/>
        </w:rPr>
        <w:t>重新</w:t>
      </w:r>
      <w:r w:rsidRPr="00D55BA0">
        <w:rPr>
          <w:rFonts w:asciiTheme="minorEastAsia" w:eastAsiaTheme="minorEastAsia" w:hAnsiTheme="minorEastAsia"/>
          <w:sz w:val="24"/>
          <w:szCs w:val="24"/>
        </w:rPr>
        <w:t>组织招标</w:t>
      </w:r>
      <w:r w:rsidRPr="00D55BA0">
        <w:rPr>
          <w:rFonts w:asciiTheme="minorEastAsia" w:eastAsiaTheme="minorEastAsia" w:hAnsiTheme="minorEastAsia" w:hint="eastAsia"/>
          <w:sz w:val="24"/>
          <w:szCs w:val="24"/>
        </w:rPr>
        <w:t>。</w:t>
      </w:r>
    </w:p>
    <w:p w14:paraId="16401461" w14:textId="77777777" w:rsidR="00B87277" w:rsidRDefault="00B8329C">
      <w:pPr>
        <w:spacing w:line="360" w:lineRule="auto"/>
        <w:ind w:firstLineChars="200" w:firstLine="480"/>
        <w:contextualSpacing/>
        <w:rPr>
          <w:rFonts w:asciiTheme="minorEastAsia" w:eastAsiaTheme="minorEastAsia" w:hAnsiTheme="minorEastAsia"/>
          <w:sz w:val="24"/>
        </w:rPr>
      </w:pPr>
      <w:r w:rsidRPr="00B87277">
        <w:rPr>
          <w:rFonts w:asciiTheme="minorEastAsia" w:eastAsiaTheme="minorEastAsia" w:hAnsiTheme="minorEastAsia"/>
          <w:sz w:val="24"/>
        </w:rPr>
        <w:t>6</w:t>
      </w:r>
      <w:r w:rsidR="00643FB4" w:rsidRPr="00B87277">
        <w:rPr>
          <w:rFonts w:asciiTheme="minorEastAsia" w:eastAsiaTheme="minorEastAsia" w:hAnsiTheme="minorEastAsia"/>
          <w:sz w:val="24"/>
        </w:rPr>
        <w:t>.</w:t>
      </w:r>
      <w:r w:rsidR="00643FB4" w:rsidRPr="00B87277">
        <w:rPr>
          <w:rFonts w:asciiTheme="minorEastAsia" w:eastAsiaTheme="minorEastAsia" w:hAnsiTheme="minorEastAsia" w:hint="eastAsia"/>
          <w:sz w:val="24"/>
        </w:rPr>
        <w:t>廉洁合约及</w:t>
      </w:r>
      <w:r w:rsidR="00643FB4" w:rsidRPr="00B87277">
        <w:rPr>
          <w:rFonts w:asciiTheme="minorEastAsia" w:eastAsiaTheme="minorEastAsia" w:hAnsiTheme="minorEastAsia"/>
          <w:sz w:val="24"/>
        </w:rPr>
        <w:t>合同模板</w:t>
      </w:r>
    </w:p>
    <w:p w14:paraId="335A8FA0" w14:textId="77777777" w:rsidR="00253B39" w:rsidRPr="00EB3C49" w:rsidRDefault="00B87277">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rPr>
        <w:t>6</w:t>
      </w:r>
      <w:r>
        <w:rPr>
          <w:rFonts w:asciiTheme="minorEastAsia" w:eastAsiaTheme="minorEastAsia" w:hAnsiTheme="minorEastAsia"/>
          <w:sz w:val="24"/>
        </w:rPr>
        <w:t xml:space="preserve">.1 </w:t>
      </w:r>
      <w:r>
        <w:rPr>
          <w:rFonts w:asciiTheme="minorEastAsia" w:eastAsiaTheme="minorEastAsia" w:hAnsiTheme="minorEastAsia" w:hint="eastAsia"/>
          <w:sz w:val="24"/>
        </w:rPr>
        <w:t>廉洁合约</w:t>
      </w:r>
    </w:p>
    <w:p w14:paraId="3444C46B" w14:textId="77777777" w:rsidR="00B87277" w:rsidRPr="00B87277" w:rsidRDefault="00B87277" w:rsidP="00B87277">
      <w:pPr>
        <w:spacing w:line="360" w:lineRule="auto"/>
        <w:jc w:val="center"/>
        <w:rPr>
          <w:rFonts w:asciiTheme="minorEastAsia" w:eastAsiaTheme="minorEastAsia" w:hAnsiTheme="minorEastAsia"/>
          <w:b/>
          <w:sz w:val="24"/>
          <w:szCs w:val="24"/>
        </w:rPr>
      </w:pPr>
      <w:r w:rsidRPr="00B87277">
        <w:rPr>
          <w:rFonts w:asciiTheme="minorEastAsia" w:eastAsiaTheme="minorEastAsia" w:hAnsiTheme="minorEastAsia" w:hint="eastAsia"/>
          <w:b/>
          <w:sz w:val="24"/>
          <w:szCs w:val="24"/>
        </w:rPr>
        <w:t>医疗卫生机构医药产品廉洁购销合同</w:t>
      </w:r>
    </w:p>
    <w:p w14:paraId="4D3007CD" w14:textId="77777777" w:rsidR="00B87277" w:rsidRPr="00B87277" w:rsidRDefault="00B87277" w:rsidP="00B87277">
      <w:pPr>
        <w:spacing w:line="360" w:lineRule="auto"/>
        <w:rPr>
          <w:rFonts w:asciiTheme="minorEastAsia" w:eastAsiaTheme="minorEastAsia" w:hAnsiTheme="minorEastAsia"/>
          <w:b/>
          <w:sz w:val="24"/>
          <w:szCs w:val="24"/>
        </w:rPr>
      </w:pPr>
    </w:p>
    <w:p w14:paraId="46A80F86" w14:textId="77777777" w:rsidR="00B87277" w:rsidRPr="00B87277" w:rsidRDefault="00B87277" w:rsidP="00B87277">
      <w:p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b/>
          <w:sz w:val="24"/>
          <w:szCs w:val="24"/>
        </w:rPr>
        <w:t>甲方</w:t>
      </w:r>
      <w:r w:rsidRPr="00B87277">
        <w:rPr>
          <w:rFonts w:asciiTheme="minorEastAsia" w:eastAsiaTheme="minorEastAsia" w:hAnsiTheme="minorEastAsia" w:hint="eastAsia"/>
          <w:sz w:val="24"/>
          <w:szCs w:val="24"/>
        </w:rPr>
        <w:t>（医疗卫生机构）：绍兴第二医院医共体总院</w:t>
      </w:r>
    </w:p>
    <w:p w14:paraId="38686F88" w14:textId="77777777" w:rsidR="00B87277" w:rsidRPr="00B87277" w:rsidRDefault="00B87277" w:rsidP="00B87277">
      <w:p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b/>
          <w:sz w:val="24"/>
          <w:szCs w:val="24"/>
        </w:rPr>
        <w:t>乙方</w:t>
      </w:r>
      <w:r w:rsidRPr="00B87277">
        <w:rPr>
          <w:rFonts w:asciiTheme="minorEastAsia" w:eastAsiaTheme="minorEastAsia" w:hAnsiTheme="minorEastAsia" w:hint="eastAsia"/>
          <w:sz w:val="24"/>
          <w:szCs w:val="24"/>
        </w:rPr>
        <w:t xml:space="preserve">（医药生产经营企业及其代理人）： </w:t>
      </w:r>
    </w:p>
    <w:p w14:paraId="198B84CF" w14:textId="77777777" w:rsidR="00B87277" w:rsidRPr="00B87277" w:rsidRDefault="00B87277" w:rsidP="00B87277">
      <w:p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 xml:space="preserve">耗材（试剂）名称： </w:t>
      </w:r>
    </w:p>
    <w:p w14:paraId="1872A8DB"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为进一步加强医疗卫生行风建设，规范医疗卫生机构医药购销行为，有效防范商业贿赂行为，营造公平交易、诚实守信的购销环境，经甲、乙双方协商，同意签订本合同，并共同遵守：</w:t>
      </w:r>
    </w:p>
    <w:p w14:paraId="01C4A11F"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一、甲乙双方按照《合同法》及医药产品购销合同约定购销药品、医用设备、医用耗材等医药产品。</w:t>
      </w:r>
    </w:p>
    <w:p w14:paraId="6F65C148"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二、甲方应当严格执行医药产品购销合同验收、入库制度，对采购医药产品及发票进行查验，不得违反有关规定合同外采购、违价采购或从非规定渠道采购。</w:t>
      </w:r>
    </w:p>
    <w:p w14:paraId="2DB4C8A4"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0B821220"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lastRenderedPageBreak/>
        <w:t>四、严禁甲方工作人员利用任何途径和方式，为乙方统计医师个人及临床科室有关医药产品用量信息，或为乙方统计提供便利。</w:t>
      </w:r>
    </w:p>
    <w:p w14:paraId="17FE013C"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五、乙方不得以回扣、宴请等方式影响甲方工作人员采购或使用医药产品的选择权，不得在学术活动中提供旅游、超标准支付食宿费用。</w:t>
      </w:r>
    </w:p>
    <w:p w14:paraId="068229B3"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六、乙方指定</w:t>
      </w:r>
      <w:r w:rsidRPr="00B87277">
        <w:rPr>
          <w:rFonts w:asciiTheme="minorEastAsia" w:eastAsiaTheme="minorEastAsia" w:hAnsiTheme="minorEastAsia" w:hint="eastAsia"/>
          <w:sz w:val="24"/>
          <w:szCs w:val="24"/>
          <w:u w:val="single"/>
        </w:rPr>
        <w:t xml:space="preserve">                        </w:t>
      </w:r>
      <w:r w:rsidRPr="00B87277">
        <w:rPr>
          <w:rFonts w:asciiTheme="minorEastAsia" w:eastAsiaTheme="minorEastAsia" w:hAnsiTheme="minorEastAsia" w:hint="eastAsia"/>
          <w:sz w:val="24"/>
          <w:szCs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4A8675C5"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七、乙方如违反本合同，一经发现，甲方有权终止购销合同，并向有关卫生计生行政部门报告。如乙方被列入商业贿赂不良记录，则严格按照《国家卫生计生委关于建立医药购销领域商业贿赂不良记录的规定》</w:t>
      </w:r>
      <w:r w:rsidRPr="00B87277">
        <w:rPr>
          <w:rFonts w:asciiTheme="minorEastAsia" w:eastAsiaTheme="minorEastAsia" w:hAnsiTheme="minorEastAsia" w:hint="eastAsia"/>
          <w:color w:val="000000"/>
          <w:sz w:val="24"/>
          <w:szCs w:val="24"/>
          <w:shd w:val="clear" w:color="auto" w:fill="FFFFFF"/>
        </w:rPr>
        <w:t>（国卫法制发〔</w:t>
      </w:r>
      <w:r w:rsidRPr="00B87277">
        <w:rPr>
          <w:rFonts w:asciiTheme="minorEastAsia" w:eastAsiaTheme="minorEastAsia" w:hAnsiTheme="minorEastAsia"/>
          <w:color w:val="000000"/>
          <w:sz w:val="24"/>
          <w:szCs w:val="24"/>
          <w:shd w:val="clear" w:color="auto" w:fill="FFFFFF"/>
        </w:rPr>
        <w:t>2013</w:t>
      </w:r>
      <w:r w:rsidRPr="00B87277">
        <w:rPr>
          <w:rFonts w:asciiTheme="minorEastAsia" w:eastAsiaTheme="minorEastAsia" w:hAnsiTheme="minorEastAsia" w:hint="eastAsia"/>
          <w:color w:val="000000"/>
          <w:sz w:val="24"/>
          <w:szCs w:val="24"/>
          <w:shd w:val="clear" w:color="auto" w:fill="FFFFFF"/>
        </w:rPr>
        <w:t>〕</w:t>
      </w:r>
      <w:r w:rsidRPr="00B87277">
        <w:rPr>
          <w:rFonts w:asciiTheme="minorEastAsia" w:eastAsiaTheme="minorEastAsia" w:hAnsiTheme="minorEastAsia"/>
          <w:color w:val="000000"/>
          <w:sz w:val="24"/>
          <w:szCs w:val="24"/>
          <w:shd w:val="clear" w:color="auto" w:fill="FFFFFF"/>
        </w:rPr>
        <w:t>50</w:t>
      </w:r>
      <w:r w:rsidRPr="00B87277">
        <w:rPr>
          <w:rFonts w:asciiTheme="minorEastAsia" w:eastAsiaTheme="minorEastAsia" w:hAnsiTheme="minorEastAsia" w:hint="eastAsia"/>
          <w:color w:val="000000"/>
          <w:sz w:val="24"/>
          <w:szCs w:val="24"/>
          <w:shd w:val="clear" w:color="auto" w:fill="FFFFFF"/>
        </w:rPr>
        <w:t>号）</w:t>
      </w:r>
      <w:r w:rsidRPr="00B87277">
        <w:rPr>
          <w:rFonts w:asciiTheme="minorEastAsia" w:eastAsiaTheme="minorEastAsia" w:hAnsiTheme="minorEastAsia" w:hint="eastAsia"/>
          <w:sz w:val="24"/>
          <w:szCs w:val="24"/>
        </w:rPr>
        <w:t>相关规定处理。</w:t>
      </w:r>
    </w:p>
    <w:p w14:paraId="2360D3D2"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八、本合同作为医药产品购销合同的重要组成部分，与购销合同一并执行，具有同等的法律效力。</w:t>
      </w:r>
    </w:p>
    <w:p w14:paraId="54AADD2E"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九、本合同一式四份，甲方两份、乙方一份，另一份上报至柯桥区药械办，并从签订之日起生效。</w:t>
      </w:r>
    </w:p>
    <w:p w14:paraId="39F408E6"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p>
    <w:p w14:paraId="62063B91" w14:textId="77777777" w:rsidR="00B87277" w:rsidRPr="00B87277" w:rsidRDefault="00B87277" w:rsidP="00B87277">
      <w:p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甲方（盖章）：                 乙方（盖章）：</w:t>
      </w:r>
    </w:p>
    <w:p w14:paraId="2428059D" w14:textId="77777777" w:rsidR="00B87277" w:rsidRPr="00B87277" w:rsidRDefault="00B87277" w:rsidP="00B87277">
      <w:p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法定代表人（负责人）：         法定代表人（负责人）：</w:t>
      </w:r>
    </w:p>
    <w:p w14:paraId="2E6C2D01" w14:textId="77777777" w:rsidR="00B87277" w:rsidRPr="00B87277" w:rsidRDefault="00B87277" w:rsidP="00B87277">
      <w:p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经办人签名：                  经办人签名：</w:t>
      </w:r>
    </w:p>
    <w:p w14:paraId="07075875" w14:textId="77777777" w:rsidR="00B87277" w:rsidRPr="00B87277" w:rsidRDefault="00B87277" w:rsidP="00B87277">
      <w:pPr>
        <w:snapToGrid w:val="0"/>
        <w:spacing w:line="360" w:lineRule="auto"/>
        <w:jc w:val="left"/>
        <w:rPr>
          <w:rFonts w:asciiTheme="minorEastAsia" w:eastAsiaTheme="minorEastAsia" w:hAnsiTheme="minorEastAsia"/>
          <w:b/>
          <w:sz w:val="24"/>
          <w:szCs w:val="24"/>
        </w:rPr>
      </w:pPr>
      <w:r w:rsidRPr="00B87277">
        <w:rPr>
          <w:rFonts w:asciiTheme="minorEastAsia" w:eastAsiaTheme="minorEastAsia" w:hAnsiTheme="minorEastAsia" w:hint="eastAsia"/>
          <w:sz w:val="24"/>
          <w:szCs w:val="24"/>
        </w:rPr>
        <w:t>年   月   日                   年   月   日</w:t>
      </w:r>
    </w:p>
    <w:p w14:paraId="3FD932DB" w14:textId="77777777" w:rsidR="00B87277" w:rsidRPr="00B87277" w:rsidRDefault="00B87277" w:rsidP="00B87277">
      <w:pPr>
        <w:snapToGrid w:val="0"/>
        <w:spacing w:line="360" w:lineRule="auto"/>
        <w:jc w:val="left"/>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6.2 合同</w:t>
      </w:r>
      <w:r w:rsidRPr="00B87277">
        <w:rPr>
          <w:rFonts w:asciiTheme="minorEastAsia" w:eastAsiaTheme="minorEastAsia" w:hAnsiTheme="minorEastAsia"/>
          <w:sz w:val="24"/>
          <w:szCs w:val="24"/>
        </w:rPr>
        <w:t>模板</w:t>
      </w:r>
    </w:p>
    <w:p w14:paraId="0A80D7CD" w14:textId="77777777" w:rsidR="00B87277" w:rsidRPr="00B87277" w:rsidRDefault="00B87277" w:rsidP="00B87277">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b/>
          <w:sz w:val="24"/>
          <w:szCs w:val="24"/>
        </w:rPr>
        <w:t>绍兴第二医院医共体总院医用耗材（试剂）采购合同</w:t>
      </w:r>
      <w:r w:rsidRPr="00B87277">
        <w:rPr>
          <w:rFonts w:asciiTheme="minorEastAsia" w:eastAsiaTheme="minorEastAsia" w:hAnsiTheme="minorEastAsia" w:hint="eastAsia"/>
          <w:sz w:val="24"/>
          <w:szCs w:val="24"/>
        </w:rPr>
        <w:t xml:space="preserve">  </w:t>
      </w:r>
    </w:p>
    <w:p w14:paraId="0BE37797" w14:textId="77777777" w:rsidR="00B87277" w:rsidRPr="00B87277" w:rsidRDefault="00B87277" w:rsidP="00B87277">
      <w:pPr>
        <w:spacing w:line="360" w:lineRule="auto"/>
        <w:rPr>
          <w:rFonts w:asciiTheme="minorEastAsia" w:eastAsiaTheme="minorEastAsia" w:hAnsiTheme="minorEastAsia"/>
          <w:sz w:val="24"/>
          <w:szCs w:val="24"/>
        </w:rPr>
      </w:pPr>
    </w:p>
    <w:p w14:paraId="306FA476" w14:textId="77777777" w:rsidR="00B87277" w:rsidRPr="00B87277" w:rsidRDefault="00B87277" w:rsidP="00B87277">
      <w:p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甲方（采购人）：绍兴第二医院医共体总院</w:t>
      </w:r>
    </w:p>
    <w:p w14:paraId="46051D15" w14:textId="77777777" w:rsidR="00B87277" w:rsidRPr="00B87277" w:rsidRDefault="00B87277" w:rsidP="00B87277">
      <w:pPr>
        <w:spacing w:line="360" w:lineRule="auto"/>
        <w:rPr>
          <w:rFonts w:asciiTheme="minorEastAsia" w:eastAsiaTheme="minorEastAsia" w:hAnsiTheme="minorEastAsia" w:cs="宋体"/>
          <w:bCs/>
          <w:kern w:val="0"/>
          <w:sz w:val="24"/>
          <w:szCs w:val="24"/>
        </w:rPr>
      </w:pPr>
      <w:r w:rsidRPr="00B87277">
        <w:rPr>
          <w:rFonts w:asciiTheme="minorEastAsia" w:eastAsiaTheme="minorEastAsia" w:hAnsiTheme="minorEastAsia" w:hint="eastAsia"/>
          <w:sz w:val="24"/>
          <w:szCs w:val="24"/>
        </w:rPr>
        <w:t>乙方（供应商）：</w:t>
      </w:r>
      <w:r w:rsidRPr="00B87277">
        <w:rPr>
          <w:rFonts w:asciiTheme="minorEastAsia" w:eastAsiaTheme="minorEastAsia" w:hAnsiTheme="minorEastAsia" w:cs="宋体" w:hint="eastAsia"/>
          <w:bCs/>
          <w:kern w:val="0"/>
          <w:sz w:val="24"/>
          <w:szCs w:val="24"/>
        </w:rPr>
        <w:t xml:space="preserve"> </w:t>
      </w:r>
    </w:p>
    <w:p w14:paraId="4D397CC7" w14:textId="77777777" w:rsidR="00B87277" w:rsidRPr="00B87277" w:rsidRDefault="00B87277" w:rsidP="00B87277">
      <w:pPr>
        <w:widowControl/>
        <w:spacing w:line="360" w:lineRule="auto"/>
        <w:jc w:val="left"/>
        <w:rPr>
          <w:rFonts w:asciiTheme="minorEastAsia" w:eastAsiaTheme="minorEastAsia" w:hAnsiTheme="minorEastAsia"/>
          <w:sz w:val="24"/>
          <w:szCs w:val="24"/>
        </w:rPr>
      </w:pPr>
      <w:r w:rsidRPr="00B87277">
        <w:rPr>
          <w:rFonts w:asciiTheme="minorEastAsia" w:eastAsiaTheme="minorEastAsia" w:hAnsiTheme="minorEastAsia" w:cs="宋体" w:hint="eastAsia"/>
          <w:bCs/>
          <w:kern w:val="0"/>
          <w:sz w:val="24"/>
          <w:szCs w:val="24"/>
        </w:rPr>
        <w:t xml:space="preserve">   </w:t>
      </w:r>
      <w:r w:rsidRPr="00B87277">
        <w:rPr>
          <w:rFonts w:asciiTheme="minorEastAsia" w:eastAsiaTheme="minorEastAsia" w:hAnsiTheme="minorEastAsia" w:hint="eastAsia"/>
          <w:sz w:val="24"/>
          <w:szCs w:val="24"/>
        </w:rPr>
        <w:t>根据《合同法》及相关法律法规，经公开招标(项目编号：     ），确定甲、乙双方医用耗材（试剂）的购销关系，并协商订立如下合同：</w:t>
      </w:r>
    </w:p>
    <w:p w14:paraId="3174C971" w14:textId="77777777" w:rsidR="00B87277" w:rsidRPr="00B87277" w:rsidRDefault="00B87277" w:rsidP="00B87277">
      <w:pPr>
        <w:numPr>
          <w:ilvl w:val="0"/>
          <w:numId w:val="3"/>
        </w:num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中标项目、价格：</w:t>
      </w:r>
    </w:p>
    <w:p w14:paraId="6860C426" w14:textId="77777777" w:rsidR="00B87277" w:rsidRPr="00B87277" w:rsidRDefault="00B87277" w:rsidP="00B87277">
      <w:pPr>
        <w:spacing w:line="360" w:lineRule="auto"/>
        <w:ind w:left="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lastRenderedPageBreak/>
        <w:t>1、耗材/试剂价格(可附清单)：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260"/>
        <w:gridCol w:w="1260"/>
        <w:gridCol w:w="1106"/>
        <w:gridCol w:w="1234"/>
        <w:gridCol w:w="900"/>
        <w:gridCol w:w="1214"/>
      </w:tblGrid>
      <w:tr w:rsidR="00B87277" w:rsidRPr="00B87277" w14:paraId="11BBEF1A" w14:textId="77777777" w:rsidTr="005534E4">
        <w:tc>
          <w:tcPr>
            <w:tcW w:w="1548" w:type="dxa"/>
          </w:tcPr>
          <w:p w14:paraId="6351C64F" w14:textId="77777777" w:rsidR="00B87277" w:rsidRPr="00B87277" w:rsidRDefault="00B87277" w:rsidP="00B87277">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产品名称</w:t>
            </w:r>
          </w:p>
        </w:tc>
        <w:tc>
          <w:tcPr>
            <w:tcW w:w="1260" w:type="dxa"/>
          </w:tcPr>
          <w:p w14:paraId="5331C31A" w14:textId="77777777" w:rsidR="00B87277" w:rsidRPr="00B87277" w:rsidRDefault="00B87277" w:rsidP="00B87277">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品牌</w:t>
            </w:r>
          </w:p>
        </w:tc>
        <w:tc>
          <w:tcPr>
            <w:tcW w:w="1260" w:type="dxa"/>
          </w:tcPr>
          <w:p w14:paraId="3716A6B2" w14:textId="77777777" w:rsidR="00B87277" w:rsidRPr="00B87277" w:rsidRDefault="00B87277" w:rsidP="00B87277">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生产厂家</w:t>
            </w:r>
          </w:p>
        </w:tc>
        <w:tc>
          <w:tcPr>
            <w:tcW w:w="1106" w:type="dxa"/>
          </w:tcPr>
          <w:p w14:paraId="7B05C3DE" w14:textId="77777777" w:rsidR="00B87277" w:rsidRPr="00B87277" w:rsidRDefault="00B87277" w:rsidP="00B87277">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规格型号</w:t>
            </w:r>
          </w:p>
        </w:tc>
        <w:tc>
          <w:tcPr>
            <w:tcW w:w="1234" w:type="dxa"/>
          </w:tcPr>
          <w:p w14:paraId="2738073F" w14:textId="77777777" w:rsidR="00B87277" w:rsidRPr="00B87277" w:rsidRDefault="00B87277" w:rsidP="00B87277">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计量单位</w:t>
            </w:r>
          </w:p>
        </w:tc>
        <w:tc>
          <w:tcPr>
            <w:tcW w:w="900" w:type="dxa"/>
          </w:tcPr>
          <w:p w14:paraId="2B7ACF6F" w14:textId="77777777" w:rsidR="00B87277" w:rsidRPr="00B87277" w:rsidRDefault="00B87277" w:rsidP="00B87277">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数量</w:t>
            </w:r>
          </w:p>
        </w:tc>
        <w:tc>
          <w:tcPr>
            <w:tcW w:w="1214" w:type="dxa"/>
          </w:tcPr>
          <w:p w14:paraId="21749D1C" w14:textId="77777777" w:rsidR="00B87277" w:rsidRPr="00B87277" w:rsidRDefault="00B87277" w:rsidP="00B87277">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单价(元)</w:t>
            </w:r>
          </w:p>
        </w:tc>
      </w:tr>
      <w:tr w:rsidR="00B87277" w:rsidRPr="00B87277" w14:paraId="12E19085" w14:textId="77777777" w:rsidTr="005534E4">
        <w:trPr>
          <w:trHeight w:val="446"/>
        </w:trPr>
        <w:tc>
          <w:tcPr>
            <w:tcW w:w="1548" w:type="dxa"/>
          </w:tcPr>
          <w:p w14:paraId="71D06733" w14:textId="77777777" w:rsidR="00B87277" w:rsidRPr="00B87277" w:rsidRDefault="00B87277" w:rsidP="00B87277">
            <w:pPr>
              <w:spacing w:line="360" w:lineRule="auto"/>
              <w:jc w:val="center"/>
              <w:rPr>
                <w:rFonts w:asciiTheme="minorEastAsia" w:eastAsiaTheme="minorEastAsia" w:hAnsiTheme="minorEastAsia"/>
                <w:sz w:val="24"/>
                <w:szCs w:val="24"/>
              </w:rPr>
            </w:pPr>
          </w:p>
        </w:tc>
        <w:tc>
          <w:tcPr>
            <w:tcW w:w="1260" w:type="dxa"/>
          </w:tcPr>
          <w:p w14:paraId="6313F68D" w14:textId="77777777" w:rsidR="00B87277" w:rsidRPr="00B87277" w:rsidRDefault="00B87277" w:rsidP="00B87277">
            <w:pPr>
              <w:spacing w:line="360" w:lineRule="auto"/>
              <w:jc w:val="center"/>
              <w:rPr>
                <w:rFonts w:asciiTheme="minorEastAsia" w:eastAsiaTheme="minorEastAsia" w:hAnsiTheme="minorEastAsia"/>
                <w:sz w:val="24"/>
                <w:szCs w:val="24"/>
              </w:rPr>
            </w:pPr>
          </w:p>
        </w:tc>
        <w:tc>
          <w:tcPr>
            <w:tcW w:w="1260" w:type="dxa"/>
          </w:tcPr>
          <w:p w14:paraId="0FE67623" w14:textId="77777777" w:rsidR="00B87277" w:rsidRPr="00B87277" w:rsidRDefault="00B87277" w:rsidP="00B87277">
            <w:pPr>
              <w:spacing w:line="360" w:lineRule="auto"/>
              <w:jc w:val="center"/>
              <w:rPr>
                <w:rFonts w:asciiTheme="minorEastAsia" w:eastAsiaTheme="minorEastAsia" w:hAnsiTheme="minorEastAsia"/>
                <w:sz w:val="24"/>
                <w:szCs w:val="24"/>
              </w:rPr>
            </w:pPr>
          </w:p>
        </w:tc>
        <w:tc>
          <w:tcPr>
            <w:tcW w:w="1106" w:type="dxa"/>
          </w:tcPr>
          <w:p w14:paraId="174EDA4F" w14:textId="77777777" w:rsidR="00B87277" w:rsidRPr="00B87277" w:rsidRDefault="00B87277" w:rsidP="00B87277">
            <w:pPr>
              <w:spacing w:line="360" w:lineRule="auto"/>
              <w:jc w:val="center"/>
              <w:rPr>
                <w:rFonts w:asciiTheme="minorEastAsia" w:eastAsiaTheme="minorEastAsia" w:hAnsiTheme="minorEastAsia"/>
                <w:sz w:val="24"/>
                <w:szCs w:val="24"/>
              </w:rPr>
            </w:pPr>
          </w:p>
        </w:tc>
        <w:tc>
          <w:tcPr>
            <w:tcW w:w="1234" w:type="dxa"/>
          </w:tcPr>
          <w:p w14:paraId="4719C803" w14:textId="77777777" w:rsidR="00B87277" w:rsidRPr="00B87277" w:rsidRDefault="00B87277" w:rsidP="00B87277">
            <w:pPr>
              <w:spacing w:line="360" w:lineRule="auto"/>
              <w:jc w:val="center"/>
              <w:rPr>
                <w:rFonts w:asciiTheme="minorEastAsia" w:eastAsiaTheme="minorEastAsia" w:hAnsiTheme="minorEastAsia"/>
                <w:sz w:val="24"/>
                <w:szCs w:val="24"/>
              </w:rPr>
            </w:pPr>
          </w:p>
        </w:tc>
        <w:tc>
          <w:tcPr>
            <w:tcW w:w="900" w:type="dxa"/>
          </w:tcPr>
          <w:p w14:paraId="431B0796" w14:textId="77777777" w:rsidR="00B87277" w:rsidRPr="00B87277" w:rsidRDefault="00B87277" w:rsidP="00B87277">
            <w:pPr>
              <w:spacing w:line="360" w:lineRule="auto"/>
              <w:jc w:val="center"/>
              <w:rPr>
                <w:rFonts w:asciiTheme="minorEastAsia" w:eastAsiaTheme="minorEastAsia" w:hAnsiTheme="minorEastAsia"/>
                <w:sz w:val="24"/>
                <w:szCs w:val="24"/>
              </w:rPr>
            </w:pPr>
          </w:p>
        </w:tc>
        <w:tc>
          <w:tcPr>
            <w:tcW w:w="1214" w:type="dxa"/>
          </w:tcPr>
          <w:p w14:paraId="7EFEDFED" w14:textId="77777777" w:rsidR="00B87277" w:rsidRPr="00B87277" w:rsidRDefault="00B87277" w:rsidP="00B87277">
            <w:pPr>
              <w:spacing w:line="360" w:lineRule="auto"/>
              <w:jc w:val="center"/>
              <w:rPr>
                <w:rFonts w:asciiTheme="minorEastAsia" w:eastAsiaTheme="minorEastAsia" w:hAnsiTheme="minorEastAsia"/>
                <w:sz w:val="24"/>
                <w:szCs w:val="24"/>
              </w:rPr>
            </w:pPr>
          </w:p>
        </w:tc>
      </w:tr>
      <w:tr w:rsidR="00B87277" w:rsidRPr="00B87277" w14:paraId="56F5BD0C" w14:textId="77777777" w:rsidTr="005534E4">
        <w:trPr>
          <w:trHeight w:val="466"/>
        </w:trPr>
        <w:tc>
          <w:tcPr>
            <w:tcW w:w="1548" w:type="dxa"/>
          </w:tcPr>
          <w:p w14:paraId="7271F6E2" w14:textId="77777777" w:rsidR="00B87277" w:rsidRPr="00B87277" w:rsidRDefault="00B87277" w:rsidP="00B87277">
            <w:pPr>
              <w:spacing w:line="360" w:lineRule="auto"/>
              <w:rPr>
                <w:rFonts w:asciiTheme="minorEastAsia" w:eastAsiaTheme="minorEastAsia" w:hAnsiTheme="minorEastAsia"/>
                <w:sz w:val="24"/>
                <w:szCs w:val="24"/>
              </w:rPr>
            </w:pPr>
          </w:p>
        </w:tc>
        <w:tc>
          <w:tcPr>
            <w:tcW w:w="1260" w:type="dxa"/>
          </w:tcPr>
          <w:p w14:paraId="191941A0" w14:textId="77777777" w:rsidR="00B87277" w:rsidRPr="00B87277" w:rsidRDefault="00B87277" w:rsidP="00B87277">
            <w:pPr>
              <w:spacing w:line="360" w:lineRule="auto"/>
              <w:rPr>
                <w:rFonts w:asciiTheme="minorEastAsia" w:eastAsiaTheme="minorEastAsia" w:hAnsiTheme="minorEastAsia"/>
                <w:sz w:val="24"/>
                <w:szCs w:val="24"/>
              </w:rPr>
            </w:pPr>
          </w:p>
        </w:tc>
        <w:tc>
          <w:tcPr>
            <w:tcW w:w="1260" w:type="dxa"/>
          </w:tcPr>
          <w:p w14:paraId="78F764F9" w14:textId="77777777" w:rsidR="00B87277" w:rsidRPr="00B87277" w:rsidRDefault="00B87277" w:rsidP="00B87277">
            <w:pPr>
              <w:spacing w:line="360" w:lineRule="auto"/>
              <w:rPr>
                <w:rFonts w:asciiTheme="minorEastAsia" w:eastAsiaTheme="minorEastAsia" w:hAnsiTheme="minorEastAsia"/>
                <w:sz w:val="24"/>
                <w:szCs w:val="24"/>
              </w:rPr>
            </w:pPr>
          </w:p>
        </w:tc>
        <w:tc>
          <w:tcPr>
            <w:tcW w:w="1106" w:type="dxa"/>
          </w:tcPr>
          <w:p w14:paraId="45E99A18" w14:textId="77777777" w:rsidR="00B87277" w:rsidRPr="00B87277" w:rsidRDefault="00B87277" w:rsidP="00B87277">
            <w:pPr>
              <w:spacing w:line="360" w:lineRule="auto"/>
              <w:rPr>
                <w:rFonts w:asciiTheme="minorEastAsia" w:eastAsiaTheme="minorEastAsia" w:hAnsiTheme="minorEastAsia"/>
                <w:sz w:val="24"/>
                <w:szCs w:val="24"/>
              </w:rPr>
            </w:pPr>
          </w:p>
        </w:tc>
        <w:tc>
          <w:tcPr>
            <w:tcW w:w="1234" w:type="dxa"/>
          </w:tcPr>
          <w:p w14:paraId="2DC96B74" w14:textId="77777777" w:rsidR="00B87277" w:rsidRPr="00B87277" w:rsidRDefault="00B87277" w:rsidP="00B87277">
            <w:pPr>
              <w:spacing w:line="360" w:lineRule="auto"/>
              <w:jc w:val="center"/>
              <w:rPr>
                <w:rFonts w:asciiTheme="minorEastAsia" w:eastAsiaTheme="minorEastAsia" w:hAnsiTheme="minorEastAsia"/>
                <w:sz w:val="24"/>
                <w:szCs w:val="24"/>
              </w:rPr>
            </w:pPr>
          </w:p>
        </w:tc>
        <w:tc>
          <w:tcPr>
            <w:tcW w:w="900" w:type="dxa"/>
          </w:tcPr>
          <w:p w14:paraId="232C07BA" w14:textId="77777777" w:rsidR="00B87277" w:rsidRPr="00B87277" w:rsidRDefault="00B87277" w:rsidP="00B87277">
            <w:pPr>
              <w:spacing w:line="360" w:lineRule="auto"/>
              <w:rPr>
                <w:rFonts w:asciiTheme="minorEastAsia" w:eastAsiaTheme="minorEastAsia" w:hAnsiTheme="minorEastAsia"/>
                <w:sz w:val="24"/>
                <w:szCs w:val="24"/>
              </w:rPr>
            </w:pPr>
          </w:p>
        </w:tc>
        <w:tc>
          <w:tcPr>
            <w:tcW w:w="1214" w:type="dxa"/>
          </w:tcPr>
          <w:p w14:paraId="6B312217" w14:textId="77777777" w:rsidR="00B87277" w:rsidRPr="00B87277" w:rsidRDefault="00B87277" w:rsidP="00B87277">
            <w:pPr>
              <w:spacing w:line="360" w:lineRule="auto"/>
              <w:rPr>
                <w:rFonts w:asciiTheme="minorEastAsia" w:eastAsiaTheme="minorEastAsia" w:hAnsiTheme="minorEastAsia"/>
                <w:sz w:val="24"/>
                <w:szCs w:val="24"/>
              </w:rPr>
            </w:pPr>
          </w:p>
        </w:tc>
      </w:tr>
      <w:tr w:rsidR="00B87277" w:rsidRPr="00B87277" w14:paraId="3ED24235" w14:textId="77777777" w:rsidTr="005534E4">
        <w:trPr>
          <w:trHeight w:val="466"/>
        </w:trPr>
        <w:tc>
          <w:tcPr>
            <w:tcW w:w="1548" w:type="dxa"/>
          </w:tcPr>
          <w:p w14:paraId="2C625665" w14:textId="77777777" w:rsidR="00B87277" w:rsidRPr="00B87277" w:rsidRDefault="00B87277" w:rsidP="00B87277">
            <w:pPr>
              <w:spacing w:line="360" w:lineRule="auto"/>
              <w:rPr>
                <w:rFonts w:asciiTheme="minorEastAsia" w:eastAsiaTheme="minorEastAsia" w:hAnsiTheme="minorEastAsia"/>
                <w:sz w:val="24"/>
                <w:szCs w:val="24"/>
              </w:rPr>
            </w:pPr>
          </w:p>
        </w:tc>
        <w:tc>
          <w:tcPr>
            <w:tcW w:w="1260" w:type="dxa"/>
          </w:tcPr>
          <w:p w14:paraId="53991CC8" w14:textId="77777777" w:rsidR="00B87277" w:rsidRPr="00B87277" w:rsidRDefault="00B87277" w:rsidP="00B87277">
            <w:pPr>
              <w:spacing w:line="360" w:lineRule="auto"/>
              <w:rPr>
                <w:rFonts w:asciiTheme="minorEastAsia" w:eastAsiaTheme="minorEastAsia" w:hAnsiTheme="minorEastAsia"/>
                <w:sz w:val="24"/>
                <w:szCs w:val="24"/>
              </w:rPr>
            </w:pPr>
          </w:p>
        </w:tc>
        <w:tc>
          <w:tcPr>
            <w:tcW w:w="1260" w:type="dxa"/>
          </w:tcPr>
          <w:p w14:paraId="33F2186C" w14:textId="77777777" w:rsidR="00B87277" w:rsidRPr="00B87277" w:rsidRDefault="00B87277" w:rsidP="00B87277">
            <w:pPr>
              <w:spacing w:line="360" w:lineRule="auto"/>
              <w:rPr>
                <w:rFonts w:asciiTheme="minorEastAsia" w:eastAsiaTheme="minorEastAsia" w:hAnsiTheme="minorEastAsia"/>
                <w:sz w:val="24"/>
                <w:szCs w:val="24"/>
              </w:rPr>
            </w:pPr>
          </w:p>
        </w:tc>
        <w:tc>
          <w:tcPr>
            <w:tcW w:w="1106" w:type="dxa"/>
          </w:tcPr>
          <w:p w14:paraId="699FB30F" w14:textId="77777777" w:rsidR="00B87277" w:rsidRPr="00B87277" w:rsidRDefault="00B87277" w:rsidP="00B87277">
            <w:pPr>
              <w:spacing w:line="360" w:lineRule="auto"/>
              <w:rPr>
                <w:rFonts w:asciiTheme="minorEastAsia" w:eastAsiaTheme="minorEastAsia" w:hAnsiTheme="minorEastAsia"/>
                <w:sz w:val="24"/>
                <w:szCs w:val="24"/>
              </w:rPr>
            </w:pPr>
          </w:p>
        </w:tc>
        <w:tc>
          <w:tcPr>
            <w:tcW w:w="1234" w:type="dxa"/>
          </w:tcPr>
          <w:p w14:paraId="2EA53FC2" w14:textId="77777777" w:rsidR="00B87277" w:rsidRPr="00B87277" w:rsidRDefault="00B87277" w:rsidP="00B87277">
            <w:pPr>
              <w:spacing w:line="360" w:lineRule="auto"/>
              <w:jc w:val="center"/>
              <w:rPr>
                <w:rFonts w:asciiTheme="minorEastAsia" w:eastAsiaTheme="minorEastAsia" w:hAnsiTheme="minorEastAsia"/>
                <w:sz w:val="24"/>
                <w:szCs w:val="24"/>
              </w:rPr>
            </w:pPr>
          </w:p>
        </w:tc>
        <w:tc>
          <w:tcPr>
            <w:tcW w:w="900" w:type="dxa"/>
          </w:tcPr>
          <w:p w14:paraId="148BD23E" w14:textId="77777777" w:rsidR="00B87277" w:rsidRPr="00B87277" w:rsidRDefault="00B87277" w:rsidP="00B87277">
            <w:pPr>
              <w:spacing w:line="360" w:lineRule="auto"/>
              <w:rPr>
                <w:rFonts w:asciiTheme="minorEastAsia" w:eastAsiaTheme="minorEastAsia" w:hAnsiTheme="minorEastAsia"/>
                <w:sz w:val="24"/>
                <w:szCs w:val="24"/>
              </w:rPr>
            </w:pPr>
          </w:p>
        </w:tc>
        <w:tc>
          <w:tcPr>
            <w:tcW w:w="1214" w:type="dxa"/>
          </w:tcPr>
          <w:p w14:paraId="530D430E" w14:textId="77777777" w:rsidR="00B87277" w:rsidRPr="00B87277" w:rsidRDefault="00B87277" w:rsidP="00B87277">
            <w:pPr>
              <w:spacing w:line="360" w:lineRule="auto"/>
              <w:rPr>
                <w:rFonts w:asciiTheme="minorEastAsia" w:eastAsiaTheme="minorEastAsia" w:hAnsiTheme="minorEastAsia"/>
                <w:sz w:val="24"/>
                <w:szCs w:val="24"/>
              </w:rPr>
            </w:pPr>
          </w:p>
        </w:tc>
      </w:tr>
    </w:tbl>
    <w:p w14:paraId="2342C818" w14:textId="77777777" w:rsidR="00B87277" w:rsidRPr="00B87277" w:rsidRDefault="00B87277" w:rsidP="00B87277">
      <w:p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 xml:space="preserve">   2、配套设备仪器：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4"/>
        <w:gridCol w:w="1444"/>
        <w:gridCol w:w="1444"/>
        <w:gridCol w:w="1268"/>
        <w:gridCol w:w="1414"/>
        <w:gridCol w:w="1031"/>
      </w:tblGrid>
      <w:tr w:rsidR="00B87277" w:rsidRPr="00B87277" w14:paraId="77AFC54C" w14:textId="77777777" w:rsidTr="005534E4">
        <w:trPr>
          <w:trHeight w:val="495"/>
        </w:trPr>
        <w:tc>
          <w:tcPr>
            <w:tcW w:w="1774" w:type="dxa"/>
          </w:tcPr>
          <w:p w14:paraId="5402F637" w14:textId="77777777" w:rsidR="00B87277" w:rsidRPr="00B87277" w:rsidRDefault="00B87277" w:rsidP="00B87277">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配套仪器名称</w:t>
            </w:r>
          </w:p>
        </w:tc>
        <w:tc>
          <w:tcPr>
            <w:tcW w:w="1444" w:type="dxa"/>
          </w:tcPr>
          <w:p w14:paraId="10AC9059" w14:textId="77777777" w:rsidR="00B87277" w:rsidRPr="00B87277" w:rsidRDefault="00B87277" w:rsidP="00B87277">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品牌</w:t>
            </w:r>
          </w:p>
        </w:tc>
        <w:tc>
          <w:tcPr>
            <w:tcW w:w="1444" w:type="dxa"/>
          </w:tcPr>
          <w:p w14:paraId="472A5D2E" w14:textId="77777777" w:rsidR="00B87277" w:rsidRPr="00B87277" w:rsidRDefault="00B87277" w:rsidP="00B87277">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生产厂家</w:t>
            </w:r>
          </w:p>
        </w:tc>
        <w:tc>
          <w:tcPr>
            <w:tcW w:w="1268" w:type="dxa"/>
          </w:tcPr>
          <w:p w14:paraId="3F45860D" w14:textId="77777777" w:rsidR="00B87277" w:rsidRPr="00B87277" w:rsidRDefault="00B87277" w:rsidP="00B87277">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规格型号</w:t>
            </w:r>
          </w:p>
        </w:tc>
        <w:tc>
          <w:tcPr>
            <w:tcW w:w="1414" w:type="dxa"/>
          </w:tcPr>
          <w:p w14:paraId="6934807B" w14:textId="77777777" w:rsidR="00B87277" w:rsidRPr="00B87277" w:rsidRDefault="00B87277" w:rsidP="00B87277">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单位</w:t>
            </w:r>
          </w:p>
        </w:tc>
        <w:tc>
          <w:tcPr>
            <w:tcW w:w="1031" w:type="dxa"/>
          </w:tcPr>
          <w:p w14:paraId="1E31CDC5" w14:textId="77777777" w:rsidR="00B87277" w:rsidRPr="00B87277" w:rsidRDefault="00B87277" w:rsidP="00B87277">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数量</w:t>
            </w:r>
          </w:p>
        </w:tc>
      </w:tr>
      <w:tr w:rsidR="00B87277" w:rsidRPr="00B87277" w14:paraId="5263619E" w14:textId="77777777" w:rsidTr="005534E4">
        <w:trPr>
          <w:trHeight w:val="476"/>
        </w:trPr>
        <w:tc>
          <w:tcPr>
            <w:tcW w:w="1774" w:type="dxa"/>
          </w:tcPr>
          <w:p w14:paraId="2D30E06F" w14:textId="77777777" w:rsidR="00B87277" w:rsidRPr="00B87277" w:rsidRDefault="00B87277" w:rsidP="00B87277">
            <w:pPr>
              <w:spacing w:line="360" w:lineRule="auto"/>
              <w:jc w:val="center"/>
              <w:rPr>
                <w:rFonts w:asciiTheme="minorEastAsia" w:eastAsiaTheme="minorEastAsia" w:hAnsiTheme="minorEastAsia"/>
                <w:sz w:val="24"/>
                <w:szCs w:val="24"/>
              </w:rPr>
            </w:pPr>
          </w:p>
        </w:tc>
        <w:tc>
          <w:tcPr>
            <w:tcW w:w="1444" w:type="dxa"/>
          </w:tcPr>
          <w:p w14:paraId="471EC47C" w14:textId="77777777" w:rsidR="00B87277" w:rsidRPr="00B87277" w:rsidRDefault="00B87277" w:rsidP="00B87277">
            <w:pPr>
              <w:spacing w:line="360" w:lineRule="auto"/>
              <w:jc w:val="center"/>
              <w:rPr>
                <w:rFonts w:asciiTheme="minorEastAsia" w:eastAsiaTheme="minorEastAsia" w:hAnsiTheme="minorEastAsia"/>
                <w:sz w:val="24"/>
                <w:szCs w:val="24"/>
              </w:rPr>
            </w:pPr>
          </w:p>
        </w:tc>
        <w:tc>
          <w:tcPr>
            <w:tcW w:w="1444" w:type="dxa"/>
          </w:tcPr>
          <w:p w14:paraId="0264B1CD" w14:textId="77777777" w:rsidR="00B87277" w:rsidRPr="00B87277" w:rsidRDefault="00B87277" w:rsidP="00B87277">
            <w:pPr>
              <w:spacing w:line="360" w:lineRule="auto"/>
              <w:jc w:val="center"/>
              <w:rPr>
                <w:rFonts w:asciiTheme="minorEastAsia" w:eastAsiaTheme="minorEastAsia" w:hAnsiTheme="minorEastAsia"/>
                <w:sz w:val="24"/>
                <w:szCs w:val="24"/>
              </w:rPr>
            </w:pPr>
          </w:p>
        </w:tc>
        <w:tc>
          <w:tcPr>
            <w:tcW w:w="1268" w:type="dxa"/>
          </w:tcPr>
          <w:p w14:paraId="6C05B666" w14:textId="77777777" w:rsidR="00B87277" w:rsidRPr="00B87277" w:rsidRDefault="00B87277" w:rsidP="00B87277">
            <w:pPr>
              <w:spacing w:line="360" w:lineRule="auto"/>
              <w:jc w:val="center"/>
              <w:rPr>
                <w:rFonts w:asciiTheme="minorEastAsia" w:eastAsiaTheme="minorEastAsia" w:hAnsiTheme="minorEastAsia"/>
                <w:sz w:val="24"/>
                <w:szCs w:val="24"/>
              </w:rPr>
            </w:pPr>
          </w:p>
        </w:tc>
        <w:tc>
          <w:tcPr>
            <w:tcW w:w="1414" w:type="dxa"/>
          </w:tcPr>
          <w:p w14:paraId="3233585A" w14:textId="77777777" w:rsidR="00B87277" w:rsidRPr="00B87277" w:rsidRDefault="00B87277" w:rsidP="00B87277">
            <w:pPr>
              <w:spacing w:line="360" w:lineRule="auto"/>
              <w:jc w:val="center"/>
              <w:rPr>
                <w:rFonts w:asciiTheme="minorEastAsia" w:eastAsiaTheme="minorEastAsia" w:hAnsiTheme="minorEastAsia"/>
                <w:sz w:val="24"/>
                <w:szCs w:val="24"/>
              </w:rPr>
            </w:pPr>
          </w:p>
        </w:tc>
        <w:tc>
          <w:tcPr>
            <w:tcW w:w="1031" w:type="dxa"/>
          </w:tcPr>
          <w:p w14:paraId="76D13176" w14:textId="77777777" w:rsidR="00B87277" w:rsidRPr="00B87277" w:rsidRDefault="00B87277" w:rsidP="00B87277">
            <w:pPr>
              <w:spacing w:line="360" w:lineRule="auto"/>
              <w:jc w:val="center"/>
              <w:rPr>
                <w:rFonts w:asciiTheme="minorEastAsia" w:eastAsiaTheme="minorEastAsia" w:hAnsiTheme="minorEastAsia"/>
                <w:sz w:val="24"/>
                <w:szCs w:val="24"/>
              </w:rPr>
            </w:pPr>
          </w:p>
        </w:tc>
      </w:tr>
      <w:tr w:rsidR="00B87277" w:rsidRPr="00B87277" w14:paraId="2FEEF756" w14:textId="77777777" w:rsidTr="005534E4">
        <w:trPr>
          <w:trHeight w:val="497"/>
        </w:trPr>
        <w:tc>
          <w:tcPr>
            <w:tcW w:w="1774" w:type="dxa"/>
          </w:tcPr>
          <w:p w14:paraId="49A4DE03" w14:textId="77777777" w:rsidR="00B87277" w:rsidRPr="00B87277" w:rsidRDefault="00B87277" w:rsidP="00B87277">
            <w:pPr>
              <w:spacing w:line="360" w:lineRule="auto"/>
              <w:rPr>
                <w:rFonts w:asciiTheme="minorEastAsia" w:eastAsiaTheme="minorEastAsia" w:hAnsiTheme="minorEastAsia"/>
                <w:sz w:val="24"/>
                <w:szCs w:val="24"/>
              </w:rPr>
            </w:pPr>
          </w:p>
        </w:tc>
        <w:tc>
          <w:tcPr>
            <w:tcW w:w="1444" w:type="dxa"/>
          </w:tcPr>
          <w:p w14:paraId="54E5FD58" w14:textId="77777777" w:rsidR="00B87277" w:rsidRPr="00B87277" w:rsidRDefault="00B87277" w:rsidP="00B87277">
            <w:pPr>
              <w:spacing w:line="360" w:lineRule="auto"/>
              <w:rPr>
                <w:rFonts w:asciiTheme="minorEastAsia" w:eastAsiaTheme="minorEastAsia" w:hAnsiTheme="minorEastAsia"/>
                <w:sz w:val="24"/>
                <w:szCs w:val="24"/>
              </w:rPr>
            </w:pPr>
          </w:p>
        </w:tc>
        <w:tc>
          <w:tcPr>
            <w:tcW w:w="1444" w:type="dxa"/>
          </w:tcPr>
          <w:p w14:paraId="1634F429" w14:textId="77777777" w:rsidR="00B87277" w:rsidRPr="00B87277" w:rsidRDefault="00B87277" w:rsidP="00B87277">
            <w:pPr>
              <w:spacing w:line="360" w:lineRule="auto"/>
              <w:rPr>
                <w:rFonts w:asciiTheme="minorEastAsia" w:eastAsiaTheme="minorEastAsia" w:hAnsiTheme="minorEastAsia"/>
                <w:sz w:val="24"/>
                <w:szCs w:val="24"/>
              </w:rPr>
            </w:pPr>
          </w:p>
        </w:tc>
        <w:tc>
          <w:tcPr>
            <w:tcW w:w="1268" w:type="dxa"/>
          </w:tcPr>
          <w:p w14:paraId="08877E8C" w14:textId="77777777" w:rsidR="00B87277" w:rsidRPr="00B87277" w:rsidRDefault="00B87277" w:rsidP="00B87277">
            <w:pPr>
              <w:spacing w:line="360" w:lineRule="auto"/>
              <w:rPr>
                <w:rFonts w:asciiTheme="minorEastAsia" w:eastAsiaTheme="minorEastAsia" w:hAnsiTheme="minorEastAsia"/>
                <w:sz w:val="24"/>
                <w:szCs w:val="24"/>
              </w:rPr>
            </w:pPr>
          </w:p>
        </w:tc>
        <w:tc>
          <w:tcPr>
            <w:tcW w:w="1414" w:type="dxa"/>
          </w:tcPr>
          <w:p w14:paraId="510E766F" w14:textId="77777777" w:rsidR="00B87277" w:rsidRPr="00B87277" w:rsidRDefault="00B87277" w:rsidP="00B87277">
            <w:pPr>
              <w:spacing w:line="360" w:lineRule="auto"/>
              <w:jc w:val="center"/>
              <w:rPr>
                <w:rFonts w:asciiTheme="minorEastAsia" w:eastAsiaTheme="minorEastAsia" w:hAnsiTheme="minorEastAsia"/>
                <w:sz w:val="24"/>
                <w:szCs w:val="24"/>
              </w:rPr>
            </w:pPr>
          </w:p>
        </w:tc>
        <w:tc>
          <w:tcPr>
            <w:tcW w:w="1031" w:type="dxa"/>
          </w:tcPr>
          <w:p w14:paraId="32E2554B" w14:textId="77777777" w:rsidR="00B87277" w:rsidRPr="00B87277" w:rsidRDefault="00B87277" w:rsidP="00B87277">
            <w:pPr>
              <w:spacing w:line="360" w:lineRule="auto"/>
              <w:rPr>
                <w:rFonts w:asciiTheme="minorEastAsia" w:eastAsiaTheme="minorEastAsia" w:hAnsiTheme="minorEastAsia"/>
                <w:sz w:val="24"/>
                <w:szCs w:val="24"/>
              </w:rPr>
            </w:pPr>
          </w:p>
        </w:tc>
      </w:tr>
    </w:tbl>
    <w:p w14:paraId="7D9376F4" w14:textId="2D2D32AC" w:rsidR="00B87277" w:rsidRPr="00B87277" w:rsidRDefault="00B87277" w:rsidP="00B87277">
      <w:p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二、合同期限：202</w:t>
      </w:r>
      <w:r w:rsidR="003D2F12">
        <w:rPr>
          <w:rFonts w:asciiTheme="minorEastAsia" w:eastAsiaTheme="minorEastAsia" w:hAnsiTheme="minorEastAsia"/>
          <w:sz w:val="24"/>
          <w:szCs w:val="24"/>
        </w:rPr>
        <w:t>3</w:t>
      </w:r>
      <w:r w:rsidRPr="00B87277">
        <w:rPr>
          <w:rFonts w:asciiTheme="minorEastAsia" w:eastAsiaTheme="minorEastAsia" w:hAnsiTheme="minorEastAsia" w:hint="eastAsia"/>
          <w:sz w:val="24"/>
          <w:szCs w:val="24"/>
        </w:rPr>
        <w:t>年   月   日—  20   年  月  日</w:t>
      </w:r>
    </w:p>
    <w:p w14:paraId="1D47713E" w14:textId="77777777" w:rsidR="00B87277" w:rsidRPr="00B87277" w:rsidRDefault="00B87277" w:rsidP="00B87277">
      <w:p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三、质量要求</w:t>
      </w:r>
    </w:p>
    <w:p w14:paraId="58D02213"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1、乙方交付的采购试剂必须符合国家相关规定的标准，并与投标时的承诺一致。乙方提供的采购物资应确保使用的有效期。</w:t>
      </w:r>
    </w:p>
    <w:p w14:paraId="43B828D7"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2、乙方必须提供有效证件：《企业法人营业执照》、《企业法人组织机构代码证》、《生产企业许可证》、《医疗器械注册证》、《医疗器械经营企业许可证》、企业法人代表授权委托书及身份证复印件等必备证件的复印件并加盖公章，如上级部门查实，所有损失由乙方全额承担。</w:t>
      </w:r>
    </w:p>
    <w:p w14:paraId="0B039634"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3、乙方交付时的医用试剂应确保使用有效期，且距离该物资失效期的时间不得小于六个月。乙方试剂需冷链配送。温度需达到产品说明书要求，并有温度记录配送单。</w:t>
      </w:r>
    </w:p>
    <w:p w14:paraId="23A5F10E" w14:textId="77777777" w:rsidR="00B87277" w:rsidRPr="00B87277" w:rsidRDefault="00B87277" w:rsidP="00B87277">
      <w:p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四、供货时间要求</w:t>
      </w:r>
    </w:p>
    <w:p w14:paraId="301D675A"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由甲方提供供货单，乙方必须将货物免费送到甲方试剂仓库或指定科室。根据医院要求时限到货，常规48小时内将货送至医院试剂仓库或指定科室。如遇特殊应急情况，乙方必须做到立即送货。</w:t>
      </w:r>
    </w:p>
    <w:p w14:paraId="7312A330" w14:textId="77777777" w:rsidR="00B87277" w:rsidRPr="00B87277" w:rsidRDefault="00B87277" w:rsidP="00B87277">
      <w:p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五、验收及付款办法</w:t>
      </w:r>
    </w:p>
    <w:p w14:paraId="2D0B4AD2"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医用试剂到货后由甲方专职人员对提供货物的质量、数量及温度进行测量、验收，验收合格后财务入帐，乙方开具发票后，按医院财务付款流程审批后支付货款。送货单上需标明省标流水号，以便省药械平台采购。</w:t>
      </w:r>
    </w:p>
    <w:p w14:paraId="254220CC" w14:textId="77777777" w:rsidR="00B87277" w:rsidRPr="00B87277" w:rsidRDefault="00B87277" w:rsidP="00B87277">
      <w:p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lastRenderedPageBreak/>
        <w:t>六、延迟供货及质量不合格处理办法</w:t>
      </w:r>
    </w:p>
    <w:p w14:paraId="74F10906"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1、医用试剂质量经验收不合格将全部退货，因验收不合格退货致延误供货或未能按时供货引起甲方或患者损失的，由乙方承担全部责任。同时，甲方有权解除合同，并取消乙方以后采购投标资格。</w:t>
      </w:r>
    </w:p>
    <w:p w14:paraId="5DF41FFE" w14:textId="77777777" w:rsidR="00B87277" w:rsidRPr="00B87277" w:rsidRDefault="00B87277" w:rsidP="00B87277">
      <w:pPr>
        <w:pStyle w:val="af7"/>
        <w:snapToGrid w:val="0"/>
        <w:spacing w:before="156" w:after="156" w:line="360" w:lineRule="auto"/>
        <w:rPr>
          <w:rFonts w:asciiTheme="minorEastAsia" w:eastAsiaTheme="minorEastAsia" w:hAnsiTheme="minorEastAsia"/>
          <w:color w:val="FF0000"/>
          <w:sz w:val="24"/>
          <w:szCs w:val="24"/>
        </w:rPr>
      </w:pPr>
      <w:r w:rsidRPr="00B87277">
        <w:rPr>
          <w:rFonts w:asciiTheme="minorEastAsia" w:eastAsiaTheme="minorEastAsia" w:hAnsiTheme="minorEastAsia" w:hint="eastAsia"/>
          <w:sz w:val="24"/>
          <w:szCs w:val="24"/>
        </w:rPr>
        <w:t>2、在采购周期内，如供应商送货延误，每超过一天扣</w:t>
      </w:r>
      <w:r w:rsidRPr="00B87277">
        <w:rPr>
          <w:rFonts w:asciiTheme="minorEastAsia" w:eastAsiaTheme="minorEastAsia" w:hAnsiTheme="minorEastAsia" w:hint="eastAsia"/>
          <w:color w:val="FF0000"/>
          <w:sz w:val="24"/>
          <w:szCs w:val="24"/>
        </w:rPr>
        <w:t>0.1%滞纳金（最少不低于</w:t>
      </w:r>
      <w:r w:rsidRPr="00B87277">
        <w:rPr>
          <w:rFonts w:asciiTheme="minorEastAsia" w:eastAsiaTheme="minorEastAsia" w:hAnsiTheme="minorEastAsia" w:hint="eastAsia"/>
          <w:color w:val="FF0000"/>
          <w:sz w:val="24"/>
          <w:szCs w:val="24"/>
          <w:u w:val="single"/>
        </w:rPr>
        <w:t>500</w:t>
      </w:r>
      <w:r w:rsidRPr="00B87277">
        <w:rPr>
          <w:rFonts w:asciiTheme="minorEastAsia" w:eastAsiaTheme="minorEastAsia" w:hAnsiTheme="minorEastAsia" w:hint="eastAsia"/>
          <w:color w:val="FF0000"/>
          <w:sz w:val="24"/>
          <w:szCs w:val="24"/>
        </w:rPr>
        <w:t>元）</w:t>
      </w:r>
      <w:r w:rsidRPr="00B87277">
        <w:rPr>
          <w:rFonts w:asciiTheme="minorEastAsia" w:eastAsiaTheme="minorEastAsia" w:hAnsiTheme="minorEastAsia" w:hint="eastAsia"/>
          <w:sz w:val="24"/>
          <w:szCs w:val="24"/>
        </w:rPr>
        <w:t>，在该批货款中扣除。</w:t>
      </w:r>
      <w:r w:rsidRPr="00B87277">
        <w:rPr>
          <w:rFonts w:asciiTheme="minorEastAsia" w:eastAsiaTheme="minorEastAsia" w:hAnsiTheme="minorEastAsia" w:hint="eastAsia"/>
          <w:color w:val="FF0000"/>
          <w:sz w:val="24"/>
          <w:szCs w:val="24"/>
        </w:rPr>
        <w:t>超过</w:t>
      </w:r>
      <w:r w:rsidRPr="00B87277">
        <w:rPr>
          <w:rFonts w:asciiTheme="minorEastAsia" w:eastAsiaTheme="minorEastAsia" w:hAnsiTheme="minorEastAsia" w:hint="eastAsia"/>
          <w:color w:val="FF0000"/>
          <w:sz w:val="24"/>
          <w:szCs w:val="24"/>
          <w:u w:val="single"/>
        </w:rPr>
        <w:t xml:space="preserve"> 10 </w:t>
      </w:r>
      <w:r w:rsidRPr="00B87277">
        <w:rPr>
          <w:rFonts w:asciiTheme="minorEastAsia" w:eastAsiaTheme="minorEastAsia" w:hAnsiTheme="minorEastAsia" w:hint="eastAsia"/>
          <w:color w:val="FF0000"/>
          <w:sz w:val="24"/>
          <w:szCs w:val="24"/>
        </w:rPr>
        <w:t>天，甲方有权解除合同并要求乙方赔偿损失。</w:t>
      </w:r>
    </w:p>
    <w:p w14:paraId="797C3401"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3、对甲方因器械产品质量而引起的医疗投诉，乙方应配合甲方做好患者的协调工作，并承担相应的费用。拒不配合或拒不承担费用的，甲方有权解除合同，并取消乙方以后采购投标资格，同时乙方应承担由此产生的全部损失。</w:t>
      </w:r>
    </w:p>
    <w:p w14:paraId="2CE3F74F" w14:textId="77777777" w:rsidR="00B87277" w:rsidRPr="00B87277" w:rsidRDefault="00B87277" w:rsidP="00B87277">
      <w:p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七、其他约定：</w:t>
      </w:r>
    </w:p>
    <w:p w14:paraId="40936FBC"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1、乙方不得向甲方有关人员进行商业贿赂和其他促销行为，一经发现，甲方有权解除合同，并取消乙方以后采购投标资格。触犯法律的由司法机关处置。</w:t>
      </w:r>
    </w:p>
    <w:p w14:paraId="7332578F"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2、在合同期内，乙方一律不得转移中标产品的代理权限、不得以任何形式转包给个人或其他单位，原则上不得更改公司名称。</w:t>
      </w:r>
    </w:p>
    <w:p w14:paraId="6D56081A"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3、合同期间，若乙方累计二次无正当理由不能提供甲方所需医用试剂的，甲方有权解除合同。</w:t>
      </w:r>
    </w:p>
    <w:p w14:paraId="1881B0BA"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4、合同期届满后，医院将对合同履行情况进行综合考评，符合医院要求的，</w:t>
      </w:r>
    </w:p>
    <w:p w14:paraId="42659CF9" w14:textId="77777777" w:rsidR="00B87277" w:rsidRPr="00B87277" w:rsidRDefault="00B87277" w:rsidP="00B87277">
      <w:p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甲方可按照招标要求与乙方协商后续签一年至二年的合同。</w:t>
      </w:r>
    </w:p>
    <w:p w14:paraId="4F43C849"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5、合同期满后，在甲方没有再次进行招标前，供应价仍按原合同价执行；合同期满后，甲方再次招标至新中标人产生期间，乙方必须协助甲方做好衔接工作，继续供应甲方所需物资且供应价不变。</w:t>
      </w:r>
    </w:p>
    <w:p w14:paraId="76676B76"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6、在合同期内，如医院上级部门要求采取集中配送或由第三方集中配送等医用试剂供应新模式的，乙方须满足医院的需求。</w:t>
      </w:r>
    </w:p>
    <w:p w14:paraId="789290FD"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7、如因乙方原因致甲方解除合同的，乙方应支付违约金</w:t>
      </w:r>
      <w:r w:rsidRPr="00B87277">
        <w:rPr>
          <w:rFonts w:asciiTheme="minorEastAsia" w:eastAsiaTheme="minorEastAsia" w:hAnsiTheme="minorEastAsia" w:hint="eastAsia"/>
          <w:sz w:val="24"/>
          <w:szCs w:val="24"/>
          <w:u w:val="single"/>
        </w:rPr>
        <w:t xml:space="preserve">  5000  </w:t>
      </w:r>
      <w:r w:rsidRPr="00B87277">
        <w:rPr>
          <w:rFonts w:asciiTheme="minorEastAsia" w:eastAsiaTheme="minorEastAsia" w:hAnsiTheme="minorEastAsia" w:hint="eastAsia"/>
          <w:sz w:val="24"/>
          <w:szCs w:val="24"/>
        </w:rPr>
        <w:t>元，并赔偿甲方全部经济损失。</w:t>
      </w:r>
    </w:p>
    <w:p w14:paraId="29D13552"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八、合同价格</w:t>
      </w:r>
    </w:p>
    <w:p w14:paraId="59F7448F"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1、乙方供应的产品结算价格以中标价格执行，在合同执行期内不得涨价。</w:t>
      </w:r>
    </w:p>
    <w:p w14:paraId="7E0DFD82" w14:textId="68FE967B"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2、乙方供应的产品若属于</w:t>
      </w:r>
      <w:r w:rsidR="003D2F12" w:rsidRPr="003D2F12">
        <w:rPr>
          <w:rFonts w:asciiTheme="minorEastAsia" w:eastAsiaTheme="minorEastAsia" w:hAnsiTheme="minorEastAsia" w:hint="eastAsia"/>
          <w:sz w:val="24"/>
          <w:szCs w:val="24"/>
        </w:rPr>
        <w:t>两定机构医疗保障信息平台</w:t>
      </w:r>
      <w:r w:rsidRPr="00B87277">
        <w:rPr>
          <w:rFonts w:asciiTheme="minorEastAsia" w:eastAsiaTheme="minorEastAsia" w:hAnsiTheme="minorEastAsia" w:hint="eastAsia"/>
          <w:sz w:val="24"/>
          <w:szCs w:val="24"/>
        </w:rPr>
        <w:t>的内容，如果阳光采</w:t>
      </w:r>
      <w:r w:rsidRPr="00B87277">
        <w:rPr>
          <w:rFonts w:asciiTheme="minorEastAsia" w:eastAsiaTheme="minorEastAsia" w:hAnsiTheme="minorEastAsia" w:hint="eastAsia"/>
          <w:sz w:val="24"/>
          <w:szCs w:val="24"/>
        </w:rPr>
        <w:lastRenderedPageBreak/>
        <w:t>购的最低价格低于招标价，则必须按阳光采购最低价执行。</w:t>
      </w:r>
    </w:p>
    <w:p w14:paraId="79C36314" w14:textId="77777777" w:rsidR="00B87277" w:rsidRPr="00B87277" w:rsidRDefault="00B87277" w:rsidP="00B87277">
      <w:p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九、下列文件均为本合同组成部分</w:t>
      </w:r>
    </w:p>
    <w:p w14:paraId="57BCE409"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1、《招标文件》</w:t>
      </w:r>
    </w:p>
    <w:p w14:paraId="04850B29"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2、《中标公示》、《中标通知书》</w:t>
      </w:r>
    </w:p>
    <w:p w14:paraId="7F09C7DB"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3、《投标文件》</w:t>
      </w:r>
    </w:p>
    <w:p w14:paraId="354523F4" w14:textId="77777777" w:rsidR="00B87277" w:rsidRPr="00B87277" w:rsidRDefault="00B87277" w:rsidP="00B87277">
      <w:pPr>
        <w:spacing w:line="360" w:lineRule="auto"/>
        <w:ind w:firstLineChars="200" w:firstLine="480"/>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4、承诺书或其它相关约定(如有)</w:t>
      </w:r>
    </w:p>
    <w:p w14:paraId="38812A2C" w14:textId="77777777" w:rsidR="00B87277" w:rsidRPr="00B87277" w:rsidRDefault="00B87277" w:rsidP="00B87277">
      <w:p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十、合同期间如遇有上级部门集中招标采购规定的按上级部门规定执行，本合同自然终止；如本院重新采购设备，中标产品与新设备不相匹配的，合同自然终止。</w:t>
      </w:r>
    </w:p>
    <w:p w14:paraId="4E3BAE5A" w14:textId="77777777" w:rsidR="00B87277" w:rsidRPr="00B87277" w:rsidRDefault="00B87277" w:rsidP="00B87277">
      <w:p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十一、乙方因各种原因未履行本合同的相关要求或《招标文件》中的其它要求，经协商未果，甲方有权解除合同，取消供货资格和以后采购投标资格。</w:t>
      </w:r>
    </w:p>
    <w:p w14:paraId="629CA0C3" w14:textId="77777777" w:rsidR="00B87277" w:rsidRPr="00B87277" w:rsidRDefault="00B87277" w:rsidP="00B87277">
      <w:p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十二、纠纷解决办法</w:t>
      </w:r>
    </w:p>
    <w:p w14:paraId="2DD05286" w14:textId="77777777" w:rsidR="00B87277" w:rsidRPr="00B87277" w:rsidRDefault="00B87277" w:rsidP="00B87277">
      <w:p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任何一方违反合同规定，双方协商不成，向绍兴仲裁委员会申请仲裁。</w:t>
      </w:r>
    </w:p>
    <w:p w14:paraId="2BFAB7EC" w14:textId="77777777" w:rsidR="00B87277" w:rsidRPr="00B87277" w:rsidRDefault="00B87277" w:rsidP="00B87277">
      <w:p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未尽事宜可另行签订补充合同（协议）</w:t>
      </w:r>
    </w:p>
    <w:p w14:paraId="4C6E9906" w14:textId="77777777" w:rsidR="00B87277" w:rsidRPr="00B87277" w:rsidRDefault="00B87277" w:rsidP="00B87277">
      <w:pPr>
        <w:spacing w:line="360" w:lineRule="auto"/>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本合同一式四份，甲方三份、乙方一份。</w:t>
      </w:r>
    </w:p>
    <w:p w14:paraId="49F14F2D" w14:textId="77777777" w:rsidR="00B87277" w:rsidRPr="00B87277" w:rsidRDefault="00B87277" w:rsidP="00B87277">
      <w:pPr>
        <w:spacing w:line="360" w:lineRule="auto"/>
        <w:rPr>
          <w:rFonts w:asciiTheme="minorEastAsia" w:eastAsiaTheme="minorEastAsia" w:hAnsiTheme="minorEastAsia"/>
          <w:sz w:val="24"/>
          <w:szCs w:val="24"/>
        </w:rPr>
      </w:pPr>
    </w:p>
    <w:p w14:paraId="49773C93" w14:textId="77777777" w:rsidR="00B87277" w:rsidRPr="00B87277" w:rsidRDefault="00B87277" w:rsidP="00B87277">
      <w:pPr>
        <w:pStyle w:val="a9"/>
        <w:adjustRightInd w:val="0"/>
        <w:snapToGrid w:val="0"/>
        <w:spacing w:beforeLines="0" w:after="156" w:line="360" w:lineRule="auto"/>
        <w:ind w:leftChars="-250" w:left="-525" w:firstLineChars="213" w:firstLine="511"/>
        <w:jc w:val="left"/>
        <w:rPr>
          <w:rFonts w:asciiTheme="minorEastAsia" w:eastAsiaTheme="minorEastAsia" w:hAnsiTheme="minorEastAsia"/>
        </w:rPr>
      </w:pPr>
      <w:r w:rsidRPr="00B87277">
        <w:rPr>
          <w:rFonts w:asciiTheme="minorEastAsia" w:eastAsiaTheme="minorEastAsia" w:hAnsiTheme="minorEastAsia" w:hint="eastAsia"/>
        </w:rPr>
        <w:t xml:space="preserve">甲方（盖章）：绍兴第二医院医共体总院   乙方（盖章）：   </w:t>
      </w:r>
    </w:p>
    <w:p w14:paraId="7E5BBB53" w14:textId="77777777" w:rsidR="00B87277" w:rsidRPr="00B87277" w:rsidRDefault="00B87277" w:rsidP="00B87277">
      <w:pPr>
        <w:pStyle w:val="a9"/>
        <w:adjustRightInd w:val="0"/>
        <w:snapToGrid w:val="0"/>
        <w:spacing w:beforeLines="0" w:after="156" w:line="360" w:lineRule="auto"/>
        <w:ind w:leftChars="-250" w:left="-525" w:firstLineChars="213" w:firstLine="511"/>
        <w:rPr>
          <w:rFonts w:asciiTheme="minorEastAsia" w:eastAsiaTheme="minorEastAsia" w:hAnsiTheme="minorEastAsia"/>
        </w:rPr>
      </w:pPr>
      <w:r w:rsidRPr="00B87277">
        <w:rPr>
          <w:rFonts w:asciiTheme="minorEastAsia" w:eastAsiaTheme="minorEastAsia" w:hAnsiTheme="minorEastAsia" w:hint="eastAsia"/>
        </w:rPr>
        <w:t>代表人（签字）：                       代表人（签字）：</w:t>
      </w:r>
      <w:r w:rsidRPr="00B87277">
        <w:rPr>
          <w:rFonts w:asciiTheme="minorEastAsia" w:eastAsiaTheme="minorEastAsia" w:hAnsiTheme="minorEastAsia"/>
        </w:rPr>
        <w:tab/>
      </w:r>
      <w:r w:rsidRPr="00B87277">
        <w:rPr>
          <w:rFonts w:asciiTheme="minorEastAsia" w:eastAsiaTheme="minorEastAsia" w:hAnsiTheme="minorEastAsia" w:hint="eastAsia"/>
        </w:rPr>
        <w:t xml:space="preserve">          </w:t>
      </w:r>
    </w:p>
    <w:p w14:paraId="202E5CE2" w14:textId="77777777" w:rsidR="00B87277" w:rsidRPr="00B87277" w:rsidRDefault="00B87277" w:rsidP="00B87277">
      <w:pPr>
        <w:pStyle w:val="a9"/>
        <w:adjustRightInd w:val="0"/>
        <w:snapToGrid w:val="0"/>
        <w:spacing w:beforeLines="0" w:after="156" w:line="360" w:lineRule="auto"/>
        <w:ind w:leftChars="-250" w:left="-525" w:firstLineChars="213" w:firstLine="511"/>
        <w:rPr>
          <w:rFonts w:asciiTheme="minorEastAsia" w:eastAsiaTheme="minorEastAsia" w:hAnsiTheme="minorEastAsia"/>
        </w:rPr>
      </w:pPr>
      <w:r w:rsidRPr="00B87277">
        <w:rPr>
          <w:rFonts w:asciiTheme="minorEastAsia" w:eastAsiaTheme="minorEastAsia" w:hAnsiTheme="minorEastAsia" w:hint="eastAsia"/>
        </w:rPr>
        <w:t xml:space="preserve">地址：浙江省绍兴市延安路123号        地址： </w:t>
      </w:r>
    </w:p>
    <w:p w14:paraId="2DAE1C26" w14:textId="77777777" w:rsidR="00B87277" w:rsidRPr="00B87277" w:rsidRDefault="00B87277" w:rsidP="00B87277">
      <w:pPr>
        <w:pStyle w:val="a9"/>
        <w:adjustRightInd w:val="0"/>
        <w:snapToGrid w:val="0"/>
        <w:spacing w:beforeLines="0" w:after="156" w:line="360" w:lineRule="auto"/>
        <w:ind w:leftChars="-250" w:left="-525" w:firstLineChars="213" w:firstLine="511"/>
        <w:rPr>
          <w:rFonts w:asciiTheme="minorEastAsia" w:eastAsiaTheme="minorEastAsia" w:hAnsiTheme="minorEastAsia"/>
        </w:rPr>
      </w:pPr>
      <w:r w:rsidRPr="00B87277">
        <w:rPr>
          <w:rFonts w:asciiTheme="minorEastAsia" w:eastAsiaTheme="minorEastAsia" w:hAnsiTheme="minorEastAsia" w:hint="eastAsia"/>
        </w:rPr>
        <w:t xml:space="preserve">电话：0575-88055555                   电话： </w:t>
      </w:r>
    </w:p>
    <w:p w14:paraId="0B7AB3AD" w14:textId="77777777" w:rsidR="00B87277" w:rsidRPr="00B87277" w:rsidRDefault="00B87277" w:rsidP="00B87277">
      <w:pPr>
        <w:pStyle w:val="a9"/>
        <w:adjustRightInd w:val="0"/>
        <w:snapToGrid w:val="0"/>
        <w:spacing w:beforeLines="0" w:after="156" w:line="360" w:lineRule="auto"/>
        <w:ind w:leftChars="-250" w:left="-525" w:firstLineChars="213" w:firstLine="511"/>
        <w:rPr>
          <w:rFonts w:asciiTheme="minorEastAsia" w:eastAsiaTheme="minorEastAsia" w:hAnsiTheme="minorEastAsia"/>
        </w:rPr>
      </w:pPr>
      <w:r w:rsidRPr="00B87277">
        <w:rPr>
          <w:rFonts w:asciiTheme="minorEastAsia" w:eastAsiaTheme="minorEastAsia" w:hAnsiTheme="minorEastAsia" w:hint="eastAsia"/>
        </w:rPr>
        <w:t xml:space="preserve">开户行：交通银行绍兴分行延安路支行    开户行： </w:t>
      </w:r>
    </w:p>
    <w:p w14:paraId="7D4BAD77" w14:textId="77777777" w:rsidR="00B87277" w:rsidRPr="00B87277" w:rsidRDefault="00B87277" w:rsidP="00B87277">
      <w:pPr>
        <w:pStyle w:val="a9"/>
        <w:adjustRightInd w:val="0"/>
        <w:snapToGrid w:val="0"/>
        <w:spacing w:beforeLines="0" w:after="156" w:line="360" w:lineRule="auto"/>
        <w:ind w:leftChars="-250" w:left="-525" w:firstLineChars="213" w:firstLine="511"/>
        <w:rPr>
          <w:rFonts w:asciiTheme="minorEastAsia" w:eastAsiaTheme="minorEastAsia" w:hAnsiTheme="minorEastAsia"/>
        </w:rPr>
      </w:pPr>
      <w:r w:rsidRPr="00B87277">
        <w:rPr>
          <w:rFonts w:asciiTheme="minorEastAsia" w:eastAsiaTheme="minorEastAsia" w:hAnsiTheme="minorEastAsia" w:hint="eastAsia"/>
        </w:rPr>
        <w:t xml:space="preserve">帐  号：336006130012015100292         帐  号： </w:t>
      </w:r>
    </w:p>
    <w:p w14:paraId="5B4AA238" w14:textId="77777777" w:rsidR="00B87277" w:rsidRPr="00B87277" w:rsidRDefault="00B87277" w:rsidP="00B87277">
      <w:pPr>
        <w:snapToGrid w:val="0"/>
        <w:spacing w:line="360" w:lineRule="auto"/>
        <w:jc w:val="left"/>
        <w:rPr>
          <w:rFonts w:asciiTheme="minorEastAsia" w:eastAsiaTheme="minorEastAsia" w:hAnsiTheme="minorEastAsia"/>
          <w:b/>
          <w:sz w:val="24"/>
          <w:szCs w:val="24"/>
        </w:rPr>
      </w:pPr>
      <w:r w:rsidRPr="00B87277">
        <w:rPr>
          <w:rFonts w:asciiTheme="minorEastAsia" w:eastAsiaTheme="minorEastAsia" w:hAnsiTheme="minorEastAsia" w:hint="eastAsia"/>
          <w:sz w:val="24"/>
          <w:szCs w:val="24"/>
        </w:rPr>
        <w:t xml:space="preserve">年  月   日                           年  月   日       </w:t>
      </w:r>
    </w:p>
    <w:p w14:paraId="593E1F13" w14:textId="77777777" w:rsidR="00253B39" w:rsidRPr="00EB3C49" w:rsidRDefault="00643FB4">
      <w:pPr>
        <w:snapToGrid w:val="0"/>
        <w:spacing w:line="360" w:lineRule="auto"/>
        <w:jc w:val="left"/>
        <w:rPr>
          <w:rFonts w:asciiTheme="minorEastAsia" w:eastAsiaTheme="minorEastAsia" w:hAnsiTheme="minorEastAsia"/>
          <w:b/>
          <w:sz w:val="24"/>
          <w:szCs w:val="24"/>
        </w:rPr>
      </w:pPr>
      <w:r w:rsidRPr="00EB3C49">
        <w:rPr>
          <w:rFonts w:asciiTheme="minorEastAsia" w:eastAsiaTheme="minorEastAsia" w:hAnsiTheme="minorEastAsia" w:hint="eastAsia"/>
          <w:b/>
          <w:sz w:val="24"/>
          <w:szCs w:val="24"/>
        </w:rPr>
        <w:t>八、</w:t>
      </w:r>
      <w:r w:rsidRPr="00EB3C49">
        <w:rPr>
          <w:rFonts w:asciiTheme="minorEastAsia" w:eastAsiaTheme="minorEastAsia" w:hAnsiTheme="minorEastAsia"/>
          <w:b/>
          <w:sz w:val="24"/>
          <w:szCs w:val="24"/>
        </w:rPr>
        <w:t>货款结算方式</w:t>
      </w:r>
    </w:p>
    <w:p w14:paraId="3F3B08D9" w14:textId="77777777" w:rsidR="00253B39" w:rsidRPr="00EB3C49" w:rsidRDefault="00643FB4">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中标产品经采购部门验收合格，并接到中标方的销售发票、出库单及配送单3个月进入财务付款流程，遇质量、效期及售后不到位等特殊情况则延迟付款，具体双方协商解决。</w:t>
      </w:r>
    </w:p>
    <w:p w14:paraId="56CF4AB7" w14:textId="77777777" w:rsidR="00253B39" w:rsidRPr="00EB3C49" w:rsidRDefault="00643FB4">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网上采购的产品原则上网上支付。中标方需做好相关配合工作，若不然引起的付款问题自行负责。</w:t>
      </w:r>
    </w:p>
    <w:p w14:paraId="69723F2C" w14:textId="77777777" w:rsidR="00253B39" w:rsidRPr="00EB3C49" w:rsidRDefault="00643FB4" w:rsidP="00BC1EBD">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lastRenderedPageBreak/>
        <w:t>3.发票单位章名称原则上应与投标时公章名称相符合，若有变更需经医院相应变更审批程序，否则医院有权拒付相关款项。</w:t>
      </w:r>
    </w:p>
    <w:p w14:paraId="5EEE5C04" w14:textId="77777777" w:rsidR="00253B39" w:rsidRPr="00EB3C49" w:rsidRDefault="00643FB4">
      <w:pPr>
        <w:snapToGrid w:val="0"/>
        <w:spacing w:line="360" w:lineRule="auto"/>
        <w:jc w:val="left"/>
        <w:rPr>
          <w:rFonts w:asciiTheme="minorEastAsia" w:eastAsiaTheme="minorEastAsia" w:hAnsiTheme="minorEastAsia"/>
          <w:b/>
          <w:sz w:val="24"/>
          <w:szCs w:val="24"/>
        </w:rPr>
      </w:pPr>
      <w:r w:rsidRPr="00EB3C49">
        <w:rPr>
          <w:rFonts w:asciiTheme="minorEastAsia" w:eastAsiaTheme="minorEastAsia" w:hAnsiTheme="minorEastAsia" w:hint="eastAsia"/>
          <w:b/>
          <w:sz w:val="24"/>
          <w:szCs w:val="24"/>
        </w:rPr>
        <w:t>九</w:t>
      </w:r>
      <w:r w:rsidRPr="00EB3C49">
        <w:rPr>
          <w:rFonts w:asciiTheme="minorEastAsia" w:eastAsiaTheme="minorEastAsia" w:hAnsiTheme="minorEastAsia"/>
          <w:b/>
          <w:sz w:val="24"/>
          <w:szCs w:val="24"/>
        </w:rPr>
        <w:t>、</w:t>
      </w:r>
      <w:r w:rsidRPr="00EB3C49">
        <w:rPr>
          <w:rFonts w:asciiTheme="minorEastAsia" w:eastAsiaTheme="minorEastAsia" w:hAnsiTheme="minorEastAsia" w:hint="eastAsia"/>
          <w:b/>
          <w:sz w:val="24"/>
          <w:szCs w:val="24"/>
        </w:rPr>
        <w:t>售后服务</w:t>
      </w:r>
      <w:r w:rsidRPr="00EB3C49">
        <w:rPr>
          <w:rFonts w:asciiTheme="minorEastAsia" w:eastAsiaTheme="minorEastAsia" w:hAnsiTheme="minorEastAsia"/>
          <w:b/>
          <w:sz w:val="24"/>
          <w:szCs w:val="24"/>
        </w:rPr>
        <w:t>要求</w:t>
      </w:r>
    </w:p>
    <w:p w14:paraId="794CE7E8" w14:textId="77777777" w:rsidR="00253B39" w:rsidRPr="00EB3C49" w:rsidRDefault="00643FB4">
      <w:pPr>
        <w:snapToGrid w:val="0"/>
        <w:spacing w:line="360" w:lineRule="auto"/>
        <w:ind w:firstLineChars="200" w:firstLine="480"/>
        <w:jc w:val="left"/>
        <w:rPr>
          <w:rFonts w:asciiTheme="minorEastAsia" w:eastAsiaTheme="minorEastAsia" w:hAnsiTheme="minorEastAsia"/>
          <w:b/>
          <w:sz w:val="24"/>
          <w:szCs w:val="24"/>
        </w:rPr>
      </w:pPr>
      <w:r w:rsidRPr="00EB3C49">
        <w:rPr>
          <w:rFonts w:asciiTheme="minorEastAsia" w:eastAsiaTheme="minorEastAsia" w:hAnsiTheme="minorEastAsia" w:hint="eastAsia"/>
          <w:sz w:val="24"/>
          <w:szCs w:val="24"/>
        </w:rPr>
        <w:t>1.中标方应提供合法、合格、符合招标文件要求的并可供直接使用的产品。</w:t>
      </w:r>
    </w:p>
    <w:p w14:paraId="1669A30C" w14:textId="77777777" w:rsidR="00253B39" w:rsidRPr="00EB3C49" w:rsidRDefault="00643FB4">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本次招标项目的中标产品均有临床测试期，测试期为中标产品使用日起三个月。产品技术参数内重要质量指标不应当有严重偏离或产品与设备不匹配问题。</w:t>
      </w:r>
    </w:p>
    <w:p w14:paraId="6DA0CF42" w14:textId="77777777" w:rsidR="00253B39" w:rsidRPr="00EB3C49" w:rsidRDefault="00643FB4">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中标方在接到招标方的日常采购需求后须在3个工作日内按招标的产品送货。到医院相关部门，并附上详细清单及发票；供货不及时、不足量等情况每年不能超过3次；紧急采购需求市内在4小时内，市外8小时内送货到医院相关部门。</w:t>
      </w:r>
    </w:p>
    <w:p w14:paraId="4D3C1741" w14:textId="77777777" w:rsidR="00253B39" w:rsidRPr="00EB3C49" w:rsidRDefault="004E0EEC">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4</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进入医院产品的效期不得少于其效期的1/3；如有不符，可以无条件退货，已用产品不予付款。</w:t>
      </w:r>
    </w:p>
    <w:p w14:paraId="1554F142" w14:textId="77777777" w:rsidR="00253B39" w:rsidRPr="00EB3C49" w:rsidRDefault="004E0EEC">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5</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中标方必须保证中标产品在合同期内有货，若因厂家停产（提供厂家停产证明），无法供货时，须提供质量等于或优于原产品质量的产品，价格不变；招标方也有权选择重新招标后确定新供货商。</w:t>
      </w:r>
    </w:p>
    <w:p w14:paraId="76B81FE1" w14:textId="77777777" w:rsidR="00253B39" w:rsidRPr="00EB3C49" w:rsidRDefault="004E0EEC">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6</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在质保期内，因国家规定不能继续使用的，中标方必须负责包换或包退。</w:t>
      </w:r>
    </w:p>
    <w:p w14:paraId="10ABEFB4" w14:textId="77777777" w:rsidR="00253B39" w:rsidRPr="00EB3C49" w:rsidRDefault="004E0EEC">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7</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不能随意更改中标内容（如产品规格型号、价格、公司名称等）；除中标企业工商变更及省集中采购招标、产品厂方授权变更等特殊情况外，中标方一律不得以任何形式转包给个人或其他单位；由于代理权限的转移或者公司注销、中标企业工商变更等原因，中标人应以书面的形式向医院递交公司变更申请取得医院同意，并协助医院做好产品的后续交接工作。</w:t>
      </w:r>
    </w:p>
    <w:p w14:paraId="2F1794B3" w14:textId="77777777" w:rsidR="00253B39" w:rsidRPr="00EB3C49" w:rsidRDefault="004E0EEC">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8</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中标方对产品不明原因（非院方及患者原因或产品质量问题）所引起的医疗纠纷、投诉，必须配合招标方做好相关的协调工作，并承担由此产生的相应费用。</w:t>
      </w:r>
    </w:p>
    <w:p w14:paraId="36B0555E" w14:textId="77777777" w:rsidR="00253B39" w:rsidRPr="00EB3C49" w:rsidRDefault="004E0EEC">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9</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中标方提供相应的配套专用工具，并负责仪器的接口安装、网络连接、仪器调试、人员培训、配套设备使用所产生的费用等服务工作。</w:t>
      </w:r>
    </w:p>
    <w:p w14:paraId="25C7D5C9" w14:textId="77777777" w:rsidR="00253B39" w:rsidRPr="00EB3C49" w:rsidRDefault="004E0EEC">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10</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中标方在投标时若有其它优惠服务承诺的，将一并列入在合同中履行。</w:t>
      </w:r>
    </w:p>
    <w:p w14:paraId="7E61434D" w14:textId="77777777" w:rsidR="00253B39" w:rsidRPr="00EB3C49" w:rsidRDefault="00643FB4">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lastRenderedPageBreak/>
        <w:t>1</w:t>
      </w:r>
      <w:r w:rsidR="004E0EEC" w:rsidRPr="00EB3C49">
        <w:rPr>
          <w:rFonts w:asciiTheme="minorEastAsia" w:eastAsiaTheme="minorEastAsia" w:hAnsiTheme="minorEastAsia"/>
          <w:sz w:val="24"/>
          <w:szCs w:val="24"/>
        </w:rPr>
        <w:t>1</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为配合招标方的扫描验收入库工作，需无条件配合提供有条码的出库单。</w:t>
      </w:r>
    </w:p>
    <w:p w14:paraId="745FE585" w14:textId="77777777" w:rsidR="00253B39" w:rsidRPr="00EB3C49" w:rsidRDefault="00643FB4">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004E0EEC" w:rsidRPr="00EB3C49">
        <w:rPr>
          <w:rFonts w:asciiTheme="minorEastAsia" w:eastAsiaTheme="minorEastAsia" w:hAnsiTheme="minorEastAsia"/>
          <w:sz w:val="24"/>
          <w:szCs w:val="24"/>
        </w:rPr>
        <w:t>2</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合同期满在未确立新的供货商时，中标方应继续保证医院供货（包括价格、产品等实质性内容不变），履行服务职责。</w:t>
      </w:r>
    </w:p>
    <w:p w14:paraId="1DF50599" w14:textId="77777777" w:rsidR="00253B39" w:rsidRPr="00EB3C49" w:rsidRDefault="00643FB4">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004E0EEC" w:rsidRPr="00EB3C49">
        <w:rPr>
          <w:rFonts w:asciiTheme="minorEastAsia" w:eastAsiaTheme="minorEastAsia" w:hAnsiTheme="minorEastAsia"/>
          <w:sz w:val="24"/>
          <w:szCs w:val="24"/>
        </w:rPr>
        <w:t>3</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中标方需要签写产品质量保证及售后服务承诺书。</w:t>
      </w:r>
    </w:p>
    <w:p w14:paraId="5BE46FCF" w14:textId="77777777" w:rsidR="00253B39" w:rsidRPr="00EB3C49" w:rsidRDefault="00643FB4">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w:t>
      </w:r>
      <w:r w:rsidR="004E0EEC" w:rsidRPr="00EB3C49">
        <w:rPr>
          <w:rFonts w:asciiTheme="minorEastAsia" w:eastAsiaTheme="minorEastAsia" w:hAnsiTheme="minorEastAsia"/>
          <w:sz w:val="24"/>
          <w:szCs w:val="24"/>
        </w:rPr>
        <w:t>4</w:t>
      </w:r>
      <w:r w:rsidRPr="00EB3C49">
        <w:rPr>
          <w:rFonts w:asciiTheme="minorEastAsia" w:eastAsiaTheme="minorEastAsia" w:hAnsiTheme="minorEastAsia" w:hint="eastAsia"/>
          <w:sz w:val="24"/>
          <w:szCs w:val="24"/>
        </w:rPr>
        <w:t>.中标方在合同期内应提供整个标段内产品，若无法提供标段内部分产品，则中标者供应的标段内其他产品有可能导致一并处理。</w:t>
      </w:r>
    </w:p>
    <w:p w14:paraId="65A23F00" w14:textId="77777777" w:rsidR="00253B39" w:rsidRPr="00EB3C49" w:rsidRDefault="00643FB4">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w:t>
      </w:r>
      <w:r w:rsidR="004E0EEC" w:rsidRPr="00EB3C49">
        <w:rPr>
          <w:rFonts w:asciiTheme="minorEastAsia" w:eastAsiaTheme="minorEastAsia" w:hAnsiTheme="minorEastAsia"/>
          <w:sz w:val="24"/>
          <w:szCs w:val="24"/>
        </w:rPr>
        <w:t>5</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合同期内，供应产品如遇省阳光采购平台平均价低于中标价的，按价格低的执行。</w:t>
      </w:r>
    </w:p>
    <w:p w14:paraId="1C57C4EF" w14:textId="77777777" w:rsidR="00253B39" w:rsidRPr="00EB3C49" w:rsidRDefault="00643FB4">
      <w:pPr>
        <w:snapToGrid w:val="0"/>
        <w:spacing w:line="360" w:lineRule="auto"/>
        <w:ind w:firstLine="480"/>
        <w:jc w:val="left"/>
        <w:rPr>
          <w:rFonts w:asciiTheme="minorEastAsia" w:eastAsiaTheme="minorEastAsia" w:hAnsiTheme="minorEastAsia"/>
          <w:b/>
          <w:bCs/>
          <w:sz w:val="24"/>
          <w:szCs w:val="24"/>
        </w:rPr>
      </w:pPr>
      <w:r w:rsidRPr="00EB3C49">
        <w:rPr>
          <w:rFonts w:asciiTheme="minorEastAsia" w:eastAsiaTheme="minorEastAsia" w:hAnsiTheme="minorEastAsia"/>
          <w:b/>
          <w:bCs/>
          <w:sz w:val="24"/>
          <w:szCs w:val="24"/>
        </w:rPr>
        <w:t>1</w:t>
      </w:r>
      <w:r w:rsidR="004E0EEC" w:rsidRPr="00EB3C49">
        <w:rPr>
          <w:rFonts w:asciiTheme="minorEastAsia" w:eastAsiaTheme="minorEastAsia" w:hAnsiTheme="minorEastAsia"/>
          <w:b/>
          <w:bCs/>
          <w:sz w:val="24"/>
          <w:szCs w:val="24"/>
        </w:rPr>
        <w:t>6</w:t>
      </w:r>
      <w:r w:rsidRPr="00EB3C49">
        <w:rPr>
          <w:rFonts w:asciiTheme="minorEastAsia" w:eastAsiaTheme="minorEastAsia" w:hAnsiTheme="minorEastAsia"/>
          <w:b/>
          <w:bCs/>
          <w:sz w:val="24"/>
          <w:szCs w:val="24"/>
        </w:rPr>
        <w:t>.</w:t>
      </w:r>
      <w:r w:rsidRPr="00EB3C49">
        <w:rPr>
          <w:rFonts w:asciiTheme="minorEastAsia" w:eastAsiaTheme="minorEastAsia" w:hAnsiTheme="minorEastAsia" w:hint="eastAsia"/>
          <w:b/>
          <w:bCs/>
          <w:sz w:val="24"/>
          <w:szCs w:val="24"/>
        </w:rPr>
        <w:t>合同周期内中标方如无法达到或违反上述任一服务要求的，经双方协商（采用折扣、拒付货款等方式）无果，招标方有权解除合同，没收履约保证金并由中标者全额承担违约责任，中标方供应的其他产品有可能导致一并处理。招标方可启用第二中标候选人供货，也可重新组织招标。</w:t>
      </w:r>
    </w:p>
    <w:p w14:paraId="6E2AC7CF" w14:textId="77777777" w:rsidR="00253B39" w:rsidRPr="00EB3C49" w:rsidRDefault="00643FB4">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004E0EEC" w:rsidRPr="00EB3C49">
        <w:rPr>
          <w:rFonts w:asciiTheme="minorEastAsia" w:eastAsiaTheme="minorEastAsia" w:hAnsiTheme="minorEastAsia"/>
          <w:sz w:val="24"/>
          <w:szCs w:val="24"/>
        </w:rPr>
        <w:t>7</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其他未尽事宜由</w:t>
      </w:r>
      <w:r w:rsidR="00407137" w:rsidRPr="00EB3C49">
        <w:rPr>
          <w:rFonts w:asciiTheme="minorEastAsia" w:eastAsiaTheme="minorEastAsia" w:hAnsiTheme="minorEastAsia" w:hint="eastAsia"/>
          <w:sz w:val="24"/>
          <w:szCs w:val="24"/>
        </w:rPr>
        <w:t>绍兴第二医院医共体总院</w:t>
      </w:r>
      <w:r w:rsidRPr="00EB3C49">
        <w:rPr>
          <w:rFonts w:asciiTheme="minorEastAsia" w:eastAsiaTheme="minorEastAsia" w:hAnsiTheme="minorEastAsia" w:hint="eastAsia"/>
          <w:sz w:val="24"/>
          <w:szCs w:val="24"/>
        </w:rPr>
        <w:t>负责解释。</w:t>
      </w:r>
    </w:p>
    <w:p w14:paraId="7A4038DF" w14:textId="77777777" w:rsidR="00253B39" w:rsidRPr="00EB3C49" w:rsidRDefault="00643FB4">
      <w:pPr>
        <w:snapToGrid w:val="0"/>
        <w:spacing w:line="360" w:lineRule="auto"/>
        <w:jc w:val="left"/>
        <w:rPr>
          <w:rFonts w:asciiTheme="minorEastAsia" w:eastAsiaTheme="minorEastAsia" w:hAnsiTheme="minorEastAsia"/>
          <w:b/>
          <w:sz w:val="24"/>
          <w:szCs w:val="24"/>
        </w:rPr>
      </w:pPr>
      <w:r w:rsidRPr="00EB3C49">
        <w:rPr>
          <w:rFonts w:asciiTheme="minorEastAsia" w:eastAsiaTheme="minorEastAsia" w:hAnsiTheme="minorEastAsia" w:hint="eastAsia"/>
          <w:b/>
          <w:sz w:val="24"/>
          <w:szCs w:val="24"/>
        </w:rPr>
        <w:t>十、质疑与投诉</w:t>
      </w:r>
    </w:p>
    <w:p w14:paraId="0CD2B9C7"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根据《政府采购质疑和投诉办法》(中华人民共和国财政部令第94号)的规定，政府采购供应商可以依法提起质疑和投诉。</w:t>
      </w:r>
    </w:p>
    <w:p w14:paraId="0B2DB707"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1.供应商</w:t>
      </w:r>
      <w:r w:rsidRPr="00EB3C49">
        <w:rPr>
          <w:rFonts w:asciiTheme="minorEastAsia" w:eastAsiaTheme="minorEastAsia" w:hAnsiTheme="minorEastAsia"/>
          <w:sz w:val="24"/>
          <w:szCs w:val="24"/>
        </w:rPr>
        <w:t>询问</w:t>
      </w:r>
    </w:p>
    <w:p w14:paraId="73D32FB4"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供应商对政府采购活动事项有疑问的，可以向采购代理机构提出询问，采购代理机构将对供应商依法提出的询问作出答复，但答复的内容不得涉及商业秘密。</w:t>
      </w:r>
    </w:p>
    <w:p w14:paraId="07D9F405"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2.供应商质疑</w:t>
      </w:r>
    </w:p>
    <w:p w14:paraId="4F731F62"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2.1</w:t>
      </w:r>
      <w:r w:rsidRPr="00EB3C49">
        <w:rPr>
          <w:rFonts w:asciiTheme="minorEastAsia" w:eastAsiaTheme="minorEastAsia" w:hAnsiTheme="minorEastAsia" w:hint="eastAsia"/>
          <w:sz w:val="24"/>
          <w:szCs w:val="24"/>
        </w:rPr>
        <w:t>供应商认为采购文件、采购过程和成交结果使自己的权益受到损害的，可以在知道或者应知其权益受到损害之日起七个工作日内，以书面形式向采购代理机构提出质疑，否则，采购代理机构不予受理。</w:t>
      </w:r>
    </w:p>
    <w:p w14:paraId="0E87DBF4"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2.2</w:t>
      </w:r>
      <w:r w:rsidRPr="00EB3C49">
        <w:rPr>
          <w:rFonts w:asciiTheme="minorEastAsia" w:eastAsiaTheme="minorEastAsia" w:hAnsiTheme="minorEastAsia" w:hint="eastAsia"/>
          <w:sz w:val="24"/>
          <w:szCs w:val="24"/>
        </w:rPr>
        <w:t>供应商提交的质疑书需一式三份，包括质疑函及相关的证明材料，由法定代表人签字（或盖章）并加盖单位公章。质疑书至少应包括下列主要内容：</w:t>
      </w:r>
    </w:p>
    <w:p w14:paraId="0D0DE1F5"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2.2.1质疑人的名称、地址、邮政编码、联系人、联系电话；</w:t>
      </w:r>
    </w:p>
    <w:p w14:paraId="68A21DF6"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2.2.2</w:t>
      </w:r>
      <w:r w:rsidRPr="00EB3C49">
        <w:rPr>
          <w:rFonts w:asciiTheme="minorEastAsia" w:eastAsiaTheme="minorEastAsia" w:hAnsiTheme="minorEastAsia" w:hint="eastAsia"/>
          <w:sz w:val="24"/>
          <w:szCs w:val="24"/>
        </w:rPr>
        <w:t>被质疑采购项目名称、编号及采购内容；</w:t>
      </w:r>
    </w:p>
    <w:p w14:paraId="2E645BC8"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lastRenderedPageBreak/>
        <w:t>2.2.3</w:t>
      </w:r>
      <w:r w:rsidRPr="00EB3C49">
        <w:rPr>
          <w:rFonts w:asciiTheme="minorEastAsia" w:eastAsiaTheme="minorEastAsia" w:hAnsiTheme="minorEastAsia" w:hint="eastAsia"/>
          <w:sz w:val="24"/>
          <w:szCs w:val="24"/>
        </w:rPr>
        <w:t>具体明确的质疑事项与质疑事项相关的请求</w:t>
      </w:r>
    </w:p>
    <w:p w14:paraId="5B21D355"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2.2.4</w:t>
      </w:r>
      <w:r w:rsidRPr="00EB3C49">
        <w:rPr>
          <w:rFonts w:asciiTheme="minorEastAsia" w:eastAsiaTheme="minorEastAsia" w:hAnsiTheme="minorEastAsia" w:hint="eastAsia"/>
          <w:sz w:val="24"/>
          <w:szCs w:val="24"/>
        </w:rPr>
        <w:t>事实依据；</w:t>
      </w:r>
    </w:p>
    <w:p w14:paraId="3BB54F40"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2.2.5</w:t>
      </w:r>
      <w:r w:rsidRPr="00EB3C49">
        <w:rPr>
          <w:rFonts w:asciiTheme="minorEastAsia" w:eastAsiaTheme="minorEastAsia" w:hAnsiTheme="minorEastAsia" w:hint="eastAsia"/>
          <w:sz w:val="24"/>
          <w:szCs w:val="24"/>
        </w:rPr>
        <w:t>必要的法律依据；</w:t>
      </w:r>
    </w:p>
    <w:p w14:paraId="35AE2F41"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2.2.6</w:t>
      </w:r>
      <w:r w:rsidRPr="00EB3C49">
        <w:rPr>
          <w:rFonts w:asciiTheme="minorEastAsia" w:eastAsiaTheme="minorEastAsia" w:hAnsiTheme="minorEastAsia" w:hint="eastAsia"/>
          <w:sz w:val="24"/>
          <w:szCs w:val="24"/>
        </w:rPr>
        <w:t>提出质疑的日期。</w:t>
      </w:r>
    </w:p>
    <w:p w14:paraId="7657A4C1"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供应商在法定质疑期内应一次性提出针对同一采购程序环节的质疑，未按上述内容填写的质疑书将不予受理。</w:t>
      </w:r>
    </w:p>
    <w:p w14:paraId="1B587FA5"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2.3采购代理机构应当在收到供应商的书面质疑后七个工作日内作出答复，并以书面形式通知质疑供应商和其他与质疑处理结果有利害关系的政府采购当事人，但答复的内容不得涉及商业秘密。</w:t>
      </w:r>
    </w:p>
    <w:p w14:paraId="2D25966A"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2.4询问或者质疑事项可能影响采购结果的，采购人应当暂停签订合同，已经签订合同的，应当中止履行合同。</w:t>
      </w:r>
    </w:p>
    <w:p w14:paraId="16082033"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3.供应商</w:t>
      </w:r>
      <w:r w:rsidRPr="00EB3C49">
        <w:rPr>
          <w:rFonts w:asciiTheme="minorEastAsia" w:eastAsiaTheme="minorEastAsia" w:hAnsiTheme="minorEastAsia"/>
          <w:sz w:val="24"/>
          <w:szCs w:val="24"/>
        </w:rPr>
        <w:t>投诉</w:t>
      </w:r>
    </w:p>
    <w:p w14:paraId="50C80723"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质疑供应商对采购人、采购代理机构的答复不满意或者采购人、采购代理机构未在规定的时间内作出答复的，可以在答复期满后十五个工作日内向同级政府采购监督管理部门投诉。</w:t>
      </w:r>
    </w:p>
    <w:p w14:paraId="24C6B5EA"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3.1</w:t>
      </w:r>
      <w:r w:rsidRPr="00EB3C49">
        <w:rPr>
          <w:rFonts w:asciiTheme="minorEastAsia" w:eastAsiaTheme="minorEastAsia" w:hAnsiTheme="minorEastAsia" w:hint="eastAsia"/>
          <w:sz w:val="24"/>
          <w:szCs w:val="24"/>
        </w:rPr>
        <w:t>供应商投诉应当有投诉书和必要的证明材料，供应商投诉的事项不得超出已质疑事项的范围，不符合上述要求的投诉将不予受理。</w:t>
      </w:r>
    </w:p>
    <w:p w14:paraId="763D9092"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质疑函范本、投诉书范本请到浙江政府采购网下载专区下载。</w:t>
      </w:r>
    </w:p>
    <w:p w14:paraId="32E02494" w14:textId="77777777" w:rsidR="00253B39" w:rsidRPr="00EB3C49" w:rsidRDefault="00643FB4">
      <w:pPr>
        <w:snapToGrid w:val="0"/>
        <w:spacing w:line="360" w:lineRule="auto"/>
        <w:jc w:val="left"/>
        <w:rPr>
          <w:rFonts w:asciiTheme="minorEastAsia" w:eastAsiaTheme="minorEastAsia" w:hAnsiTheme="minorEastAsia"/>
          <w:sz w:val="24"/>
          <w:szCs w:val="24"/>
        </w:rPr>
      </w:pPr>
      <w:r w:rsidRPr="00EB3C49">
        <w:rPr>
          <w:rFonts w:asciiTheme="minorEastAsia" w:eastAsiaTheme="minorEastAsia" w:hAnsiTheme="minorEastAsia" w:hint="eastAsia"/>
          <w:b/>
          <w:sz w:val="24"/>
          <w:szCs w:val="24"/>
        </w:rPr>
        <w:t>十一</w:t>
      </w:r>
      <w:r w:rsidRPr="00245F55">
        <w:rPr>
          <w:rFonts w:asciiTheme="minorEastAsia" w:eastAsiaTheme="minorEastAsia" w:hAnsiTheme="minorEastAsia" w:hint="eastAsia"/>
          <w:b/>
          <w:sz w:val="24"/>
          <w:szCs w:val="24"/>
        </w:rPr>
        <w:t>、中标服务费</w:t>
      </w:r>
    </w:p>
    <w:p w14:paraId="5BE81F33" w14:textId="77777777" w:rsidR="00253B39" w:rsidRPr="00245F55" w:rsidRDefault="00245F55" w:rsidP="00124F94">
      <w:pPr>
        <w:snapToGrid w:val="0"/>
        <w:spacing w:line="360" w:lineRule="auto"/>
        <w:ind w:firstLineChars="200" w:firstLine="480"/>
        <w:jc w:val="left"/>
        <w:rPr>
          <w:rFonts w:asciiTheme="minorEastAsia" w:eastAsiaTheme="minorEastAsia" w:hAnsiTheme="minorEastAsia"/>
          <w:sz w:val="24"/>
          <w:szCs w:val="24"/>
        </w:rPr>
      </w:pPr>
      <w:r w:rsidRPr="00245F55">
        <w:rPr>
          <w:rFonts w:asciiTheme="minorEastAsia" w:eastAsiaTheme="minorEastAsia" w:hAnsiTheme="minorEastAsia" w:hint="eastAsia"/>
          <w:sz w:val="24"/>
          <w:szCs w:val="24"/>
        </w:rPr>
        <w:t>招标代理服务费参考计价格【2002】1980号文件标准下调收费上限（收费标准58%），按中标产品上一年度年采购数量*中标价的总金额的0.87%（1.5%*58%）</w:t>
      </w:r>
      <w:r>
        <w:rPr>
          <w:rFonts w:asciiTheme="minorEastAsia" w:eastAsiaTheme="minorEastAsia" w:hAnsiTheme="minorEastAsia" w:hint="eastAsia"/>
          <w:sz w:val="24"/>
          <w:szCs w:val="24"/>
        </w:rPr>
        <w:t>*采购</w:t>
      </w:r>
      <w:r>
        <w:rPr>
          <w:rFonts w:asciiTheme="minorEastAsia" w:eastAsiaTheme="minorEastAsia" w:hAnsiTheme="minorEastAsia"/>
          <w:sz w:val="24"/>
          <w:szCs w:val="24"/>
        </w:rPr>
        <w:t>周期</w:t>
      </w:r>
      <w:r w:rsidR="001E59BF">
        <w:rPr>
          <w:rFonts w:asciiTheme="minorEastAsia" w:eastAsiaTheme="minorEastAsia" w:hAnsiTheme="minorEastAsia" w:hint="eastAsia"/>
          <w:sz w:val="24"/>
          <w:szCs w:val="24"/>
        </w:rPr>
        <w:t>（2年）</w:t>
      </w:r>
      <w:r w:rsidRPr="00245F55">
        <w:rPr>
          <w:rFonts w:asciiTheme="minorEastAsia" w:eastAsiaTheme="minorEastAsia" w:hAnsiTheme="minorEastAsia" w:hint="eastAsia"/>
          <w:sz w:val="24"/>
          <w:szCs w:val="24"/>
        </w:rPr>
        <w:t>向中标人收取</w:t>
      </w:r>
      <w:r>
        <w:rPr>
          <w:rFonts w:asciiTheme="minorEastAsia" w:eastAsiaTheme="minorEastAsia" w:hAnsiTheme="minorEastAsia" w:hint="eastAsia"/>
          <w:sz w:val="24"/>
          <w:szCs w:val="24"/>
        </w:rPr>
        <w:t>。</w:t>
      </w:r>
    </w:p>
    <w:p w14:paraId="7301D4C5" w14:textId="77777777" w:rsidR="00245F55" w:rsidRDefault="00245F55">
      <w:pPr>
        <w:snapToGrid w:val="0"/>
        <w:spacing w:line="360" w:lineRule="auto"/>
        <w:jc w:val="center"/>
        <w:rPr>
          <w:rFonts w:asciiTheme="minorEastAsia" w:eastAsiaTheme="minorEastAsia" w:hAnsiTheme="minorEastAsia"/>
          <w:b/>
          <w:sz w:val="32"/>
          <w:szCs w:val="28"/>
        </w:rPr>
      </w:pPr>
    </w:p>
    <w:p w14:paraId="284C8354" w14:textId="77777777" w:rsidR="00253B39" w:rsidRPr="00EB3C49" w:rsidRDefault="00643FB4">
      <w:pPr>
        <w:snapToGrid w:val="0"/>
        <w:spacing w:line="360" w:lineRule="auto"/>
        <w:jc w:val="center"/>
        <w:rPr>
          <w:rFonts w:asciiTheme="minorEastAsia" w:eastAsiaTheme="minorEastAsia" w:hAnsiTheme="minorEastAsia"/>
          <w:sz w:val="24"/>
          <w:szCs w:val="24"/>
        </w:rPr>
      </w:pPr>
      <w:r w:rsidRPr="00EB3C49">
        <w:rPr>
          <w:rFonts w:asciiTheme="minorEastAsia" w:eastAsiaTheme="minorEastAsia" w:hAnsiTheme="minorEastAsia"/>
          <w:b/>
          <w:sz w:val="32"/>
          <w:szCs w:val="28"/>
        </w:rPr>
        <w:t>第</w:t>
      </w:r>
      <w:r w:rsidRPr="00EB3C49">
        <w:rPr>
          <w:rFonts w:asciiTheme="minorEastAsia" w:eastAsiaTheme="minorEastAsia" w:hAnsiTheme="minorEastAsia" w:hint="eastAsia"/>
          <w:b/>
          <w:sz w:val="32"/>
          <w:szCs w:val="28"/>
        </w:rPr>
        <w:t>四</w:t>
      </w:r>
      <w:r w:rsidRPr="00EB3C49">
        <w:rPr>
          <w:rFonts w:asciiTheme="minorEastAsia" w:eastAsiaTheme="minorEastAsia" w:hAnsiTheme="minorEastAsia"/>
          <w:b/>
          <w:sz w:val="32"/>
          <w:szCs w:val="28"/>
        </w:rPr>
        <w:t>章</w:t>
      </w:r>
      <w:r w:rsidRPr="00EB3C49">
        <w:rPr>
          <w:rFonts w:asciiTheme="minorEastAsia" w:eastAsiaTheme="minorEastAsia" w:hAnsiTheme="minorEastAsia" w:hint="eastAsia"/>
          <w:b/>
          <w:sz w:val="32"/>
          <w:szCs w:val="28"/>
        </w:rPr>
        <w:t xml:space="preserve"> 评标办法</w:t>
      </w:r>
      <w:r w:rsidRPr="00EB3C49">
        <w:rPr>
          <w:rFonts w:asciiTheme="minorEastAsia" w:eastAsiaTheme="minorEastAsia" w:hAnsiTheme="minorEastAsia"/>
          <w:b/>
          <w:sz w:val="32"/>
          <w:szCs w:val="28"/>
        </w:rPr>
        <w:t>及</w:t>
      </w:r>
      <w:r w:rsidRPr="00EB3C49">
        <w:rPr>
          <w:rFonts w:asciiTheme="minorEastAsia" w:eastAsiaTheme="minorEastAsia" w:hAnsiTheme="minorEastAsia" w:hint="eastAsia"/>
          <w:b/>
          <w:sz w:val="32"/>
          <w:szCs w:val="28"/>
        </w:rPr>
        <w:t>评分</w:t>
      </w:r>
      <w:r w:rsidRPr="00EB3C49">
        <w:rPr>
          <w:rFonts w:asciiTheme="minorEastAsia" w:eastAsiaTheme="minorEastAsia" w:hAnsiTheme="minorEastAsia"/>
          <w:b/>
          <w:sz w:val="32"/>
          <w:szCs w:val="28"/>
        </w:rPr>
        <w:t>标准</w:t>
      </w:r>
    </w:p>
    <w:p w14:paraId="1A56E770" w14:textId="77777777" w:rsidR="00253B39" w:rsidRPr="00EB3C49" w:rsidRDefault="00643FB4">
      <w:pPr>
        <w:spacing w:line="360" w:lineRule="auto"/>
        <w:contextualSpacing/>
        <w:rPr>
          <w:rFonts w:asciiTheme="minorEastAsia" w:eastAsiaTheme="minorEastAsia" w:hAnsiTheme="minorEastAsia"/>
          <w:b/>
          <w:sz w:val="24"/>
          <w:szCs w:val="24"/>
        </w:rPr>
      </w:pPr>
      <w:r w:rsidRPr="00EB3C49">
        <w:rPr>
          <w:rFonts w:asciiTheme="minorEastAsia" w:eastAsiaTheme="minorEastAsia" w:hAnsiTheme="minorEastAsia" w:hint="eastAsia"/>
          <w:b/>
          <w:sz w:val="24"/>
          <w:szCs w:val="24"/>
        </w:rPr>
        <w:t>一</w:t>
      </w:r>
      <w:r w:rsidRPr="00EB3C49">
        <w:rPr>
          <w:rFonts w:asciiTheme="minorEastAsia" w:eastAsiaTheme="minorEastAsia" w:hAnsiTheme="minorEastAsia"/>
          <w:b/>
          <w:sz w:val="24"/>
          <w:szCs w:val="24"/>
        </w:rPr>
        <w:t>、</w:t>
      </w:r>
      <w:r w:rsidRPr="00EB3C49">
        <w:rPr>
          <w:rFonts w:asciiTheme="minorEastAsia" w:eastAsiaTheme="minorEastAsia" w:hAnsiTheme="minorEastAsia" w:hint="eastAsia"/>
          <w:b/>
          <w:sz w:val="24"/>
          <w:szCs w:val="24"/>
        </w:rPr>
        <w:t>综合评分法</w:t>
      </w:r>
    </w:p>
    <w:p w14:paraId="12F976D4" w14:textId="77777777" w:rsidR="00253B39" w:rsidRPr="00EB3C49" w:rsidRDefault="00643FB4">
      <w:pPr>
        <w:spacing w:line="360" w:lineRule="auto"/>
        <w:ind w:firstLineChars="200" w:firstLine="480"/>
        <w:contextualSpacing/>
        <w:rPr>
          <w:rFonts w:asciiTheme="minorEastAsia" w:eastAsiaTheme="minorEastAsia" w:hAnsiTheme="minorEastAsia" w:cs="宋体"/>
          <w:sz w:val="24"/>
          <w:szCs w:val="21"/>
        </w:rPr>
      </w:pPr>
      <w:r w:rsidRPr="00EB3C49">
        <w:rPr>
          <w:rFonts w:asciiTheme="minorEastAsia" w:eastAsiaTheme="minorEastAsia" w:hAnsiTheme="minorEastAsia" w:cs="宋体" w:hint="eastAsia"/>
          <w:sz w:val="24"/>
          <w:szCs w:val="21"/>
        </w:rPr>
        <w:t>即在最大限度地满足招标文件实质性要求的前提下，按照《评分标准》规定的评分因素对各投标人的投标文件进行综合评审，以技术分、资信分、商务分总得分最高的投标人作为中标候选人。如最高总得分相同的，以报价低者作为中标候选人。如最高总得分且报价相同的，以技术指标优者作为中标候选人；无法确</w:t>
      </w:r>
      <w:r w:rsidRPr="00EB3C49">
        <w:rPr>
          <w:rFonts w:asciiTheme="minorEastAsia" w:eastAsiaTheme="minorEastAsia" w:hAnsiTheme="minorEastAsia" w:cs="宋体" w:hint="eastAsia"/>
          <w:sz w:val="24"/>
          <w:szCs w:val="21"/>
        </w:rPr>
        <w:lastRenderedPageBreak/>
        <w:t>定技术指标优劣的，则抽签确定中标候选人。</w:t>
      </w:r>
    </w:p>
    <w:p w14:paraId="07504CE8" w14:textId="77777777" w:rsidR="00253B39" w:rsidRPr="00EB3C49" w:rsidRDefault="00643FB4">
      <w:pPr>
        <w:spacing w:line="360" w:lineRule="auto"/>
        <w:contextualSpacing/>
        <w:rPr>
          <w:rFonts w:asciiTheme="minorEastAsia" w:eastAsiaTheme="minorEastAsia" w:hAnsiTheme="minorEastAsia"/>
          <w:b/>
          <w:sz w:val="24"/>
          <w:szCs w:val="24"/>
        </w:rPr>
      </w:pPr>
      <w:r w:rsidRPr="00EB3C49">
        <w:rPr>
          <w:rFonts w:asciiTheme="minorEastAsia" w:eastAsiaTheme="minorEastAsia" w:hAnsiTheme="minorEastAsia" w:hint="eastAsia"/>
          <w:b/>
          <w:sz w:val="24"/>
          <w:szCs w:val="24"/>
        </w:rPr>
        <w:t>二</w:t>
      </w:r>
      <w:r w:rsidRPr="00EB3C49">
        <w:rPr>
          <w:rFonts w:asciiTheme="minorEastAsia" w:eastAsiaTheme="minorEastAsia" w:hAnsiTheme="minorEastAsia"/>
          <w:b/>
          <w:sz w:val="24"/>
          <w:szCs w:val="24"/>
        </w:rPr>
        <w:t>、报价文件评分标准</w:t>
      </w:r>
      <w:r w:rsidRPr="00EB3C49">
        <w:rPr>
          <w:rFonts w:asciiTheme="minorEastAsia" w:eastAsiaTheme="minorEastAsia" w:hAnsiTheme="minorEastAsia" w:hint="eastAsia"/>
          <w:b/>
          <w:sz w:val="24"/>
          <w:szCs w:val="24"/>
        </w:rPr>
        <w:t>（30分）</w:t>
      </w:r>
    </w:p>
    <w:p w14:paraId="2EA30200" w14:textId="77777777" w:rsidR="00253B39" w:rsidRPr="00EB3C49" w:rsidRDefault="00643FB4">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hint="eastAsia"/>
          <w:sz w:val="24"/>
          <w:szCs w:val="21"/>
        </w:rPr>
        <w:t>报价文件主要是对投标人的有效报价进行评议，其评分标准及分值设置规则如下：</w:t>
      </w:r>
    </w:p>
    <w:p w14:paraId="3E9089CD" w14:textId="77777777" w:rsidR="00253B39" w:rsidRPr="00EB3C49" w:rsidRDefault="00643FB4">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hint="eastAsia"/>
          <w:sz w:val="24"/>
          <w:szCs w:val="21"/>
        </w:rPr>
        <w:t>1.本次招标</w:t>
      </w:r>
      <w:r w:rsidR="00245F55">
        <w:rPr>
          <w:rFonts w:asciiTheme="minorEastAsia" w:eastAsiaTheme="minorEastAsia" w:hAnsiTheme="minorEastAsia" w:cs="宋体" w:hint="eastAsia"/>
          <w:sz w:val="24"/>
          <w:szCs w:val="21"/>
        </w:rPr>
        <w:t>目录内有上</w:t>
      </w:r>
      <w:r w:rsidRPr="00EB3C49">
        <w:rPr>
          <w:rFonts w:asciiTheme="minorEastAsia" w:eastAsiaTheme="minorEastAsia" w:hAnsiTheme="minorEastAsia" w:cs="宋体" w:hint="eastAsia"/>
          <w:sz w:val="24"/>
          <w:szCs w:val="21"/>
        </w:rPr>
        <w:t>限价。</w:t>
      </w:r>
    </w:p>
    <w:p w14:paraId="4A03421B" w14:textId="77777777" w:rsidR="00253B39" w:rsidRPr="00EB3C49" w:rsidRDefault="00643FB4">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hint="eastAsia"/>
          <w:sz w:val="24"/>
          <w:szCs w:val="21"/>
        </w:rPr>
        <w:t>2.通过复合性审查的投标人的报价为有效报价。</w:t>
      </w:r>
    </w:p>
    <w:p w14:paraId="7A0BEE55" w14:textId="77777777" w:rsidR="00253B39" w:rsidRPr="00EB3C49" w:rsidRDefault="00643FB4">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hint="eastAsia"/>
          <w:sz w:val="24"/>
          <w:szCs w:val="21"/>
        </w:rPr>
        <w:t>3.本次评标设有基准价。基准价确定方式：根据所有有效报价中的最低报价作为基准价。</w:t>
      </w:r>
    </w:p>
    <w:p w14:paraId="36C31BA1" w14:textId="77777777" w:rsidR="00253B39" w:rsidRPr="00EB3C49" w:rsidRDefault="00643FB4">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sz w:val="24"/>
          <w:szCs w:val="21"/>
        </w:rPr>
        <w:t>4.</w:t>
      </w:r>
      <w:r w:rsidRPr="00EB3C49">
        <w:rPr>
          <w:rFonts w:asciiTheme="minorEastAsia" w:eastAsiaTheme="minorEastAsia" w:hAnsiTheme="minorEastAsia" w:cs="宋体" w:hint="eastAsia"/>
          <w:sz w:val="24"/>
          <w:szCs w:val="21"/>
        </w:rPr>
        <w:t>最低报价者的报价分为满分，其他投标人的有效报价按下列方法计算其报价分：投标价格分=(基准价/投标报价)*价格权值*100。</w:t>
      </w:r>
    </w:p>
    <w:p w14:paraId="7607C6ED" w14:textId="77777777" w:rsidR="00253B39" w:rsidRPr="00EB3C49" w:rsidRDefault="00643FB4">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hint="eastAsia"/>
          <w:sz w:val="24"/>
          <w:szCs w:val="21"/>
        </w:rPr>
        <w:t>5</w:t>
      </w:r>
      <w:r w:rsidRPr="00EB3C49">
        <w:rPr>
          <w:rFonts w:asciiTheme="minorEastAsia" w:eastAsiaTheme="minorEastAsia" w:hAnsiTheme="minorEastAsia" w:cs="宋体"/>
          <w:sz w:val="24"/>
          <w:szCs w:val="21"/>
        </w:rPr>
        <w:t>.</w:t>
      </w:r>
      <w:r w:rsidRPr="00EB3C49">
        <w:rPr>
          <w:rFonts w:asciiTheme="minorEastAsia" w:eastAsiaTheme="minorEastAsia" w:hAnsiTheme="minorEastAsia" w:cs="宋体" w:hint="eastAsia"/>
          <w:sz w:val="24"/>
          <w:szCs w:val="21"/>
        </w:rPr>
        <w:t>当投标报价明细表中投标总报价与各分项报价总和不一致时，报价明细表中各分项报价总为准。</w:t>
      </w:r>
    </w:p>
    <w:p w14:paraId="23677154" w14:textId="77777777" w:rsidR="00253B39" w:rsidRPr="00EB3C49" w:rsidRDefault="00643FB4">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hint="eastAsia"/>
          <w:sz w:val="24"/>
          <w:szCs w:val="21"/>
        </w:rPr>
        <w:t>6.投标文件只允许有一个报价，投标报价应按招标文件中相关附表格式填报，该投标报价应与明细报价汇总相等，</w:t>
      </w:r>
      <w:r w:rsidRPr="00EB3C49">
        <w:rPr>
          <w:rFonts w:asciiTheme="minorEastAsia" w:eastAsiaTheme="minorEastAsia" w:hAnsiTheme="minorEastAsia" w:cs="宋体" w:hint="eastAsia"/>
          <w:b/>
          <w:sz w:val="24"/>
          <w:szCs w:val="21"/>
        </w:rPr>
        <w:t>且不允许出现报价优惠、赠送等字样（明细出现“0”元，视同赠送）,如出现则做无效投标处理。</w:t>
      </w:r>
    </w:p>
    <w:p w14:paraId="5273677A" w14:textId="77777777" w:rsidR="00253B39" w:rsidRPr="00EB3C49" w:rsidRDefault="00643FB4" w:rsidP="00D45126">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hint="eastAsia"/>
          <w:sz w:val="24"/>
          <w:szCs w:val="21"/>
        </w:rPr>
        <w:t>7.投标价格的合理性：</w:t>
      </w:r>
      <w:r w:rsidRPr="00EB3C49">
        <w:rPr>
          <w:rFonts w:asciiTheme="minorEastAsia" w:eastAsiaTheme="minorEastAsia" w:hAnsiTheme="minorEastAsia" w:cs="宋体"/>
          <w:sz w:val="24"/>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055837F" w14:textId="77777777" w:rsidR="00253B39" w:rsidRPr="00EB3C49" w:rsidRDefault="0079701A">
      <w:pPr>
        <w:spacing w:line="360" w:lineRule="auto"/>
        <w:contextualSpacing/>
        <w:rPr>
          <w:rFonts w:asciiTheme="minorEastAsia" w:eastAsiaTheme="minorEastAsia" w:hAnsiTheme="minorEastAsia"/>
          <w:b/>
          <w:sz w:val="24"/>
          <w:szCs w:val="24"/>
        </w:rPr>
      </w:pPr>
      <w:r w:rsidRPr="00EB3C49">
        <w:rPr>
          <w:rFonts w:asciiTheme="minorEastAsia" w:eastAsiaTheme="minorEastAsia" w:hAnsiTheme="minorEastAsia" w:hint="eastAsia"/>
          <w:b/>
          <w:sz w:val="24"/>
          <w:szCs w:val="24"/>
        </w:rPr>
        <w:t>三、</w:t>
      </w:r>
      <w:r w:rsidRPr="00EB3C49">
        <w:rPr>
          <w:rFonts w:asciiTheme="minorEastAsia" w:eastAsiaTheme="minorEastAsia" w:hAnsiTheme="minorEastAsia" w:cs="宋体" w:hint="eastAsia"/>
          <w:b/>
          <w:bCs/>
          <w:kern w:val="0"/>
          <w:sz w:val="24"/>
          <w:szCs w:val="24"/>
        </w:rPr>
        <w:t>综合评分表</w:t>
      </w:r>
      <w:r w:rsidRPr="00EB3C49">
        <w:rPr>
          <w:rFonts w:asciiTheme="minorEastAsia" w:eastAsiaTheme="minorEastAsia" w:hAnsiTheme="minorEastAsia" w:hint="eastAsia"/>
          <w:b/>
          <w:sz w:val="24"/>
          <w:szCs w:val="24"/>
        </w:rPr>
        <w:t>（1</w:t>
      </w:r>
      <w:r w:rsidRPr="00EB3C49">
        <w:rPr>
          <w:rFonts w:asciiTheme="minorEastAsia" w:eastAsiaTheme="minorEastAsia" w:hAnsiTheme="minorEastAsia"/>
          <w:b/>
          <w:sz w:val="24"/>
          <w:szCs w:val="24"/>
        </w:rPr>
        <w:t>00</w:t>
      </w:r>
      <w:r w:rsidRPr="00EB3C49">
        <w:rPr>
          <w:rFonts w:asciiTheme="minorEastAsia" w:eastAsiaTheme="minorEastAsia" w:hAnsiTheme="minorEastAsia" w:hint="eastAsia"/>
          <w:b/>
          <w:sz w:val="24"/>
          <w:szCs w:val="24"/>
        </w:rPr>
        <w:t>分）</w:t>
      </w:r>
    </w:p>
    <w:tbl>
      <w:tblPr>
        <w:tblStyle w:val="af3"/>
        <w:tblW w:w="5000" w:type="pct"/>
        <w:tblLook w:val="04A0" w:firstRow="1" w:lastRow="0" w:firstColumn="1" w:lastColumn="0" w:noHBand="0" w:noVBand="1"/>
      </w:tblPr>
      <w:tblGrid>
        <w:gridCol w:w="1312"/>
        <w:gridCol w:w="6071"/>
        <w:gridCol w:w="913"/>
      </w:tblGrid>
      <w:tr w:rsidR="000B6247" w14:paraId="4F92E8E7" w14:textId="77777777" w:rsidTr="000B6247">
        <w:tc>
          <w:tcPr>
            <w:tcW w:w="791" w:type="pct"/>
            <w:vAlign w:val="center"/>
          </w:tcPr>
          <w:p w14:paraId="7F534B2B" w14:textId="77777777" w:rsidR="000B6247" w:rsidRPr="00245F55" w:rsidRDefault="000B6247" w:rsidP="00245F55">
            <w:pPr>
              <w:jc w:val="center"/>
              <w:rPr>
                <w:rFonts w:asciiTheme="minorEastAsia" w:eastAsiaTheme="minorEastAsia" w:hAnsiTheme="minorEastAsia"/>
                <w:b/>
                <w:bCs/>
                <w:color w:val="000000"/>
                <w:sz w:val="20"/>
                <w:szCs w:val="20"/>
              </w:rPr>
            </w:pPr>
            <w:r w:rsidRPr="00245F55">
              <w:rPr>
                <w:rFonts w:asciiTheme="minorEastAsia" w:eastAsiaTheme="minorEastAsia" w:hAnsiTheme="minorEastAsia" w:hint="eastAsia"/>
                <w:b/>
                <w:bCs/>
                <w:color w:val="000000"/>
                <w:sz w:val="20"/>
                <w:szCs w:val="20"/>
              </w:rPr>
              <w:t>评分指标</w:t>
            </w:r>
          </w:p>
        </w:tc>
        <w:tc>
          <w:tcPr>
            <w:tcW w:w="3659" w:type="pct"/>
            <w:vAlign w:val="center"/>
          </w:tcPr>
          <w:p w14:paraId="39779B3F" w14:textId="77777777" w:rsidR="000B6247" w:rsidRPr="00245F55" w:rsidRDefault="000B6247" w:rsidP="00245F55">
            <w:pPr>
              <w:jc w:val="center"/>
              <w:rPr>
                <w:rFonts w:asciiTheme="minorEastAsia" w:eastAsiaTheme="minorEastAsia" w:hAnsiTheme="minorEastAsia"/>
                <w:b/>
                <w:bCs/>
                <w:color w:val="000000"/>
                <w:sz w:val="20"/>
                <w:szCs w:val="20"/>
              </w:rPr>
            </w:pPr>
            <w:r w:rsidRPr="00245F55">
              <w:rPr>
                <w:rFonts w:asciiTheme="minorEastAsia" w:eastAsiaTheme="minorEastAsia" w:hAnsiTheme="minorEastAsia" w:hint="eastAsia"/>
                <w:b/>
                <w:bCs/>
                <w:color w:val="000000"/>
                <w:sz w:val="20"/>
                <w:szCs w:val="20"/>
              </w:rPr>
              <w:t>评分描述</w:t>
            </w:r>
          </w:p>
        </w:tc>
        <w:tc>
          <w:tcPr>
            <w:tcW w:w="550" w:type="pct"/>
            <w:vAlign w:val="center"/>
          </w:tcPr>
          <w:p w14:paraId="3C8B85A5" w14:textId="77777777" w:rsidR="000B6247" w:rsidRPr="00245F55" w:rsidRDefault="000B6247" w:rsidP="00245F55">
            <w:pPr>
              <w:jc w:val="center"/>
              <w:rPr>
                <w:rFonts w:asciiTheme="minorEastAsia" w:eastAsiaTheme="minorEastAsia" w:hAnsiTheme="minorEastAsia"/>
                <w:b/>
                <w:bCs/>
                <w:color w:val="000000"/>
                <w:sz w:val="20"/>
                <w:szCs w:val="20"/>
              </w:rPr>
            </w:pPr>
            <w:r w:rsidRPr="00245F55">
              <w:rPr>
                <w:rFonts w:asciiTheme="minorEastAsia" w:eastAsiaTheme="minorEastAsia" w:hAnsiTheme="minorEastAsia" w:hint="eastAsia"/>
                <w:b/>
                <w:bCs/>
                <w:color w:val="000000"/>
                <w:sz w:val="20"/>
                <w:szCs w:val="20"/>
              </w:rPr>
              <w:t>指标权重</w:t>
            </w:r>
          </w:p>
        </w:tc>
      </w:tr>
      <w:tr w:rsidR="000B6247" w14:paraId="3E450204" w14:textId="77777777" w:rsidTr="000B6247">
        <w:tc>
          <w:tcPr>
            <w:tcW w:w="791" w:type="pct"/>
            <w:vMerge w:val="restart"/>
            <w:vAlign w:val="center"/>
          </w:tcPr>
          <w:p w14:paraId="0D6A95E5" w14:textId="77777777" w:rsidR="000B6247" w:rsidRPr="00245F55" w:rsidRDefault="000B6247" w:rsidP="00245F55">
            <w:pPr>
              <w:jc w:val="center"/>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认证证书</w:t>
            </w:r>
          </w:p>
        </w:tc>
        <w:tc>
          <w:tcPr>
            <w:tcW w:w="3659" w:type="pct"/>
            <w:vAlign w:val="center"/>
          </w:tcPr>
          <w:p w14:paraId="4D052EA8" w14:textId="77777777" w:rsidR="000B6247" w:rsidRPr="00245F55" w:rsidRDefault="000B6247" w:rsidP="00245F55">
            <w:pPr>
              <w:jc w:val="left"/>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投标产品生产企业通过YY/T0287或ISO13485得1分；通过GB/T19001或ISO9001质量体系认证得1分。</w:t>
            </w:r>
          </w:p>
        </w:tc>
        <w:tc>
          <w:tcPr>
            <w:tcW w:w="550" w:type="pct"/>
            <w:vAlign w:val="center"/>
          </w:tcPr>
          <w:p w14:paraId="5ADBD346" w14:textId="77777777" w:rsidR="000B6247" w:rsidRPr="00245F55" w:rsidRDefault="000B6247" w:rsidP="00245F55">
            <w:pPr>
              <w:jc w:val="center"/>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2</w:t>
            </w:r>
          </w:p>
        </w:tc>
      </w:tr>
      <w:tr w:rsidR="000B6247" w14:paraId="181B8219" w14:textId="77777777" w:rsidTr="000B6247">
        <w:trPr>
          <w:trHeight w:val="517"/>
        </w:trPr>
        <w:tc>
          <w:tcPr>
            <w:tcW w:w="791" w:type="pct"/>
            <w:vMerge/>
            <w:vAlign w:val="center"/>
          </w:tcPr>
          <w:p w14:paraId="41F4D095" w14:textId="77777777" w:rsidR="000B6247" w:rsidRPr="00245F55" w:rsidRDefault="000B6247" w:rsidP="00245F55">
            <w:pPr>
              <w:rPr>
                <w:rFonts w:asciiTheme="minorEastAsia" w:eastAsiaTheme="minorEastAsia" w:hAnsiTheme="minorEastAsia" w:cs="宋体"/>
                <w:color w:val="000000"/>
                <w:sz w:val="20"/>
                <w:szCs w:val="20"/>
              </w:rPr>
            </w:pPr>
          </w:p>
        </w:tc>
        <w:tc>
          <w:tcPr>
            <w:tcW w:w="3659" w:type="pct"/>
            <w:vAlign w:val="center"/>
          </w:tcPr>
          <w:p w14:paraId="67F2C529" w14:textId="77777777" w:rsidR="000B6247" w:rsidRPr="00245F55" w:rsidRDefault="000B6247" w:rsidP="00245F55">
            <w:pPr>
              <w:jc w:val="left"/>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投标产品通过CE认证得1分，通过FDA认证得2分。</w:t>
            </w:r>
          </w:p>
        </w:tc>
        <w:tc>
          <w:tcPr>
            <w:tcW w:w="550" w:type="pct"/>
            <w:vAlign w:val="center"/>
          </w:tcPr>
          <w:p w14:paraId="67829859" w14:textId="77777777" w:rsidR="000B6247" w:rsidRPr="00245F55" w:rsidRDefault="000B6247" w:rsidP="00245F55">
            <w:pPr>
              <w:jc w:val="center"/>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3</w:t>
            </w:r>
          </w:p>
        </w:tc>
      </w:tr>
      <w:tr w:rsidR="000B6247" w14:paraId="11A08D43" w14:textId="77777777" w:rsidTr="000B6247">
        <w:tc>
          <w:tcPr>
            <w:tcW w:w="791" w:type="pct"/>
            <w:vAlign w:val="center"/>
          </w:tcPr>
          <w:p w14:paraId="1F40F198" w14:textId="77777777" w:rsidR="000B6247" w:rsidRPr="00245F55" w:rsidRDefault="000B6247" w:rsidP="00245F55">
            <w:pPr>
              <w:jc w:val="center"/>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市场覆盖率</w:t>
            </w:r>
          </w:p>
        </w:tc>
        <w:tc>
          <w:tcPr>
            <w:tcW w:w="3659" w:type="pct"/>
            <w:vAlign w:val="center"/>
          </w:tcPr>
          <w:p w14:paraId="19810AB2" w14:textId="16C91E77" w:rsidR="000B6247" w:rsidRPr="00245F55" w:rsidRDefault="000B6247" w:rsidP="00245F55">
            <w:pPr>
              <w:jc w:val="left"/>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20</w:t>
            </w:r>
            <w:r>
              <w:rPr>
                <w:rFonts w:asciiTheme="minorEastAsia" w:eastAsiaTheme="minorEastAsia" w:hAnsiTheme="minorEastAsia"/>
                <w:color w:val="000000"/>
                <w:sz w:val="20"/>
                <w:szCs w:val="20"/>
              </w:rPr>
              <w:t>20</w:t>
            </w:r>
            <w:r w:rsidRPr="00245F55">
              <w:rPr>
                <w:rFonts w:asciiTheme="minorEastAsia" w:eastAsiaTheme="minorEastAsia" w:hAnsiTheme="minorEastAsia" w:hint="eastAsia"/>
                <w:color w:val="000000"/>
                <w:sz w:val="20"/>
                <w:szCs w:val="20"/>
              </w:rPr>
              <w:t>年1月1日以来三级及以上</w:t>
            </w:r>
            <w:r w:rsidR="008940CD">
              <w:rPr>
                <w:rFonts w:asciiTheme="minorEastAsia" w:eastAsiaTheme="minorEastAsia" w:hAnsiTheme="minorEastAsia" w:hint="eastAsia"/>
                <w:color w:val="000000"/>
                <w:sz w:val="20"/>
                <w:szCs w:val="20"/>
              </w:rPr>
              <w:t>同类项目</w:t>
            </w:r>
            <w:r w:rsidRPr="00245F55">
              <w:rPr>
                <w:rFonts w:asciiTheme="minorEastAsia" w:eastAsiaTheme="minorEastAsia" w:hAnsiTheme="minorEastAsia" w:hint="eastAsia"/>
                <w:color w:val="000000"/>
                <w:sz w:val="20"/>
                <w:szCs w:val="20"/>
              </w:rPr>
              <w:t>使用证明材料（发票及合同复印件含清单），每提供1家得1分，最高分值为</w:t>
            </w:r>
            <w:r>
              <w:rPr>
                <w:rFonts w:asciiTheme="minorEastAsia" w:eastAsiaTheme="minorEastAsia" w:hAnsiTheme="minorEastAsia"/>
                <w:color w:val="000000"/>
                <w:sz w:val="20"/>
                <w:szCs w:val="20"/>
              </w:rPr>
              <w:t>4</w:t>
            </w:r>
            <w:r w:rsidRPr="00245F55">
              <w:rPr>
                <w:rFonts w:asciiTheme="minorEastAsia" w:eastAsiaTheme="minorEastAsia" w:hAnsiTheme="minorEastAsia" w:hint="eastAsia"/>
                <w:color w:val="000000"/>
                <w:sz w:val="20"/>
                <w:szCs w:val="20"/>
              </w:rPr>
              <w:t>分</w:t>
            </w:r>
          </w:p>
        </w:tc>
        <w:tc>
          <w:tcPr>
            <w:tcW w:w="550" w:type="pct"/>
            <w:vAlign w:val="center"/>
          </w:tcPr>
          <w:p w14:paraId="0684042B" w14:textId="16708E56" w:rsidR="000B6247" w:rsidRPr="00245F55" w:rsidRDefault="000B6247" w:rsidP="00245F55">
            <w:pPr>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4</w:t>
            </w:r>
          </w:p>
        </w:tc>
      </w:tr>
      <w:tr w:rsidR="000B6247" w14:paraId="5858C201" w14:textId="77777777" w:rsidTr="000B6247">
        <w:tc>
          <w:tcPr>
            <w:tcW w:w="791" w:type="pct"/>
            <w:vAlign w:val="center"/>
          </w:tcPr>
          <w:p w14:paraId="6525DBC7" w14:textId="77777777" w:rsidR="000B6247" w:rsidRPr="00245F55" w:rsidRDefault="000B6247" w:rsidP="00245F55">
            <w:pPr>
              <w:jc w:val="center"/>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产品技术参数要求</w:t>
            </w:r>
          </w:p>
        </w:tc>
        <w:tc>
          <w:tcPr>
            <w:tcW w:w="3659" w:type="pct"/>
            <w:vAlign w:val="center"/>
          </w:tcPr>
          <w:p w14:paraId="786D410C" w14:textId="77777777" w:rsidR="000B6247" w:rsidRPr="00245F55" w:rsidRDefault="000B6247" w:rsidP="00245F55">
            <w:pPr>
              <w:jc w:val="left"/>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根据技术参数要求满足度评定满足招标文件要求的得30分，打“★”指标不符合的作无效投标处理；打“▲”指标出现负偏离每项扣4分；其他一般性指标负偏离扣2分，扣完为止。</w:t>
            </w:r>
          </w:p>
        </w:tc>
        <w:tc>
          <w:tcPr>
            <w:tcW w:w="550" w:type="pct"/>
            <w:vAlign w:val="center"/>
          </w:tcPr>
          <w:p w14:paraId="12656ECF" w14:textId="77777777" w:rsidR="000B6247" w:rsidRPr="00245F55" w:rsidRDefault="000B6247" w:rsidP="00245F55">
            <w:pPr>
              <w:jc w:val="center"/>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30</w:t>
            </w:r>
          </w:p>
        </w:tc>
      </w:tr>
      <w:tr w:rsidR="000B6247" w14:paraId="65622506" w14:textId="77777777" w:rsidTr="000B6247">
        <w:tc>
          <w:tcPr>
            <w:tcW w:w="791" w:type="pct"/>
            <w:vAlign w:val="center"/>
          </w:tcPr>
          <w:p w14:paraId="03752380" w14:textId="77777777" w:rsidR="000B6247" w:rsidRPr="00245F55" w:rsidRDefault="000B6247" w:rsidP="00245F55">
            <w:pPr>
              <w:jc w:val="center"/>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产品评价</w:t>
            </w:r>
          </w:p>
        </w:tc>
        <w:tc>
          <w:tcPr>
            <w:tcW w:w="3659" w:type="pct"/>
            <w:vAlign w:val="center"/>
          </w:tcPr>
          <w:p w14:paraId="3FDFA14B" w14:textId="20E20792" w:rsidR="000B6247" w:rsidRPr="00245F55" w:rsidRDefault="000B6247" w:rsidP="00245F55">
            <w:pPr>
              <w:jc w:val="left"/>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根据同类产品（稳定性、均一性、重复性、实用性、方便性等质量综合方面）进行分析比较、评议，确定档次打分。优秀</w:t>
            </w:r>
            <w:r>
              <w:rPr>
                <w:rFonts w:asciiTheme="minorEastAsia" w:eastAsiaTheme="minorEastAsia" w:hAnsiTheme="minorEastAsia"/>
                <w:color w:val="000000"/>
                <w:sz w:val="20"/>
                <w:szCs w:val="20"/>
              </w:rPr>
              <w:t>10</w:t>
            </w:r>
            <w:r w:rsidRPr="00245F55">
              <w:rPr>
                <w:rFonts w:asciiTheme="minorEastAsia" w:eastAsiaTheme="minorEastAsia" w:hAnsiTheme="minorEastAsia" w:hint="eastAsia"/>
                <w:color w:val="000000"/>
                <w:sz w:val="20"/>
                <w:szCs w:val="20"/>
              </w:rPr>
              <w:t>-</w:t>
            </w:r>
            <w:r>
              <w:rPr>
                <w:rFonts w:asciiTheme="minorEastAsia" w:eastAsiaTheme="minorEastAsia" w:hAnsiTheme="minorEastAsia"/>
                <w:color w:val="000000"/>
                <w:sz w:val="20"/>
                <w:szCs w:val="20"/>
              </w:rPr>
              <w:t>8</w:t>
            </w:r>
            <w:r w:rsidRPr="00245F55">
              <w:rPr>
                <w:rFonts w:asciiTheme="minorEastAsia" w:eastAsiaTheme="minorEastAsia" w:hAnsiTheme="minorEastAsia" w:hint="eastAsia"/>
                <w:color w:val="000000"/>
                <w:sz w:val="20"/>
                <w:szCs w:val="20"/>
              </w:rPr>
              <w:t>，良好</w:t>
            </w:r>
            <w:r>
              <w:rPr>
                <w:rFonts w:asciiTheme="minorEastAsia" w:eastAsiaTheme="minorEastAsia" w:hAnsiTheme="minorEastAsia"/>
                <w:color w:val="000000"/>
                <w:sz w:val="20"/>
                <w:szCs w:val="20"/>
              </w:rPr>
              <w:t>7</w:t>
            </w:r>
            <w:r w:rsidRPr="00245F55">
              <w:rPr>
                <w:rFonts w:asciiTheme="minorEastAsia" w:eastAsiaTheme="minorEastAsia" w:hAnsiTheme="minorEastAsia" w:hint="eastAsia"/>
                <w:color w:val="000000"/>
                <w:sz w:val="20"/>
                <w:szCs w:val="20"/>
              </w:rPr>
              <w:t>-</w:t>
            </w:r>
            <w:r>
              <w:rPr>
                <w:rFonts w:asciiTheme="minorEastAsia" w:eastAsiaTheme="minorEastAsia" w:hAnsiTheme="minorEastAsia"/>
                <w:color w:val="000000"/>
                <w:sz w:val="20"/>
                <w:szCs w:val="20"/>
              </w:rPr>
              <w:t>4</w:t>
            </w:r>
            <w:r w:rsidRPr="00245F55">
              <w:rPr>
                <w:rFonts w:asciiTheme="minorEastAsia" w:eastAsiaTheme="minorEastAsia" w:hAnsiTheme="minorEastAsia" w:hint="eastAsia"/>
                <w:color w:val="000000"/>
                <w:sz w:val="20"/>
                <w:szCs w:val="20"/>
              </w:rPr>
              <w:t>，一般</w:t>
            </w:r>
            <w:r>
              <w:rPr>
                <w:rFonts w:asciiTheme="minorEastAsia" w:eastAsiaTheme="minorEastAsia" w:hAnsiTheme="minorEastAsia"/>
                <w:color w:val="000000"/>
                <w:sz w:val="20"/>
                <w:szCs w:val="20"/>
              </w:rPr>
              <w:t>3</w:t>
            </w:r>
            <w:r w:rsidRPr="00245F55">
              <w:rPr>
                <w:rFonts w:asciiTheme="minorEastAsia" w:eastAsiaTheme="minorEastAsia" w:hAnsiTheme="minorEastAsia" w:hint="eastAsia"/>
                <w:color w:val="000000"/>
                <w:sz w:val="20"/>
                <w:szCs w:val="20"/>
              </w:rPr>
              <w:t>-0。</w:t>
            </w:r>
          </w:p>
        </w:tc>
        <w:tc>
          <w:tcPr>
            <w:tcW w:w="550" w:type="pct"/>
            <w:vAlign w:val="center"/>
          </w:tcPr>
          <w:p w14:paraId="013B9224" w14:textId="61BDCD07" w:rsidR="000B6247" w:rsidRPr="00245F55" w:rsidRDefault="000B6247" w:rsidP="00245F55">
            <w:pPr>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10</w:t>
            </w:r>
          </w:p>
        </w:tc>
      </w:tr>
      <w:tr w:rsidR="000B6247" w14:paraId="249E058D" w14:textId="77777777" w:rsidTr="000B6247">
        <w:tc>
          <w:tcPr>
            <w:tcW w:w="791" w:type="pct"/>
            <w:vMerge w:val="restart"/>
            <w:vAlign w:val="center"/>
          </w:tcPr>
          <w:p w14:paraId="286A3639" w14:textId="77777777" w:rsidR="000B6247" w:rsidRPr="00245F55" w:rsidRDefault="000B6247" w:rsidP="00245F55">
            <w:pPr>
              <w:jc w:val="center"/>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lastRenderedPageBreak/>
              <w:t>售后服务</w:t>
            </w:r>
          </w:p>
        </w:tc>
        <w:tc>
          <w:tcPr>
            <w:tcW w:w="3659" w:type="pct"/>
            <w:vAlign w:val="center"/>
          </w:tcPr>
          <w:p w14:paraId="0DAEFB48" w14:textId="01DBDEAE" w:rsidR="000B6247" w:rsidRPr="00245F55" w:rsidRDefault="000B6247" w:rsidP="00245F55">
            <w:pPr>
              <w:jc w:val="left"/>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根据投标企业售后服务机构、人员设置、服务计划等方案承诺进行分析比较、评议，确定档次打分，优秀</w:t>
            </w:r>
            <w:r>
              <w:rPr>
                <w:rFonts w:asciiTheme="minorEastAsia" w:eastAsiaTheme="minorEastAsia" w:hAnsiTheme="minorEastAsia"/>
                <w:color w:val="000000"/>
                <w:sz w:val="20"/>
                <w:szCs w:val="20"/>
              </w:rPr>
              <w:t>8</w:t>
            </w:r>
            <w:r w:rsidRPr="00245F55">
              <w:rPr>
                <w:rFonts w:asciiTheme="minorEastAsia" w:eastAsiaTheme="minorEastAsia" w:hAnsiTheme="minorEastAsia" w:hint="eastAsia"/>
                <w:color w:val="000000"/>
                <w:sz w:val="20"/>
                <w:szCs w:val="20"/>
              </w:rPr>
              <w:t>-</w:t>
            </w:r>
            <w:r>
              <w:rPr>
                <w:rFonts w:asciiTheme="minorEastAsia" w:eastAsiaTheme="minorEastAsia" w:hAnsiTheme="minorEastAsia"/>
                <w:color w:val="000000"/>
                <w:sz w:val="20"/>
                <w:szCs w:val="20"/>
              </w:rPr>
              <w:t>6</w:t>
            </w:r>
            <w:r w:rsidRPr="00245F55">
              <w:rPr>
                <w:rFonts w:asciiTheme="minorEastAsia" w:eastAsiaTheme="minorEastAsia" w:hAnsiTheme="minorEastAsia" w:hint="eastAsia"/>
                <w:color w:val="000000"/>
                <w:sz w:val="20"/>
                <w:szCs w:val="20"/>
              </w:rPr>
              <w:t>，良好</w:t>
            </w:r>
            <w:r>
              <w:rPr>
                <w:rFonts w:asciiTheme="minorEastAsia" w:eastAsiaTheme="minorEastAsia" w:hAnsiTheme="minorEastAsia"/>
                <w:color w:val="000000"/>
                <w:sz w:val="20"/>
                <w:szCs w:val="20"/>
              </w:rPr>
              <w:t>5</w:t>
            </w:r>
            <w:r w:rsidRPr="00245F55">
              <w:rPr>
                <w:rFonts w:asciiTheme="minorEastAsia" w:eastAsiaTheme="minorEastAsia" w:hAnsiTheme="minorEastAsia" w:hint="eastAsia"/>
                <w:color w:val="000000"/>
                <w:sz w:val="20"/>
                <w:szCs w:val="20"/>
              </w:rPr>
              <w:t>-</w:t>
            </w:r>
            <w:r>
              <w:rPr>
                <w:rFonts w:asciiTheme="minorEastAsia" w:eastAsiaTheme="minorEastAsia" w:hAnsiTheme="minorEastAsia"/>
                <w:color w:val="000000"/>
                <w:sz w:val="20"/>
                <w:szCs w:val="20"/>
              </w:rPr>
              <w:t>3</w:t>
            </w:r>
            <w:r w:rsidRPr="00245F55">
              <w:rPr>
                <w:rFonts w:asciiTheme="minorEastAsia" w:eastAsiaTheme="minorEastAsia" w:hAnsiTheme="minorEastAsia" w:hint="eastAsia"/>
                <w:color w:val="000000"/>
                <w:sz w:val="20"/>
                <w:szCs w:val="20"/>
              </w:rPr>
              <w:t>，一般</w:t>
            </w:r>
            <w:r>
              <w:rPr>
                <w:rFonts w:asciiTheme="minorEastAsia" w:eastAsiaTheme="minorEastAsia" w:hAnsiTheme="minorEastAsia"/>
                <w:color w:val="000000"/>
                <w:sz w:val="20"/>
                <w:szCs w:val="20"/>
              </w:rPr>
              <w:t>2</w:t>
            </w:r>
            <w:r w:rsidRPr="00245F55">
              <w:rPr>
                <w:rFonts w:asciiTheme="minorEastAsia" w:eastAsiaTheme="minorEastAsia" w:hAnsiTheme="minorEastAsia" w:hint="eastAsia"/>
                <w:color w:val="000000"/>
                <w:sz w:val="20"/>
                <w:szCs w:val="20"/>
              </w:rPr>
              <w:t>-0。</w:t>
            </w:r>
          </w:p>
        </w:tc>
        <w:tc>
          <w:tcPr>
            <w:tcW w:w="550" w:type="pct"/>
            <w:vAlign w:val="center"/>
          </w:tcPr>
          <w:p w14:paraId="0CEABE95" w14:textId="052ABB85" w:rsidR="000B6247" w:rsidRPr="00245F55" w:rsidRDefault="000B6247" w:rsidP="00245F55">
            <w:pPr>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8</w:t>
            </w:r>
          </w:p>
        </w:tc>
      </w:tr>
      <w:tr w:rsidR="000B6247" w14:paraId="51F2141D" w14:textId="77777777" w:rsidTr="000B6247">
        <w:tc>
          <w:tcPr>
            <w:tcW w:w="791" w:type="pct"/>
            <w:vMerge/>
            <w:vAlign w:val="center"/>
          </w:tcPr>
          <w:p w14:paraId="250C3354" w14:textId="77777777" w:rsidR="000B6247" w:rsidRPr="00245F55" w:rsidRDefault="000B6247" w:rsidP="00245F55">
            <w:pPr>
              <w:rPr>
                <w:rFonts w:asciiTheme="minorEastAsia" w:eastAsiaTheme="minorEastAsia" w:hAnsiTheme="minorEastAsia" w:cs="宋体"/>
                <w:color w:val="000000"/>
                <w:sz w:val="20"/>
                <w:szCs w:val="20"/>
              </w:rPr>
            </w:pPr>
          </w:p>
        </w:tc>
        <w:tc>
          <w:tcPr>
            <w:tcW w:w="3659" w:type="pct"/>
            <w:vAlign w:val="center"/>
          </w:tcPr>
          <w:p w14:paraId="6019E9CA" w14:textId="46142C4A" w:rsidR="000B6247" w:rsidRPr="00245F55" w:rsidRDefault="000B6247" w:rsidP="00245F55">
            <w:pPr>
              <w:jc w:val="left"/>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根据投标企业提供对医院进行按时配送、应急供货、突发公共事件处置方案进行分析比较、评议，确定档次打分，优秀</w:t>
            </w:r>
            <w:r>
              <w:rPr>
                <w:rFonts w:asciiTheme="minorEastAsia" w:eastAsiaTheme="minorEastAsia" w:hAnsiTheme="minorEastAsia"/>
                <w:color w:val="000000"/>
                <w:sz w:val="20"/>
                <w:szCs w:val="20"/>
              </w:rPr>
              <w:t>6</w:t>
            </w:r>
            <w:r w:rsidRPr="00245F55">
              <w:rPr>
                <w:rFonts w:asciiTheme="minorEastAsia" w:eastAsiaTheme="minorEastAsia" w:hAnsiTheme="minorEastAsia" w:hint="eastAsia"/>
                <w:color w:val="000000"/>
                <w:sz w:val="20"/>
                <w:szCs w:val="20"/>
              </w:rPr>
              <w:t>-</w:t>
            </w:r>
            <w:r>
              <w:rPr>
                <w:rFonts w:asciiTheme="minorEastAsia" w:eastAsiaTheme="minorEastAsia" w:hAnsiTheme="minorEastAsia"/>
                <w:color w:val="000000"/>
                <w:sz w:val="20"/>
                <w:szCs w:val="20"/>
              </w:rPr>
              <w:t>5</w:t>
            </w:r>
            <w:r w:rsidRPr="00245F55">
              <w:rPr>
                <w:rFonts w:asciiTheme="minorEastAsia" w:eastAsiaTheme="minorEastAsia" w:hAnsiTheme="minorEastAsia" w:hint="eastAsia"/>
                <w:color w:val="000000"/>
                <w:sz w:val="20"/>
                <w:szCs w:val="20"/>
              </w:rPr>
              <w:t>，良好</w:t>
            </w:r>
            <w:r>
              <w:rPr>
                <w:rFonts w:asciiTheme="minorEastAsia" w:eastAsiaTheme="minorEastAsia" w:hAnsiTheme="minorEastAsia"/>
                <w:color w:val="000000"/>
                <w:sz w:val="20"/>
                <w:szCs w:val="20"/>
              </w:rPr>
              <w:t>4</w:t>
            </w:r>
            <w:r w:rsidRPr="00245F55">
              <w:rPr>
                <w:rFonts w:asciiTheme="minorEastAsia" w:eastAsiaTheme="minorEastAsia" w:hAnsiTheme="minorEastAsia" w:hint="eastAsia"/>
                <w:color w:val="000000"/>
                <w:sz w:val="20"/>
                <w:szCs w:val="20"/>
              </w:rPr>
              <w:t>-</w:t>
            </w:r>
            <w:r>
              <w:rPr>
                <w:rFonts w:asciiTheme="minorEastAsia" w:eastAsiaTheme="minorEastAsia" w:hAnsiTheme="minorEastAsia"/>
                <w:color w:val="000000"/>
                <w:sz w:val="20"/>
                <w:szCs w:val="20"/>
              </w:rPr>
              <w:t>2</w:t>
            </w:r>
            <w:r w:rsidRPr="00245F55">
              <w:rPr>
                <w:rFonts w:asciiTheme="minorEastAsia" w:eastAsiaTheme="minorEastAsia" w:hAnsiTheme="minorEastAsia" w:hint="eastAsia"/>
                <w:color w:val="000000"/>
                <w:sz w:val="20"/>
                <w:szCs w:val="20"/>
              </w:rPr>
              <w:t>，一般</w:t>
            </w:r>
            <w:r>
              <w:rPr>
                <w:rFonts w:asciiTheme="minorEastAsia" w:eastAsiaTheme="minorEastAsia" w:hAnsiTheme="minorEastAsia"/>
                <w:color w:val="000000"/>
                <w:sz w:val="20"/>
                <w:szCs w:val="20"/>
              </w:rPr>
              <w:t>1</w:t>
            </w:r>
            <w:r w:rsidRPr="00245F55">
              <w:rPr>
                <w:rFonts w:asciiTheme="minorEastAsia" w:eastAsiaTheme="minorEastAsia" w:hAnsiTheme="minorEastAsia" w:hint="eastAsia"/>
                <w:color w:val="000000"/>
                <w:sz w:val="20"/>
                <w:szCs w:val="20"/>
              </w:rPr>
              <w:t>-0。</w:t>
            </w:r>
          </w:p>
        </w:tc>
        <w:tc>
          <w:tcPr>
            <w:tcW w:w="550" w:type="pct"/>
            <w:vAlign w:val="center"/>
          </w:tcPr>
          <w:p w14:paraId="5D2AE723" w14:textId="22794103" w:rsidR="000B6247" w:rsidRPr="00245F55" w:rsidRDefault="000B6247" w:rsidP="00245F55">
            <w:pPr>
              <w:jc w:val="cente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6</w:t>
            </w:r>
          </w:p>
        </w:tc>
      </w:tr>
      <w:tr w:rsidR="000B6247" w14:paraId="6DD429BB" w14:textId="77777777" w:rsidTr="000B6247">
        <w:tc>
          <w:tcPr>
            <w:tcW w:w="791" w:type="pct"/>
            <w:vAlign w:val="center"/>
          </w:tcPr>
          <w:p w14:paraId="79349733" w14:textId="77777777" w:rsidR="000B6247" w:rsidRPr="00245F55" w:rsidRDefault="000B6247" w:rsidP="00245F55">
            <w:pPr>
              <w:jc w:val="center"/>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配送服务</w:t>
            </w:r>
          </w:p>
        </w:tc>
        <w:tc>
          <w:tcPr>
            <w:tcW w:w="3659" w:type="pct"/>
            <w:vAlign w:val="center"/>
          </w:tcPr>
          <w:p w14:paraId="71997A2F" w14:textId="77777777" w:rsidR="000B6247" w:rsidRPr="00245F55" w:rsidRDefault="000B6247" w:rsidP="00245F55">
            <w:pPr>
              <w:jc w:val="left"/>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供应商拥有自备（公司内或者旗下）的冷链运输得3分，其他冷链方式（快递、物流合作等其他）得2分，提供相关证明材料，未提供不得分。</w:t>
            </w:r>
          </w:p>
        </w:tc>
        <w:tc>
          <w:tcPr>
            <w:tcW w:w="550" w:type="pct"/>
            <w:vAlign w:val="center"/>
          </w:tcPr>
          <w:p w14:paraId="27F14441" w14:textId="77777777" w:rsidR="000B6247" w:rsidRPr="00245F55" w:rsidRDefault="000B6247" w:rsidP="00245F55">
            <w:pPr>
              <w:jc w:val="center"/>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3</w:t>
            </w:r>
          </w:p>
        </w:tc>
      </w:tr>
      <w:tr w:rsidR="000B6247" w14:paraId="59ABCD63" w14:textId="77777777" w:rsidTr="000B6247">
        <w:tc>
          <w:tcPr>
            <w:tcW w:w="791" w:type="pct"/>
            <w:vAlign w:val="center"/>
          </w:tcPr>
          <w:p w14:paraId="04FE4C28" w14:textId="77777777" w:rsidR="000B6247" w:rsidRPr="00245F55" w:rsidRDefault="000B6247" w:rsidP="00245F55">
            <w:pPr>
              <w:jc w:val="center"/>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其他优惠</w:t>
            </w:r>
          </w:p>
        </w:tc>
        <w:tc>
          <w:tcPr>
            <w:tcW w:w="3659" w:type="pct"/>
            <w:vAlign w:val="center"/>
          </w:tcPr>
          <w:p w14:paraId="2ABC59B3" w14:textId="77777777" w:rsidR="000B6247" w:rsidRPr="00245F55" w:rsidRDefault="000B6247" w:rsidP="00245F55">
            <w:pPr>
              <w:jc w:val="left"/>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根据有利于医院发展、科室管理及学术建设等承诺进行分析比较、评议，确定档次打分，优秀2，良好1.5，一般1，未提供不得分。</w:t>
            </w:r>
          </w:p>
        </w:tc>
        <w:tc>
          <w:tcPr>
            <w:tcW w:w="550" w:type="pct"/>
            <w:vAlign w:val="center"/>
          </w:tcPr>
          <w:p w14:paraId="16C9E03A" w14:textId="77777777" w:rsidR="000B6247" w:rsidRPr="00245F55" w:rsidRDefault="000B6247" w:rsidP="00245F55">
            <w:pPr>
              <w:jc w:val="center"/>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2</w:t>
            </w:r>
          </w:p>
        </w:tc>
      </w:tr>
      <w:tr w:rsidR="000B6247" w14:paraId="08029194" w14:textId="77777777" w:rsidTr="000B6247">
        <w:tc>
          <w:tcPr>
            <w:tcW w:w="791" w:type="pct"/>
            <w:vAlign w:val="center"/>
          </w:tcPr>
          <w:p w14:paraId="42B609E5" w14:textId="77777777" w:rsidR="000B6247" w:rsidRPr="00245F55" w:rsidRDefault="000B6247" w:rsidP="00245F55">
            <w:pPr>
              <w:jc w:val="center"/>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投标文件质量</w:t>
            </w:r>
          </w:p>
        </w:tc>
        <w:tc>
          <w:tcPr>
            <w:tcW w:w="3659" w:type="pct"/>
            <w:vAlign w:val="center"/>
          </w:tcPr>
          <w:p w14:paraId="5CA66A42" w14:textId="5AD7FCDB" w:rsidR="000B6247" w:rsidRPr="00245F55" w:rsidRDefault="000B6247" w:rsidP="00245F55">
            <w:pPr>
              <w:jc w:val="left"/>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根据投标文件资料完整性、真实性及编制质量等（应字迹清晰，内容齐全，真实有据，不得有涂改、漏页、错页、夹页、漏章等情况）给分2</w:t>
            </w:r>
            <w:r>
              <w:rPr>
                <w:rFonts w:asciiTheme="minorEastAsia" w:eastAsiaTheme="minorEastAsia" w:hAnsiTheme="minorEastAsia" w:hint="eastAsia"/>
                <w:color w:val="000000"/>
                <w:sz w:val="20"/>
                <w:szCs w:val="20"/>
              </w:rPr>
              <w:t>-</w:t>
            </w:r>
            <w:r>
              <w:rPr>
                <w:rFonts w:asciiTheme="minorEastAsia" w:eastAsiaTheme="minorEastAsia" w:hAnsiTheme="minorEastAsia"/>
                <w:color w:val="000000"/>
                <w:sz w:val="20"/>
                <w:szCs w:val="20"/>
              </w:rPr>
              <w:t>0</w:t>
            </w:r>
            <w:r w:rsidRPr="00245F55">
              <w:rPr>
                <w:rFonts w:asciiTheme="minorEastAsia" w:eastAsiaTheme="minorEastAsia" w:hAnsiTheme="minorEastAsia" w:hint="eastAsia"/>
                <w:color w:val="000000"/>
                <w:sz w:val="20"/>
                <w:szCs w:val="20"/>
              </w:rPr>
              <w:t>。</w:t>
            </w:r>
          </w:p>
        </w:tc>
        <w:tc>
          <w:tcPr>
            <w:tcW w:w="550" w:type="pct"/>
            <w:vAlign w:val="center"/>
          </w:tcPr>
          <w:p w14:paraId="77475E88" w14:textId="77777777" w:rsidR="000B6247" w:rsidRPr="00245F55" w:rsidRDefault="000B6247" w:rsidP="00245F55">
            <w:pPr>
              <w:jc w:val="center"/>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2</w:t>
            </w:r>
          </w:p>
        </w:tc>
      </w:tr>
      <w:tr w:rsidR="000B6247" w14:paraId="0872E9FD" w14:textId="77777777" w:rsidTr="000B6247">
        <w:tc>
          <w:tcPr>
            <w:tcW w:w="791" w:type="pct"/>
            <w:vAlign w:val="center"/>
          </w:tcPr>
          <w:p w14:paraId="01E835D2" w14:textId="77777777" w:rsidR="000B6247" w:rsidRPr="00245F55" w:rsidRDefault="000B6247" w:rsidP="00245F55">
            <w:pPr>
              <w:jc w:val="center"/>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投标报价</w:t>
            </w:r>
          </w:p>
        </w:tc>
        <w:tc>
          <w:tcPr>
            <w:tcW w:w="3659" w:type="pct"/>
            <w:vAlign w:val="center"/>
          </w:tcPr>
          <w:p w14:paraId="44656C9D" w14:textId="77777777" w:rsidR="000B6247" w:rsidRPr="00245F55" w:rsidRDefault="000B6247" w:rsidP="00245F55">
            <w:pPr>
              <w:jc w:val="left"/>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单独目录总价值=投标报价*权重系数（目录内数量，下同）；联合目录总价值=投标报价*权重系数+…（联合目录内每条产品总价求和），然后以最低报价总价值为基准价，其价格分为满分。其他投标人的价格分统一按照下列公式计算：投标报价得分=（基准价/投标报价）×30。</w:t>
            </w:r>
          </w:p>
        </w:tc>
        <w:tc>
          <w:tcPr>
            <w:tcW w:w="550" w:type="pct"/>
            <w:vAlign w:val="center"/>
          </w:tcPr>
          <w:p w14:paraId="0204AD24" w14:textId="77777777" w:rsidR="000B6247" w:rsidRPr="00245F55" w:rsidRDefault="000B6247" w:rsidP="00245F55">
            <w:pPr>
              <w:jc w:val="center"/>
              <w:rPr>
                <w:rFonts w:asciiTheme="minorEastAsia" w:eastAsiaTheme="minorEastAsia" w:hAnsiTheme="minorEastAsia"/>
                <w:color w:val="000000"/>
                <w:sz w:val="20"/>
                <w:szCs w:val="20"/>
              </w:rPr>
            </w:pPr>
            <w:r w:rsidRPr="00245F55">
              <w:rPr>
                <w:rFonts w:asciiTheme="minorEastAsia" w:eastAsiaTheme="minorEastAsia" w:hAnsiTheme="minorEastAsia" w:hint="eastAsia"/>
                <w:color w:val="000000"/>
                <w:sz w:val="20"/>
                <w:szCs w:val="20"/>
              </w:rPr>
              <w:t>30</w:t>
            </w:r>
          </w:p>
        </w:tc>
      </w:tr>
    </w:tbl>
    <w:p w14:paraId="51945B67" w14:textId="77777777" w:rsidR="00BC1EBD" w:rsidRPr="00EB3C49" w:rsidRDefault="00BC1EBD" w:rsidP="00BC1EBD">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hint="eastAsia"/>
          <w:b/>
          <w:sz w:val="24"/>
          <w:szCs w:val="24"/>
        </w:rPr>
        <w:t>四</w:t>
      </w:r>
      <w:r w:rsidRPr="00EB3C49">
        <w:rPr>
          <w:rFonts w:asciiTheme="minorEastAsia" w:eastAsiaTheme="minorEastAsia" w:hAnsiTheme="minorEastAsia"/>
          <w:b/>
          <w:sz w:val="24"/>
          <w:szCs w:val="24"/>
        </w:rPr>
        <w:t>、备注</w:t>
      </w:r>
    </w:p>
    <w:p w14:paraId="43835B2E" w14:textId="77777777" w:rsidR="00BC1EBD" w:rsidRPr="00EB3C49" w:rsidRDefault="00BC1EBD" w:rsidP="00BC1EBD">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cs="宋体"/>
          <w:sz w:val="24"/>
          <w:szCs w:val="21"/>
        </w:rPr>
        <w:t>1.</w:t>
      </w:r>
      <w:r w:rsidRPr="00EB3C49">
        <w:rPr>
          <w:rFonts w:asciiTheme="minorEastAsia" w:eastAsiaTheme="minorEastAsia" w:hAnsiTheme="minorEastAsia" w:cs="宋体" w:hint="eastAsia"/>
          <w:sz w:val="24"/>
          <w:szCs w:val="21"/>
        </w:rPr>
        <w:t>所有复印件需加盖单位公章。</w:t>
      </w:r>
    </w:p>
    <w:p w14:paraId="214DC89B" w14:textId="77777777" w:rsidR="00BC1EBD" w:rsidRPr="00EB3C49" w:rsidRDefault="00BC1EBD" w:rsidP="00BC1EBD">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cs="宋体"/>
          <w:sz w:val="24"/>
          <w:szCs w:val="21"/>
        </w:rPr>
        <w:t>2.</w:t>
      </w:r>
      <w:r w:rsidRPr="00EB3C49">
        <w:rPr>
          <w:rFonts w:asciiTheme="minorEastAsia" w:eastAsiaTheme="minorEastAsia" w:hAnsiTheme="minorEastAsia" w:cs="宋体" w:hint="eastAsia"/>
          <w:sz w:val="24"/>
          <w:szCs w:val="21"/>
        </w:rPr>
        <w:t>评标委员会各成员应当独立对每个投标人的投标文件进行评价，并汇总每个投标人的得分。资信分为客观分，也需独立进行评价并核对分值，最终分值需一致。</w:t>
      </w:r>
    </w:p>
    <w:p w14:paraId="4015B46E" w14:textId="77777777" w:rsidR="0079701A" w:rsidRPr="00EB3C49" w:rsidRDefault="00BC1EBD" w:rsidP="00325841">
      <w:pPr>
        <w:spacing w:line="360" w:lineRule="auto"/>
        <w:ind w:firstLineChars="200" w:firstLine="480"/>
        <w:contextualSpacing/>
        <w:rPr>
          <w:rFonts w:asciiTheme="minorEastAsia" w:eastAsiaTheme="minorEastAsia" w:hAnsiTheme="minorEastAsia"/>
          <w:b/>
          <w:sz w:val="32"/>
          <w:szCs w:val="28"/>
        </w:rPr>
      </w:pPr>
      <w:r w:rsidRPr="00EB3C49">
        <w:rPr>
          <w:rFonts w:asciiTheme="minorEastAsia" w:eastAsiaTheme="minorEastAsia" w:hAnsiTheme="minorEastAsia" w:cs="宋体" w:hint="eastAsia"/>
          <w:sz w:val="24"/>
          <w:szCs w:val="21"/>
        </w:rPr>
        <w:t>3.所有文件、合同、证书、资质等需要真实有效。中标人在中标后签订合同时需提供以上证明文件原件及产品相关授权资料，若发现资料作假的或未能提供的取消中标资格。</w:t>
      </w:r>
    </w:p>
    <w:p w14:paraId="38EEC72B" w14:textId="77777777" w:rsidR="009C7AEE" w:rsidRDefault="009C7AEE" w:rsidP="00BC1EBD">
      <w:pPr>
        <w:spacing w:line="360" w:lineRule="auto"/>
        <w:contextualSpacing/>
        <w:rPr>
          <w:rFonts w:asciiTheme="minorEastAsia" w:eastAsiaTheme="minorEastAsia" w:hAnsiTheme="minorEastAsia"/>
          <w:b/>
          <w:sz w:val="24"/>
          <w:szCs w:val="24"/>
        </w:rPr>
      </w:pPr>
      <w:r w:rsidRPr="009C7AEE">
        <w:rPr>
          <w:rFonts w:asciiTheme="minorEastAsia" w:eastAsiaTheme="minorEastAsia" w:hAnsiTheme="minorEastAsia" w:hint="eastAsia"/>
          <w:b/>
          <w:sz w:val="24"/>
          <w:szCs w:val="24"/>
        </w:rPr>
        <w:t>五、商务要求</w:t>
      </w:r>
    </w:p>
    <w:p w14:paraId="36E8A48C" w14:textId="11C13FE5" w:rsidR="009C7AEE" w:rsidRPr="009C7AEE" w:rsidRDefault="009C7AEE" w:rsidP="009C7AEE">
      <w:pPr>
        <w:spacing w:line="360" w:lineRule="auto"/>
        <w:contextualSpacing/>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Pr>
          <w:rFonts w:asciiTheme="minorEastAsia" w:eastAsiaTheme="minorEastAsia" w:hAnsiTheme="minorEastAsia"/>
          <w:bCs/>
          <w:sz w:val="24"/>
          <w:szCs w:val="24"/>
        </w:rPr>
        <w:t>.</w:t>
      </w:r>
      <w:r w:rsidRPr="009C7AEE">
        <w:rPr>
          <w:rFonts w:asciiTheme="minorEastAsia" w:eastAsiaTheme="minorEastAsia" w:hAnsiTheme="minorEastAsia" w:hint="eastAsia"/>
          <w:bCs/>
          <w:sz w:val="24"/>
          <w:szCs w:val="24"/>
        </w:rPr>
        <w:t>供货期限</w:t>
      </w:r>
    </w:p>
    <w:p w14:paraId="15FD7092" w14:textId="77777777"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合同签订后15天内完成交接工作，配套供货服务期一年，双方无异议续签一年。</w:t>
      </w:r>
    </w:p>
    <w:p w14:paraId="36D43F1F" w14:textId="11C8AB8A" w:rsidR="009C7AEE" w:rsidRPr="009C7AEE" w:rsidRDefault="009C7AEE" w:rsidP="009C7AEE">
      <w:pPr>
        <w:spacing w:line="360" w:lineRule="auto"/>
        <w:contextualSpacing/>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sidRPr="009C7AEE">
        <w:rPr>
          <w:rFonts w:asciiTheme="minorEastAsia" w:eastAsiaTheme="minorEastAsia" w:hAnsiTheme="minorEastAsia" w:hint="eastAsia"/>
          <w:bCs/>
          <w:sz w:val="24"/>
          <w:szCs w:val="24"/>
        </w:rPr>
        <w:t>供货地点</w:t>
      </w:r>
    </w:p>
    <w:p w14:paraId="078656F1" w14:textId="77777777"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绍兴第二医院医共体总院</w:t>
      </w:r>
    </w:p>
    <w:p w14:paraId="47C20463" w14:textId="1DD0A2D4" w:rsidR="009C7AEE" w:rsidRPr="009C7AEE" w:rsidRDefault="009C7AEE" w:rsidP="009C7AEE">
      <w:pPr>
        <w:spacing w:line="360" w:lineRule="auto"/>
        <w:contextualSpacing/>
        <w:rPr>
          <w:rFonts w:asciiTheme="minorEastAsia" w:eastAsiaTheme="minorEastAsia" w:hAnsiTheme="minorEastAsia"/>
          <w:bCs/>
          <w:sz w:val="24"/>
          <w:szCs w:val="24"/>
        </w:rPr>
      </w:pPr>
      <w:r>
        <w:rPr>
          <w:rFonts w:asciiTheme="minorEastAsia" w:eastAsiaTheme="minorEastAsia" w:hAnsiTheme="minorEastAsia" w:hint="eastAsia"/>
          <w:bCs/>
          <w:sz w:val="24"/>
          <w:szCs w:val="24"/>
        </w:rPr>
        <w:t>3</w:t>
      </w:r>
      <w:r w:rsidRPr="009C7AEE">
        <w:rPr>
          <w:rFonts w:asciiTheme="minorEastAsia" w:eastAsiaTheme="minorEastAsia" w:hAnsiTheme="minorEastAsia" w:hint="eastAsia"/>
          <w:bCs/>
          <w:sz w:val="24"/>
          <w:szCs w:val="24"/>
        </w:rPr>
        <w:t>质保期</w:t>
      </w:r>
    </w:p>
    <w:p w14:paraId="792F2393" w14:textId="77777777"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合同期内，设备维修、维护、校验等由中标人承担。</w:t>
      </w:r>
    </w:p>
    <w:p w14:paraId="2074C7E6" w14:textId="631036FA" w:rsidR="009C7AEE" w:rsidRPr="009C7AEE" w:rsidRDefault="009C7AEE" w:rsidP="009C7AEE">
      <w:pPr>
        <w:spacing w:line="360" w:lineRule="auto"/>
        <w:contextualSpacing/>
        <w:rPr>
          <w:rFonts w:asciiTheme="minorEastAsia" w:eastAsiaTheme="minorEastAsia" w:hAnsiTheme="minorEastAsia"/>
          <w:bCs/>
          <w:sz w:val="24"/>
          <w:szCs w:val="24"/>
        </w:rPr>
      </w:pPr>
      <w:r>
        <w:rPr>
          <w:rFonts w:asciiTheme="minorEastAsia" w:eastAsiaTheme="minorEastAsia" w:hAnsiTheme="minorEastAsia" w:hint="eastAsia"/>
          <w:bCs/>
          <w:sz w:val="24"/>
          <w:szCs w:val="24"/>
        </w:rPr>
        <w:t>4</w:t>
      </w:r>
      <w:r w:rsidRPr="009C7AEE">
        <w:rPr>
          <w:rFonts w:asciiTheme="minorEastAsia" w:eastAsiaTheme="minorEastAsia" w:hAnsiTheme="minorEastAsia" w:hint="eastAsia"/>
          <w:bCs/>
          <w:sz w:val="24"/>
          <w:szCs w:val="24"/>
        </w:rPr>
        <w:t>售后服务</w:t>
      </w:r>
    </w:p>
    <w:p w14:paraId="3B258205" w14:textId="4CA0FB59" w:rsidR="009C7AEE" w:rsidRPr="009C7AEE" w:rsidRDefault="009C7AEE" w:rsidP="009C7AEE">
      <w:pPr>
        <w:spacing w:line="360" w:lineRule="auto"/>
        <w:contextualSpacing/>
        <w:rPr>
          <w:rFonts w:asciiTheme="minorEastAsia" w:eastAsiaTheme="minorEastAsia" w:hAnsiTheme="minorEastAsia"/>
          <w:bCs/>
          <w:sz w:val="24"/>
          <w:szCs w:val="24"/>
        </w:rPr>
      </w:pPr>
      <w:r>
        <w:rPr>
          <w:rFonts w:asciiTheme="minorEastAsia" w:eastAsiaTheme="minorEastAsia" w:hAnsiTheme="minorEastAsia"/>
          <w:bCs/>
          <w:sz w:val="24"/>
          <w:szCs w:val="24"/>
        </w:rPr>
        <w:t>4.1</w:t>
      </w:r>
      <w:r w:rsidRPr="009C7AEE">
        <w:rPr>
          <w:rFonts w:asciiTheme="minorEastAsia" w:eastAsiaTheme="minorEastAsia" w:hAnsiTheme="minorEastAsia" w:hint="eastAsia"/>
          <w:bCs/>
          <w:sz w:val="24"/>
          <w:szCs w:val="24"/>
        </w:rPr>
        <w:t>维修响应时间：维修响应时间≤2小时，到场地时间≤6小时，对质保期内</w:t>
      </w:r>
      <w:r w:rsidRPr="009C7AEE">
        <w:rPr>
          <w:rFonts w:asciiTheme="minorEastAsia" w:eastAsiaTheme="minorEastAsia" w:hAnsiTheme="minorEastAsia" w:hint="eastAsia"/>
          <w:bCs/>
          <w:sz w:val="24"/>
          <w:szCs w:val="24"/>
        </w:rPr>
        <w:lastRenderedPageBreak/>
        <w:t>72小时未能及时修复需提供备品备件，合同期内每年不少于四次上门对设备保养维护。</w:t>
      </w:r>
    </w:p>
    <w:p w14:paraId="28F9CDE3" w14:textId="2095DF35"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4.2与医院Lis系统的连接费用由中标方负责。</w:t>
      </w:r>
    </w:p>
    <w:p w14:paraId="125C4FAA" w14:textId="23010C8D"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4.3软件升级：合同期内免费定期系统软件升级，并提供整套软件备份。</w:t>
      </w:r>
    </w:p>
    <w:p w14:paraId="7A68EA32" w14:textId="7A4B33FE"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5技术培训</w:t>
      </w:r>
    </w:p>
    <w:p w14:paraId="25ED7E45" w14:textId="267923C2"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5.1免费提供院内操作培训及维修培训</w:t>
      </w:r>
    </w:p>
    <w:p w14:paraId="2311EB85" w14:textId="7060EDD9"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5.2免费提供各种相关科普信息及技术发展动态信息</w:t>
      </w:r>
    </w:p>
    <w:p w14:paraId="0185079D" w14:textId="1220A786"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6付款方式</w:t>
      </w:r>
    </w:p>
    <w:p w14:paraId="6781D1A6" w14:textId="4296E2D8"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6.1不支付预付款，按实际采购量月支付。</w:t>
      </w:r>
    </w:p>
    <w:p w14:paraId="7A54AF4F" w14:textId="1C5D1920"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6.2 发票应随付款进度同时提供（按照国家有关规定缴纳相应税费）。</w:t>
      </w:r>
    </w:p>
    <w:p w14:paraId="1DD6657C" w14:textId="312F76FB"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7数量调整</w:t>
      </w:r>
    </w:p>
    <w:p w14:paraId="44FFFC38" w14:textId="77777777"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采购人保留合同履行中调整部分方案及定购设备数量和服务的权力，投标人应对系统方案中设备和服务明细报价，按投标单价不变的前提下进行调整，双方不得拒绝。合同最终结算金额按实际使用量乘以投标单价进行计算，追加的采购金额不得超过原合同采购金额的10%。如遇本次招标没有涉及的设备或服务时，由中标人提供申请，采购人确认后实施。</w:t>
      </w:r>
    </w:p>
    <w:p w14:paraId="2B7BD6B3" w14:textId="16A799BC"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8验收要求、标准</w:t>
      </w:r>
    </w:p>
    <w:p w14:paraId="48E84926" w14:textId="3941A3BA"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8.1中标人提供完整的中英文安装技术资料、操作使用资料，维修资料及电路图纸及其相关软件各1套：安装时院方验收。</w:t>
      </w:r>
    </w:p>
    <w:p w14:paraId="124B1285" w14:textId="0C3D924F"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8.2安装、验收标准：应与产品原始样本技术数据及标书技术文件一致。应符合我国有关技术规范和技术标准；投标人应在投标文件中提供其安装调试过程中需医院配合的内容；设备的运行安装、使用环境要求等。中标人提供详细验收标准、验收手册和部分专业仪器（如需要），并承担相关费用。可由双方或招标人认可的权威部门共同对设备进行验收。</w:t>
      </w:r>
    </w:p>
    <w:p w14:paraId="65123861" w14:textId="1910D7B3"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8.3验收中发现设备达不到验收标准或规定的性能指标，卖方必须更换设备，并承担由此给用户造成的损失。</w:t>
      </w:r>
    </w:p>
    <w:p w14:paraId="0709C6B2" w14:textId="5EFCE4E2"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8.4如设备在使用过程中发现投标文件无偏离或正偏离的项目实际为负偏离时，视具体情况要求卖方赔偿。</w:t>
      </w:r>
    </w:p>
    <w:p w14:paraId="1D184BE5" w14:textId="32B97278"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9其他要求</w:t>
      </w:r>
    </w:p>
    <w:p w14:paraId="482450A1" w14:textId="4FED8273"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lastRenderedPageBreak/>
        <w:t>9.1所供试剂必须与所供设备匹配，并要求扫码检测试剂用量。使用过程中，如因试剂原因导致检测结果不稳定，达不到试剂标称性能要求，则必须无条件更换为达到临床要求的优质品牌试剂，以达到质控要求，且价格不变。如中标商不供货，则由医院自行采购，费用在试剂支付款中扣除。</w:t>
      </w:r>
    </w:p>
    <w:p w14:paraId="3436126C" w14:textId="051DECA4"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9.2所投全部产品必须进两定机构医疗保障信息平台交易。中标人确保所投产品在供货时已上架两定机构医疗保障信息平台，同时签订合同时提供有效的两定机构医疗保障信息平台交易代码，中标单位应具备相应产品配送资质。否则本项目中标资格自动作废，投标人承担所有的相关责任。</w:t>
      </w:r>
    </w:p>
    <w:p w14:paraId="196D7C39" w14:textId="329B6234"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9.3中标方需提供采购人日常所需的试剂定标液、质控品及各种设备保养所需的清洗液，该服务价格已包含在投标价内，采购人不另外支付。合同期内随平台价格下降而主动调整售价。</w:t>
      </w:r>
    </w:p>
    <w:p w14:paraId="18435905" w14:textId="1212AC5A"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9.4合同签订时出具原厂对此项目授权，以保证能获取原厂售后服务，否则本项目中标资格自动作废，投标人承担所有的相关责任。</w:t>
      </w:r>
    </w:p>
    <w:p w14:paraId="6ABAE523" w14:textId="25B4D624"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9.5本项目设备由中标方无偿提供使用，产权归供应商所有，日常维修保养（包括LIS接入费用）等由中标人承担。</w:t>
      </w:r>
    </w:p>
    <w:p w14:paraId="1EF56521" w14:textId="67D45088"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9.6提供设备外观尺寸图纸和安装参数。因场地限制，投标机型必须符合医院实际安装场地要求。充分考虑现场安装的复杂性和施工配合问题，安装现场必须由资深工程师负责。必须做好培训工作，使得仪器负责人员能够完全熟练掌握和使用所购买的设备。详细说明安装场地应具备的条件和对气源、水源、电源连接的位置和要求并提供相应说明；如不相符则本项目中标资格自动作废，投标人承担所有的相关责任。</w:t>
      </w:r>
    </w:p>
    <w:p w14:paraId="47356EAA" w14:textId="5BFDA6EB"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9.7配送符合全程冷链标准及相关要求。</w:t>
      </w:r>
    </w:p>
    <w:p w14:paraId="67E35B21" w14:textId="74F77599"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9.8提供的设备每年1-2次的性能验证报告（需具有厂家出具，或厂家授权）。</w:t>
      </w:r>
    </w:p>
    <w:p w14:paraId="182BE5FF" w14:textId="1D79B922"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9.9专用工具（如有）: 卖方向买方提供设备维护的专用工具。</w:t>
      </w:r>
    </w:p>
    <w:p w14:paraId="6723156A" w14:textId="205C5AA0"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9.10质量保证：卖方按配置清单要求，提供设备。确保其产品质量、性能及技术参数达到买方要求，如不能满足买方要求，则买方有权向卖方提出退换或索赔的要求。</w:t>
      </w:r>
    </w:p>
    <w:p w14:paraId="47F98309" w14:textId="29FEDBBE"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9.11提供机维修密码，合同期内免费提供软件升级。</w:t>
      </w:r>
    </w:p>
    <w:p w14:paraId="4A24CFF4" w14:textId="1F7F1FF8"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t>9.12提供仪器SOP文件、中英文操作手册和维修手册。</w:t>
      </w:r>
    </w:p>
    <w:p w14:paraId="014A9BC3" w14:textId="1D3B3F1D" w:rsidR="009C7AEE" w:rsidRPr="009C7AEE" w:rsidRDefault="009C7AEE" w:rsidP="009C7AEE">
      <w:pPr>
        <w:spacing w:line="360" w:lineRule="auto"/>
        <w:contextualSpacing/>
        <w:rPr>
          <w:rFonts w:asciiTheme="minorEastAsia" w:eastAsiaTheme="minorEastAsia" w:hAnsiTheme="minorEastAsia"/>
          <w:bCs/>
          <w:sz w:val="24"/>
          <w:szCs w:val="24"/>
        </w:rPr>
      </w:pPr>
      <w:r w:rsidRPr="009C7AEE">
        <w:rPr>
          <w:rFonts w:asciiTheme="minorEastAsia" w:eastAsiaTheme="minorEastAsia" w:hAnsiTheme="minorEastAsia" w:hint="eastAsia"/>
          <w:bCs/>
          <w:sz w:val="24"/>
          <w:szCs w:val="24"/>
        </w:rPr>
        <w:lastRenderedPageBreak/>
        <w:t>9.13中标人必须纳入采购人耗材管理系统内进行统一管理。</w:t>
      </w:r>
    </w:p>
    <w:p w14:paraId="72D2B9F8" w14:textId="2ACBCF3A" w:rsidR="00BC1EBD" w:rsidRPr="00EB3C49" w:rsidRDefault="009C7AEE" w:rsidP="009C7AEE">
      <w:pPr>
        <w:spacing w:line="360" w:lineRule="auto"/>
        <w:contextualSpacing/>
        <w:rPr>
          <w:rFonts w:asciiTheme="minorEastAsia" w:eastAsiaTheme="minorEastAsia" w:hAnsiTheme="minorEastAsia"/>
          <w:b/>
          <w:sz w:val="32"/>
          <w:szCs w:val="28"/>
        </w:rPr>
      </w:pPr>
      <w:r w:rsidRPr="009C7AEE">
        <w:rPr>
          <w:rFonts w:asciiTheme="minorEastAsia" w:eastAsiaTheme="minorEastAsia" w:hAnsiTheme="minorEastAsia" w:hint="eastAsia"/>
          <w:bCs/>
          <w:sz w:val="24"/>
          <w:szCs w:val="24"/>
        </w:rPr>
        <w:t>9.14中标人须按需提供该项目配套其他检测相关校准品和耗材等。</w:t>
      </w:r>
    </w:p>
    <w:p w14:paraId="19355376" w14:textId="790264B2" w:rsidR="00253B39" w:rsidRPr="00EB3C49" w:rsidRDefault="00643FB4" w:rsidP="00BC1EBD">
      <w:pPr>
        <w:spacing w:line="360" w:lineRule="auto"/>
        <w:contextualSpacing/>
        <w:jc w:val="center"/>
        <w:rPr>
          <w:rFonts w:asciiTheme="minorEastAsia" w:eastAsiaTheme="minorEastAsia" w:hAnsiTheme="minorEastAsia"/>
          <w:sz w:val="28"/>
          <w:szCs w:val="28"/>
        </w:rPr>
      </w:pPr>
      <w:r w:rsidRPr="00EB3C49">
        <w:rPr>
          <w:rFonts w:asciiTheme="minorEastAsia" w:eastAsiaTheme="minorEastAsia" w:hAnsiTheme="minorEastAsia"/>
          <w:b/>
          <w:sz w:val="32"/>
          <w:szCs w:val="28"/>
        </w:rPr>
        <w:t>第</w:t>
      </w:r>
      <w:r w:rsidRPr="00EB3C49">
        <w:rPr>
          <w:rFonts w:asciiTheme="minorEastAsia" w:eastAsiaTheme="minorEastAsia" w:hAnsiTheme="minorEastAsia" w:hint="eastAsia"/>
          <w:b/>
          <w:sz w:val="32"/>
          <w:szCs w:val="28"/>
        </w:rPr>
        <w:t>五</w:t>
      </w:r>
      <w:r w:rsidRPr="00EB3C49">
        <w:rPr>
          <w:rFonts w:asciiTheme="minorEastAsia" w:eastAsiaTheme="minorEastAsia" w:hAnsiTheme="minorEastAsia"/>
          <w:b/>
          <w:sz w:val="32"/>
          <w:szCs w:val="28"/>
        </w:rPr>
        <w:t>章  投标</w:t>
      </w:r>
      <w:r w:rsidRPr="00EB3C49">
        <w:rPr>
          <w:rFonts w:asciiTheme="minorEastAsia" w:eastAsiaTheme="minorEastAsia" w:hAnsiTheme="minorEastAsia" w:hint="eastAsia"/>
          <w:b/>
          <w:sz w:val="32"/>
          <w:szCs w:val="28"/>
        </w:rPr>
        <w:t>文件</w:t>
      </w:r>
      <w:r w:rsidRPr="00EB3C49">
        <w:rPr>
          <w:rFonts w:asciiTheme="minorEastAsia" w:eastAsiaTheme="minorEastAsia" w:hAnsiTheme="minorEastAsia"/>
          <w:b/>
          <w:sz w:val="32"/>
          <w:szCs w:val="28"/>
        </w:rPr>
        <w:t>格式</w:t>
      </w:r>
    </w:p>
    <w:p w14:paraId="2DCF8CCB" w14:textId="3A2F4555" w:rsidR="00253B39" w:rsidRPr="00EB3C49" w:rsidRDefault="005A3801">
      <w:pPr>
        <w:spacing w:line="360" w:lineRule="auto"/>
        <w:contextualSpacing/>
        <w:rPr>
          <w:rFonts w:asciiTheme="minorEastAsia" w:eastAsiaTheme="minorEastAsia" w:hAnsiTheme="minorEastAsia"/>
          <w:sz w:val="28"/>
          <w:szCs w:val="28"/>
        </w:rPr>
      </w:pPr>
      <w:r>
        <w:rPr>
          <w:rFonts w:asciiTheme="minorEastAsia" w:eastAsiaTheme="minorEastAsia" w:hAnsiTheme="minorEastAsia" w:hint="eastAsia"/>
          <w:sz w:val="28"/>
          <w:szCs w:val="28"/>
        </w:rPr>
        <w:t>附表</w:t>
      </w:r>
      <w:r w:rsidR="00B779AD">
        <w:rPr>
          <w:rFonts w:asciiTheme="minorEastAsia" w:eastAsiaTheme="minorEastAsia" w:hAnsiTheme="minorEastAsia"/>
          <w:sz w:val="28"/>
          <w:szCs w:val="28"/>
        </w:rPr>
        <w:t>1</w:t>
      </w:r>
      <w:r>
        <w:rPr>
          <w:rFonts w:asciiTheme="minorEastAsia" w:eastAsiaTheme="minorEastAsia" w:hAnsiTheme="minorEastAsia" w:hint="eastAsia"/>
          <w:sz w:val="28"/>
          <w:szCs w:val="28"/>
        </w:rPr>
        <w:t xml:space="preserve">            </w:t>
      </w:r>
      <w:r w:rsidR="00643FB4" w:rsidRPr="00EB3C49">
        <w:rPr>
          <w:rFonts w:asciiTheme="minorEastAsia" w:eastAsiaTheme="minorEastAsia" w:hAnsiTheme="minorEastAsia" w:hint="eastAsia"/>
          <w:sz w:val="28"/>
          <w:szCs w:val="28"/>
        </w:rPr>
        <w:t xml:space="preserve">                                正本/副本</w:t>
      </w:r>
    </w:p>
    <w:p w14:paraId="0E5900B2" w14:textId="77777777" w:rsidR="00253B39" w:rsidRPr="00EB3C49" w:rsidRDefault="00253B39">
      <w:pPr>
        <w:spacing w:line="360" w:lineRule="auto"/>
        <w:contextualSpacing/>
        <w:jc w:val="center"/>
        <w:rPr>
          <w:rFonts w:asciiTheme="minorEastAsia" w:eastAsiaTheme="minorEastAsia" w:hAnsiTheme="minorEastAsia"/>
          <w:b/>
          <w:sz w:val="40"/>
          <w:szCs w:val="44"/>
        </w:rPr>
      </w:pPr>
    </w:p>
    <w:p w14:paraId="077C61F1" w14:textId="77777777" w:rsidR="00253B39" w:rsidRPr="00EB3C49" w:rsidRDefault="00407137">
      <w:pPr>
        <w:spacing w:line="360" w:lineRule="auto"/>
        <w:contextualSpacing/>
        <w:jc w:val="center"/>
        <w:rPr>
          <w:rFonts w:asciiTheme="minorEastAsia" w:eastAsiaTheme="minorEastAsia" w:hAnsiTheme="minorEastAsia"/>
          <w:b/>
          <w:sz w:val="40"/>
          <w:szCs w:val="44"/>
        </w:rPr>
      </w:pPr>
      <w:r w:rsidRPr="00EB3C49">
        <w:rPr>
          <w:rFonts w:asciiTheme="minorEastAsia" w:eastAsiaTheme="minorEastAsia" w:hAnsiTheme="minorEastAsia" w:hint="eastAsia"/>
          <w:b/>
          <w:sz w:val="40"/>
          <w:szCs w:val="44"/>
        </w:rPr>
        <w:t>绍兴第二医院医共体总院</w:t>
      </w:r>
    </w:p>
    <w:p w14:paraId="49C613A5" w14:textId="77777777" w:rsidR="00253B39" w:rsidRPr="00EB3C49" w:rsidRDefault="00643FB4">
      <w:pPr>
        <w:spacing w:line="360" w:lineRule="auto"/>
        <w:contextualSpacing/>
        <w:jc w:val="center"/>
        <w:rPr>
          <w:rFonts w:asciiTheme="minorEastAsia" w:eastAsiaTheme="minorEastAsia" w:hAnsiTheme="minorEastAsia"/>
          <w:b/>
          <w:sz w:val="40"/>
          <w:szCs w:val="44"/>
        </w:rPr>
      </w:pPr>
      <w:r w:rsidRPr="00EB3C49">
        <w:rPr>
          <w:rFonts w:asciiTheme="minorEastAsia" w:eastAsiaTheme="minorEastAsia" w:hAnsiTheme="minorEastAsia" w:hint="eastAsia"/>
          <w:b/>
          <w:sz w:val="40"/>
          <w:szCs w:val="44"/>
        </w:rPr>
        <w:t>检验试剂耗材及配套服务项目</w:t>
      </w:r>
    </w:p>
    <w:p w14:paraId="4EEC8A84" w14:textId="7E6E9E4D" w:rsidR="00253B39" w:rsidRPr="00EB3C49" w:rsidRDefault="00643FB4">
      <w:pPr>
        <w:spacing w:line="360" w:lineRule="auto"/>
        <w:contextualSpacing/>
        <w:jc w:val="center"/>
        <w:rPr>
          <w:rFonts w:asciiTheme="minorEastAsia" w:eastAsiaTheme="minorEastAsia" w:hAnsiTheme="minorEastAsia"/>
          <w:b/>
          <w:bCs/>
          <w:sz w:val="32"/>
          <w:szCs w:val="32"/>
        </w:rPr>
      </w:pPr>
      <w:r w:rsidRPr="00EB3C49">
        <w:rPr>
          <w:rFonts w:asciiTheme="minorEastAsia" w:eastAsiaTheme="minorEastAsia" w:hAnsiTheme="minorEastAsia" w:hint="eastAsia"/>
          <w:b/>
          <w:bCs/>
          <w:sz w:val="32"/>
          <w:szCs w:val="32"/>
        </w:rPr>
        <w:t>（项目编号：</w:t>
      </w:r>
      <w:r w:rsidR="00A53278">
        <w:rPr>
          <w:rFonts w:asciiTheme="minorEastAsia" w:eastAsiaTheme="minorEastAsia" w:hAnsiTheme="minorEastAsia"/>
          <w:b/>
          <w:bCs/>
          <w:sz w:val="32"/>
          <w:szCs w:val="32"/>
        </w:rPr>
        <w:t>SXEY-SJ-2023-01</w:t>
      </w:r>
      <w:r w:rsidRPr="00EB3C49">
        <w:rPr>
          <w:rFonts w:asciiTheme="minorEastAsia" w:eastAsiaTheme="minorEastAsia" w:hAnsiTheme="minorEastAsia" w:hint="eastAsia"/>
          <w:b/>
          <w:bCs/>
          <w:sz w:val="32"/>
          <w:szCs w:val="32"/>
        </w:rPr>
        <w:t>）</w:t>
      </w:r>
    </w:p>
    <w:p w14:paraId="638AC12B" w14:textId="77777777" w:rsidR="00253B39" w:rsidRPr="00EB3C49" w:rsidRDefault="00253B39">
      <w:pPr>
        <w:spacing w:line="360" w:lineRule="auto"/>
        <w:contextualSpacing/>
        <w:jc w:val="center"/>
        <w:rPr>
          <w:rFonts w:asciiTheme="minorEastAsia" w:eastAsiaTheme="minorEastAsia" w:hAnsiTheme="minorEastAsia"/>
          <w:sz w:val="36"/>
          <w:szCs w:val="36"/>
        </w:rPr>
      </w:pPr>
    </w:p>
    <w:p w14:paraId="5D2178F1" w14:textId="77777777" w:rsidR="00253B39" w:rsidRPr="00EB3C49" w:rsidRDefault="00253B39">
      <w:pPr>
        <w:spacing w:line="360" w:lineRule="auto"/>
        <w:contextualSpacing/>
        <w:jc w:val="center"/>
        <w:rPr>
          <w:rFonts w:asciiTheme="minorEastAsia" w:eastAsiaTheme="minorEastAsia" w:hAnsiTheme="minorEastAsia"/>
          <w:sz w:val="36"/>
          <w:szCs w:val="36"/>
        </w:rPr>
      </w:pPr>
    </w:p>
    <w:p w14:paraId="6829AC16" w14:textId="77777777" w:rsidR="00253B39" w:rsidRPr="00EB3C49" w:rsidRDefault="00643FB4">
      <w:pPr>
        <w:spacing w:line="360" w:lineRule="auto"/>
        <w:contextualSpacing/>
        <w:jc w:val="center"/>
        <w:rPr>
          <w:rFonts w:asciiTheme="minorEastAsia" w:eastAsiaTheme="minorEastAsia" w:hAnsiTheme="minorEastAsia"/>
          <w:b/>
          <w:bCs/>
          <w:sz w:val="44"/>
          <w:szCs w:val="44"/>
        </w:rPr>
      </w:pPr>
      <w:r w:rsidRPr="00EB3C49">
        <w:rPr>
          <w:rFonts w:asciiTheme="minorEastAsia" w:eastAsiaTheme="minorEastAsia" w:hAnsiTheme="minorEastAsia" w:hint="eastAsia"/>
          <w:b/>
          <w:bCs/>
          <w:sz w:val="44"/>
          <w:szCs w:val="44"/>
        </w:rPr>
        <w:t>资格预审材料</w:t>
      </w:r>
    </w:p>
    <w:p w14:paraId="21BBAF78" w14:textId="77777777" w:rsidR="00253B39" w:rsidRPr="00EB3C49" w:rsidRDefault="00253B39">
      <w:pPr>
        <w:spacing w:line="360" w:lineRule="auto"/>
        <w:contextualSpacing/>
        <w:rPr>
          <w:rFonts w:asciiTheme="minorEastAsia" w:eastAsiaTheme="minorEastAsia" w:hAnsiTheme="minorEastAsia"/>
          <w:b/>
          <w:snapToGrid w:val="0"/>
          <w:kern w:val="0"/>
          <w:sz w:val="28"/>
          <w:szCs w:val="28"/>
        </w:rPr>
      </w:pPr>
    </w:p>
    <w:p w14:paraId="38476284" w14:textId="77777777" w:rsidR="00253B39" w:rsidRPr="00EB3C49" w:rsidRDefault="00253B39">
      <w:pPr>
        <w:spacing w:line="360" w:lineRule="auto"/>
        <w:contextualSpacing/>
        <w:rPr>
          <w:rFonts w:asciiTheme="minorEastAsia" w:eastAsiaTheme="minorEastAsia" w:hAnsiTheme="minorEastAsia"/>
          <w:sz w:val="28"/>
          <w:szCs w:val="28"/>
        </w:rPr>
      </w:pPr>
    </w:p>
    <w:p w14:paraId="259B2637" w14:textId="77777777" w:rsidR="00253B39" w:rsidRPr="00EB3C49" w:rsidRDefault="00253B39">
      <w:pPr>
        <w:spacing w:line="360" w:lineRule="auto"/>
        <w:contextualSpacing/>
        <w:rPr>
          <w:rFonts w:asciiTheme="minorEastAsia" w:eastAsiaTheme="minorEastAsia" w:hAnsiTheme="minorEastAsia"/>
          <w:sz w:val="28"/>
          <w:szCs w:val="28"/>
        </w:rPr>
      </w:pPr>
    </w:p>
    <w:p w14:paraId="4C15D1AA" w14:textId="77777777" w:rsidR="00253B39" w:rsidRPr="00EB3C49" w:rsidRDefault="00253B39">
      <w:pPr>
        <w:spacing w:line="360" w:lineRule="auto"/>
        <w:contextualSpacing/>
        <w:rPr>
          <w:rFonts w:asciiTheme="minorEastAsia" w:eastAsiaTheme="minorEastAsia" w:hAnsiTheme="minorEastAsia"/>
          <w:sz w:val="28"/>
          <w:szCs w:val="28"/>
        </w:rPr>
      </w:pPr>
    </w:p>
    <w:p w14:paraId="7C193DBF" w14:textId="77777777" w:rsidR="00253B39" w:rsidRPr="00EB3C49" w:rsidRDefault="00253B39">
      <w:pPr>
        <w:spacing w:line="360" w:lineRule="auto"/>
        <w:contextualSpacing/>
        <w:rPr>
          <w:rFonts w:asciiTheme="minorEastAsia" w:eastAsiaTheme="minorEastAsia" w:hAnsiTheme="minorEastAsia"/>
          <w:sz w:val="28"/>
          <w:szCs w:val="28"/>
        </w:rPr>
      </w:pPr>
    </w:p>
    <w:p w14:paraId="6F62C42A" w14:textId="77777777" w:rsidR="00253B39" w:rsidRPr="00EB3C49" w:rsidRDefault="00253B39">
      <w:pPr>
        <w:spacing w:line="360" w:lineRule="auto"/>
        <w:contextualSpacing/>
        <w:rPr>
          <w:rFonts w:asciiTheme="minorEastAsia" w:eastAsiaTheme="minorEastAsia" w:hAnsiTheme="minorEastAsia"/>
          <w:sz w:val="28"/>
          <w:szCs w:val="28"/>
        </w:rPr>
      </w:pPr>
    </w:p>
    <w:p w14:paraId="3B0C8228"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投标人（加盖公章）</w:t>
      </w:r>
      <w:r w:rsidRPr="00EB3C49">
        <w:rPr>
          <w:rFonts w:asciiTheme="minorEastAsia" w:eastAsiaTheme="minorEastAsia" w:hAnsiTheme="minorEastAsia" w:hint="eastAsia"/>
          <w:sz w:val="28"/>
          <w:szCs w:val="28"/>
          <w:u w:val="single"/>
        </w:rPr>
        <w:t xml:space="preserve">                                </w:t>
      </w:r>
    </w:p>
    <w:p w14:paraId="69EA1EF5"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所   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标   号 </w:t>
      </w:r>
      <w:r w:rsidRPr="00EB3C49">
        <w:rPr>
          <w:rFonts w:asciiTheme="minorEastAsia" w:eastAsiaTheme="minorEastAsia" w:hAnsiTheme="minorEastAsia" w:hint="eastAsia"/>
          <w:sz w:val="28"/>
          <w:szCs w:val="28"/>
          <w:u w:val="single"/>
        </w:rPr>
        <w:t xml:space="preserve">                                </w:t>
      </w:r>
    </w:p>
    <w:p w14:paraId="55B28275"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定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代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表 人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p>
    <w:p w14:paraId="3C439A18"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被   授   权   人 </w:t>
      </w:r>
      <w:r w:rsidRPr="00EB3C49">
        <w:rPr>
          <w:rFonts w:asciiTheme="minorEastAsia" w:eastAsiaTheme="minorEastAsia" w:hAnsiTheme="minorEastAsia" w:hint="eastAsia"/>
          <w:sz w:val="28"/>
          <w:szCs w:val="28"/>
          <w:u w:val="single"/>
        </w:rPr>
        <w:t xml:space="preserve">                                </w:t>
      </w:r>
    </w:p>
    <w:p w14:paraId="087B7186"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联   系   电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 话 </w:t>
      </w:r>
      <w:r w:rsidRPr="00EB3C49">
        <w:rPr>
          <w:rFonts w:asciiTheme="minorEastAsia" w:eastAsiaTheme="minorEastAsia" w:hAnsiTheme="minorEastAsia" w:hint="eastAsia"/>
          <w:sz w:val="28"/>
          <w:szCs w:val="28"/>
          <w:u w:val="single"/>
        </w:rPr>
        <w:t xml:space="preserve">                                </w:t>
      </w:r>
    </w:p>
    <w:p w14:paraId="02BEDD40" w14:textId="77777777" w:rsidR="00253B39" w:rsidRPr="00EB3C49" w:rsidRDefault="00253B39">
      <w:pPr>
        <w:spacing w:line="360" w:lineRule="auto"/>
        <w:contextualSpacing/>
        <w:rPr>
          <w:rFonts w:asciiTheme="minorEastAsia" w:eastAsiaTheme="minorEastAsia" w:hAnsiTheme="minorEastAsia"/>
          <w:sz w:val="28"/>
          <w:szCs w:val="28"/>
        </w:rPr>
      </w:pPr>
    </w:p>
    <w:p w14:paraId="37951D7A" w14:textId="77777777" w:rsidR="00253B39" w:rsidRPr="00EB3C49" w:rsidRDefault="00643FB4">
      <w:pPr>
        <w:spacing w:line="360" w:lineRule="auto"/>
        <w:contextualSpacing/>
        <w:rPr>
          <w:rFonts w:asciiTheme="minorEastAsia" w:eastAsiaTheme="minorEastAsia" w:hAnsiTheme="minorEastAsia"/>
          <w:b/>
          <w:sz w:val="36"/>
          <w:szCs w:val="32"/>
        </w:rPr>
      </w:pPr>
      <w:r w:rsidRPr="00EB3C49">
        <w:rPr>
          <w:rFonts w:asciiTheme="minorEastAsia" w:eastAsiaTheme="minorEastAsia" w:hAnsiTheme="minorEastAsia" w:hint="eastAsia"/>
          <w:sz w:val="28"/>
          <w:szCs w:val="28"/>
        </w:rPr>
        <w:lastRenderedPageBreak/>
        <w:t>附表2</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正本/副本</w:t>
      </w:r>
    </w:p>
    <w:p w14:paraId="6E989248" w14:textId="77777777" w:rsidR="00253B39" w:rsidRPr="00EB3C49" w:rsidRDefault="00253B39">
      <w:pPr>
        <w:spacing w:line="360" w:lineRule="auto"/>
        <w:contextualSpacing/>
        <w:jc w:val="center"/>
        <w:rPr>
          <w:rFonts w:asciiTheme="minorEastAsia" w:eastAsiaTheme="minorEastAsia" w:hAnsiTheme="minorEastAsia"/>
          <w:b/>
          <w:sz w:val="44"/>
          <w:szCs w:val="44"/>
        </w:rPr>
      </w:pPr>
    </w:p>
    <w:p w14:paraId="6E30C080" w14:textId="77777777" w:rsidR="00253B39" w:rsidRPr="00EB3C49" w:rsidRDefault="00407137">
      <w:pPr>
        <w:spacing w:line="360" w:lineRule="auto"/>
        <w:contextualSpacing/>
        <w:jc w:val="center"/>
        <w:rPr>
          <w:rFonts w:asciiTheme="minorEastAsia" w:eastAsiaTheme="minorEastAsia" w:hAnsiTheme="minorEastAsia"/>
          <w:b/>
          <w:sz w:val="40"/>
          <w:szCs w:val="44"/>
        </w:rPr>
      </w:pPr>
      <w:r w:rsidRPr="00EB3C49">
        <w:rPr>
          <w:rFonts w:asciiTheme="minorEastAsia" w:eastAsiaTheme="minorEastAsia" w:hAnsiTheme="minorEastAsia" w:hint="eastAsia"/>
          <w:b/>
          <w:sz w:val="40"/>
          <w:szCs w:val="44"/>
        </w:rPr>
        <w:t>绍兴第二医院医共体总院</w:t>
      </w:r>
    </w:p>
    <w:p w14:paraId="5F55E183" w14:textId="77777777" w:rsidR="00253B39" w:rsidRPr="00EB3C49" w:rsidRDefault="00643FB4">
      <w:pPr>
        <w:spacing w:line="360" w:lineRule="auto"/>
        <w:contextualSpacing/>
        <w:jc w:val="center"/>
        <w:rPr>
          <w:rFonts w:asciiTheme="minorEastAsia" w:eastAsiaTheme="minorEastAsia" w:hAnsiTheme="minorEastAsia"/>
          <w:b/>
          <w:sz w:val="40"/>
          <w:szCs w:val="44"/>
        </w:rPr>
      </w:pPr>
      <w:r w:rsidRPr="00EB3C49">
        <w:rPr>
          <w:rFonts w:asciiTheme="minorEastAsia" w:eastAsiaTheme="minorEastAsia" w:hAnsiTheme="minorEastAsia" w:hint="eastAsia"/>
          <w:b/>
          <w:sz w:val="40"/>
          <w:szCs w:val="44"/>
        </w:rPr>
        <w:t>检验试剂耗材及配套服务项目</w:t>
      </w:r>
    </w:p>
    <w:p w14:paraId="7CB957E5" w14:textId="66843C57" w:rsidR="00253B39" w:rsidRPr="00EB3C49" w:rsidRDefault="00643FB4">
      <w:pPr>
        <w:spacing w:line="360" w:lineRule="auto"/>
        <w:contextualSpacing/>
        <w:jc w:val="center"/>
        <w:rPr>
          <w:rFonts w:asciiTheme="minorEastAsia" w:eastAsiaTheme="minorEastAsia" w:hAnsiTheme="minorEastAsia"/>
          <w:b/>
          <w:bCs/>
          <w:sz w:val="32"/>
          <w:szCs w:val="32"/>
        </w:rPr>
      </w:pPr>
      <w:r w:rsidRPr="00EB3C49">
        <w:rPr>
          <w:rFonts w:asciiTheme="minorEastAsia" w:eastAsiaTheme="minorEastAsia" w:hAnsiTheme="minorEastAsia" w:hint="eastAsia"/>
          <w:b/>
          <w:bCs/>
          <w:sz w:val="32"/>
          <w:szCs w:val="32"/>
        </w:rPr>
        <w:t>（项目编号：</w:t>
      </w:r>
      <w:r w:rsidR="00A53278">
        <w:rPr>
          <w:rFonts w:asciiTheme="minorEastAsia" w:eastAsiaTheme="minorEastAsia" w:hAnsiTheme="minorEastAsia"/>
          <w:b/>
          <w:bCs/>
          <w:sz w:val="32"/>
          <w:szCs w:val="32"/>
        </w:rPr>
        <w:t>SXEY-SJ-2023-01</w:t>
      </w:r>
      <w:r w:rsidRPr="00EB3C49">
        <w:rPr>
          <w:rFonts w:asciiTheme="minorEastAsia" w:eastAsiaTheme="minorEastAsia" w:hAnsiTheme="minorEastAsia" w:hint="eastAsia"/>
          <w:b/>
          <w:bCs/>
          <w:sz w:val="32"/>
          <w:szCs w:val="32"/>
        </w:rPr>
        <w:t>）</w:t>
      </w:r>
    </w:p>
    <w:p w14:paraId="6D6DEF50" w14:textId="77777777" w:rsidR="00253B39" w:rsidRPr="00EB3C49" w:rsidRDefault="00253B39">
      <w:pPr>
        <w:spacing w:line="360" w:lineRule="auto"/>
        <w:contextualSpacing/>
        <w:jc w:val="center"/>
        <w:rPr>
          <w:rFonts w:asciiTheme="minorEastAsia" w:eastAsiaTheme="minorEastAsia" w:hAnsiTheme="minorEastAsia"/>
          <w:sz w:val="36"/>
          <w:szCs w:val="36"/>
        </w:rPr>
      </w:pPr>
    </w:p>
    <w:p w14:paraId="2D82CB79" w14:textId="77777777" w:rsidR="00253B39" w:rsidRPr="00EB3C49" w:rsidRDefault="00253B39">
      <w:pPr>
        <w:spacing w:line="360" w:lineRule="auto"/>
        <w:contextualSpacing/>
        <w:jc w:val="center"/>
        <w:rPr>
          <w:rFonts w:asciiTheme="minorEastAsia" w:eastAsiaTheme="minorEastAsia" w:hAnsiTheme="minorEastAsia"/>
          <w:sz w:val="36"/>
          <w:szCs w:val="36"/>
        </w:rPr>
      </w:pPr>
    </w:p>
    <w:p w14:paraId="0DC49ABB" w14:textId="77777777" w:rsidR="00253B39" w:rsidRPr="00EB3C49" w:rsidRDefault="00643FB4">
      <w:pPr>
        <w:spacing w:line="360" w:lineRule="auto"/>
        <w:contextualSpacing/>
        <w:jc w:val="center"/>
        <w:rPr>
          <w:rFonts w:asciiTheme="minorEastAsia" w:eastAsiaTheme="minorEastAsia" w:hAnsiTheme="minorEastAsia"/>
          <w:b/>
          <w:bCs/>
          <w:sz w:val="44"/>
          <w:szCs w:val="44"/>
        </w:rPr>
      </w:pPr>
      <w:r w:rsidRPr="00EB3C49">
        <w:rPr>
          <w:rFonts w:asciiTheme="minorEastAsia" w:eastAsiaTheme="minorEastAsia" w:hAnsiTheme="minorEastAsia" w:hint="eastAsia"/>
          <w:b/>
          <w:bCs/>
          <w:sz w:val="44"/>
          <w:szCs w:val="44"/>
        </w:rPr>
        <w:t>报价/</w:t>
      </w:r>
      <w:r w:rsidR="005A3801">
        <w:rPr>
          <w:rFonts w:asciiTheme="minorEastAsia" w:eastAsiaTheme="minorEastAsia" w:hAnsiTheme="minorEastAsia" w:hint="eastAsia"/>
          <w:b/>
          <w:bCs/>
          <w:sz w:val="44"/>
          <w:szCs w:val="44"/>
        </w:rPr>
        <w:t>商务</w:t>
      </w:r>
      <w:r w:rsidRPr="00EB3C49">
        <w:rPr>
          <w:rFonts w:asciiTheme="minorEastAsia" w:eastAsiaTheme="minorEastAsia" w:hAnsiTheme="minorEastAsia" w:hint="eastAsia"/>
          <w:b/>
          <w:bCs/>
          <w:sz w:val="44"/>
          <w:szCs w:val="44"/>
        </w:rPr>
        <w:t>技术文件</w:t>
      </w:r>
    </w:p>
    <w:p w14:paraId="4A70AD22" w14:textId="77777777" w:rsidR="00253B39" w:rsidRPr="00EB3C49" w:rsidRDefault="00643FB4">
      <w:pPr>
        <w:spacing w:line="360" w:lineRule="auto"/>
        <w:contextualSpacing/>
        <w:jc w:val="center"/>
        <w:rPr>
          <w:rFonts w:asciiTheme="minorEastAsia" w:eastAsiaTheme="minorEastAsia" w:hAnsiTheme="minorEastAsia"/>
          <w:sz w:val="28"/>
          <w:szCs w:val="28"/>
        </w:rPr>
      </w:pPr>
      <w:r w:rsidRPr="00EB3C49">
        <w:rPr>
          <w:rFonts w:asciiTheme="minorEastAsia" w:eastAsiaTheme="minorEastAsia" w:hAnsiTheme="minorEastAsia" w:hint="eastAsia"/>
          <w:sz w:val="28"/>
          <w:szCs w:val="28"/>
        </w:rPr>
        <w:t>（投标人文件）</w:t>
      </w:r>
    </w:p>
    <w:p w14:paraId="5FAEC9D7" w14:textId="77777777" w:rsidR="00253B39" w:rsidRPr="00EB3C49" w:rsidRDefault="00253B39">
      <w:pPr>
        <w:spacing w:line="360" w:lineRule="auto"/>
        <w:contextualSpacing/>
        <w:rPr>
          <w:rFonts w:asciiTheme="minorEastAsia" w:eastAsiaTheme="minorEastAsia" w:hAnsiTheme="minorEastAsia"/>
          <w:b/>
          <w:snapToGrid w:val="0"/>
          <w:kern w:val="0"/>
          <w:sz w:val="28"/>
          <w:szCs w:val="28"/>
        </w:rPr>
      </w:pPr>
    </w:p>
    <w:p w14:paraId="4F822ACD" w14:textId="77777777" w:rsidR="00253B39" w:rsidRPr="00EB3C49" w:rsidRDefault="00253B39">
      <w:pPr>
        <w:spacing w:line="360" w:lineRule="auto"/>
        <w:contextualSpacing/>
        <w:rPr>
          <w:rFonts w:asciiTheme="minorEastAsia" w:eastAsiaTheme="minorEastAsia" w:hAnsiTheme="minorEastAsia"/>
          <w:sz w:val="28"/>
          <w:szCs w:val="28"/>
        </w:rPr>
      </w:pPr>
    </w:p>
    <w:p w14:paraId="4FB0D150" w14:textId="77777777" w:rsidR="00253B39" w:rsidRPr="00EB3C49" w:rsidRDefault="00253B39">
      <w:pPr>
        <w:spacing w:line="360" w:lineRule="auto"/>
        <w:contextualSpacing/>
        <w:rPr>
          <w:rFonts w:asciiTheme="minorEastAsia" w:eastAsiaTheme="minorEastAsia" w:hAnsiTheme="minorEastAsia"/>
          <w:sz w:val="28"/>
          <w:szCs w:val="28"/>
        </w:rPr>
      </w:pPr>
    </w:p>
    <w:p w14:paraId="4D5AD7E8" w14:textId="77777777" w:rsidR="00253B39" w:rsidRPr="00EB3C49" w:rsidRDefault="00253B39">
      <w:pPr>
        <w:spacing w:line="360" w:lineRule="auto"/>
        <w:contextualSpacing/>
        <w:rPr>
          <w:rFonts w:asciiTheme="minorEastAsia" w:eastAsiaTheme="minorEastAsia" w:hAnsiTheme="minorEastAsia"/>
          <w:sz w:val="28"/>
          <w:szCs w:val="28"/>
        </w:rPr>
      </w:pPr>
    </w:p>
    <w:p w14:paraId="3119C410" w14:textId="77777777" w:rsidR="00253B39" w:rsidRPr="00EB3C49" w:rsidRDefault="00253B39">
      <w:pPr>
        <w:spacing w:line="360" w:lineRule="auto"/>
        <w:contextualSpacing/>
        <w:rPr>
          <w:rFonts w:asciiTheme="minorEastAsia" w:eastAsiaTheme="minorEastAsia" w:hAnsiTheme="minorEastAsia"/>
          <w:sz w:val="28"/>
          <w:szCs w:val="28"/>
        </w:rPr>
      </w:pPr>
    </w:p>
    <w:p w14:paraId="4483590D" w14:textId="77777777" w:rsidR="00253B39" w:rsidRPr="00EB3C49" w:rsidRDefault="00253B39">
      <w:pPr>
        <w:spacing w:line="360" w:lineRule="auto"/>
        <w:contextualSpacing/>
        <w:rPr>
          <w:rFonts w:asciiTheme="minorEastAsia" w:eastAsiaTheme="minorEastAsia" w:hAnsiTheme="minorEastAsia"/>
          <w:sz w:val="28"/>
          <w:szCs w:val="28"/>
        </w:rPr>
      </w:pPr>
    </w:p>
    <w:p w14:paraId="7DFC2D3F"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投标人（加盖公章）</w:t>
      </w:r>
      <w:r w:rsidRPr="00EB3C49">
        <w:rPr>
          <w:rFonts w:asciiTheme="minorEastAsia" w:eastAsiaTheme="minorEastAsia" w:hAnsiTheme="minorEastAsia" w:hint="eastAsia"/>
          <w:sz w:val="28"/>
          <w:szCs w:val="28"/>
          <w:u w:val="single"/>
        </w:rPr>
        <w:t xml:space="preserve">                                </w:t>
      </w:r>
    </w:p>
    <w:p w14:paraId="4E60CECF"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所   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标   号 </w:t>
      </w:r>
      <w:r w:rsidRPr="00EB3C49">
        <w:rPr>
          <w:rFonts w:asciiTheme="minorEastAsia" w:eastAsiaTheme="minorEastAsia" w:hAnsiTheme="minorEastAsia" w:hint="eastAsia"/>
          <w:sz w:val="28"/>
          <w:szCs w:val="28"/>
          <w:u w:val="single"/>
        </w:rPr>
        <w:t xml:space="preserve">                                </w:t>
      </w:r>
    </w:p>
    <w:p w14:paraId="72EABE07"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定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代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表 人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p>
    <w:p w14:paraId="328902C9"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被   授   权   人 </w:t>
      </w:r>
      <w:r w:rsidRPr="00EB3C49">
        <w:rPr>
          <w:rFonts w:asciiTheme="minorEastAsia" w:eastAsiaTheme="minorEastAsia" w:hAnsiTheme="minorEastAsia" w:hint="eastAsia"/>
          <w:sz w:val="28"/>
          <w:szCs w:val="28"/>
          <w:u w:val="single"/>
        </w:rPr>
        <w:t xml:space="preserve">                                </w:t>
      </w:r>
    </w:p>
    <w:p w14:paraId="4D3CB6C1"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联   系   电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 话 </w:t>
      </w:r>
      <w:r w:rsidRPr="00EB3C49">
        <w:rPr>
          <w:rFonts w:asciiTheme="minorEastAsia" w:eastAsiaTheme="minorEastAsia" w:hAnsiTheme="minorEastAsia" w:hint="eastAsia"/>
          <w:sz w:val="28"/>
          <w:szCs w:val="28"/>
          <w:u w:val="single"/>
        </w:rPr>
        <w:t xml:space="preserve">                                </w:t>
      </w:r>
    </w:p>
    <w:p w14:paraId="2D3BECDF" w14:textId="77777777" w:rsidR="00253B39" w:rsidRPr="00EB3C49" w:rsidRDefault="00253B39">
      <w:pPr>
        <w:spacing w:line="360" w:lineRule="auto"/>
        <w:contextualSpacing/>
        <w:rPr>
          <w:rFonts w:asciiTheme="minorEastAsia" w:eastAsiaTheme="minorEastAsia" w:hAnsiTheme="minorEastAsia"/>
          <w:sz w:val="28"/>
          <w:szCs w:val="28"/>
        </w:rPr>
      </w:pPr>
    </w:p>
    <w:p w14:paraId="6EFAE9EC" w14:textId="77777777" w:rsidR="00253B39" w:rsidRPr="00EB3C49" w:rsidRDefault="00253B39">
      <w:pPr>
        <w:spacing w:line="360" w:lineRule="auto"/>
        <w:contextualSpacing/>
        <w:rPr>
          <w:rFonts w:asciiTheme="minorEastAsia" w:eastAsiaTheme="minorEastAsia" w:hAnsiTheme="minorEastAsia"/>
          <w:sz w:val="28"/>
          <w:szCs w:val="28"/>
        </w:rPr>
      </w:pPr>
    </w:p>
    <w:p w14:paraId="2AECE471" w14:textId="77777777" w:rsidR="00253B39" w:rsidRPr="00EB3C49" w:rsidRDefault="00643FB4">
      <w:pPr>
        <w:spacing w:line="360" w:lineRule="auto"/>
        <w:contextualSpacing/>
        <w:rPr>
          <w:rFonts w:asciiTheme="minorEastAsia" w:eastAsiaTheme="minorEastAsia" w:hAnsiTheme="minorEastAsia"/>
          <w:sz w:val="28"/>
          <w:szCs w:val="28"/>
        </w:rPr>
      </w:pPr>
      <w:r w:rsidRPr="00EB3C49">
        <w:rPr>
          <w:rFonts w:asciiTheme="minorEastAsia" w:eastAsiaTheme="minorEastAsia" w:hAnsiTheme="minorEastAsia" w:hint="eastAsia"/>
          <w:sz w:val="28"/>
          <w:szCs w:val="28"/>
        </w:rPr>
        <w:lastRenderedPageBreak/>
        <w:t>附表3</w:t>
      </w:r>
    </w:p>
    <w:p w14:paraId="5D04977E" w14:textId="304D57F2" w:rsidR="00253B39" w:rsidRPr="005A3801" w:rsidRDefault="00407137">
      <w:pPr>
        <w:spacing w:line="360" w:lineRule="auto"/>
        <w:contextualSpacing/>
        <w:jc w:val="center"/>
        <w:rPr>
          <w:rFonts w:asciiTheme="minorEastAsia" w:eastAsiaTheme="minorEastAsia" w:hAnsiTheme="minorEastAsia"/>
          <w:b/>
          <w:bCs/>
          <w:sz w:val="32"/>
          <w:szCs w:val="32"/>
        </w:rPr>
      </w:pPr>
      <w:r w:rsidRPr="005A3801">
        <w:rPr>
          <w:rFonts w:asciiTheme="minorEastAsia" w:eastAsiaTheme="minorEastAsia" w:hAnsiTheme="minorEastAsia" w:hint="eastAsia"/>
          <w:b/>
          <w:sz w:val="32"/>
          <w:szCs w:val="32"/>
        </w:rPr>
        <w:t>绍兴第二医院医共体总院</w:t>
      </w:r>
      <w:r w:rsidR="00643FB4" w:rsidRPr="005A3801">
        <w:rPr>
          <w:rFonts w:asciiTheme="minorEastAsia" w:eastAsiaTheme="minorEastAsia" w:hAnsiTheme="minorEastAsia" w:hint="eastAsia"/>
          <w:b/>
          <w:sz w:val="32"/>
          <w:szCs w:val="32"/>
        </w:rPr>
        <w:t>检验试剂耗材及配套服务项目</w:t>
      </w:r>
      <w:r w:rsidR="00643FB4" w:rsidRPr="005A3801">
        <w:rPr>
          <w:rFonts w:asciiTheme="minorEastAsia" w:eastAsiaTheme="minorEastAsia" w:hAnsiTheme="minorEastAsia" w:hint="eastAsia"/>
          <w:b/>
          <w:bCs/>
          <w:sz w:val="32"/>
          <w:szCs w:val="32"/>
        </w:rPr>
        <w:t>（项目编号：</w:t>
      </w:r>
      <w:r w:rsidR="00A53278">
        <w:rPr>
          <w:rFonts w:asciiTheme="minorEastAsia" w:eastAsiaTheme="minorEastAsia" w:hAnsiTheme="minorEastAsia"/>
          <w:b/>
          <w:bCs/>
          <w:sz w:val="32"/>
          <w:szCs w:val="32"/>
        </w:rPr>
        <w:t>SXEY-SJ-2023-01</w:t>
      </w:r>
      <w:r w:rsidR="00643FB4" w:rsidRPr="005A3801">
        <w:rPr>
          <w:rFonts w:asciiTheme="minorEastAsia" w:eastAsiaTheme="minorEastAsia" w:hAnsiTheme="minorEastAsia" w:hint="eastAsia"/>
          <w:b/>
          <w:bCs/>
          <w:sz w:val="32"/>
          <w:szCs w:val="32"/>
        </w:rPr>
        <w:t>）</w:t>
      </w:r>
    </w:p>
    <w:p w14:paraId="1434B1D0" w14:textId="77777777" w:rsidR="00253B39" w:rsidRPr="00EB3C49" w:rsidRDefault="00643FB4">
      <w:pPr>
        <w:spacing w:line="360" w:lineRule="auto"/>
        <w:contextualSpacing/>
        <w:jc w:val="center"/>
        <w:rPr>
          <w:rFonts w:asciiTheme="minorEastAsia" w:eastAsiaTheme="minorEastAsia" w:hAnsiTheme="minorEastAsia"/>
          <w:b/>
          <w:sz w:val="40"/>
          <w:szCs w:val="44"/>
        </w:rPr>
      </w:pPr>
      <w:r w:rsidRPr="005A3801">
        <w:rPr>
          <w:rFonts w:asciiTheme="minorEastAsia" w:eastAsiaTheme="minorEastAsia" w:hAnsiTheme="minorEastAsia" w:hint="eastAsia"/>
          <w:b/>
          <w:bCs/>
          <w:sz w:val="32"/>
          <w:szCs w:val="32"/>
        </w:rPr>
        <w:t>投标函</w:t>
      </w:r>
    </w:p>
    <w:p w14:paraId="449647C3" w14:textId="77777777" w:rsidR="00253B39" w:rsidRPr="00EB3C49" w:rsidRDefault="00643FB4">
      <w:pPr>
        <w:spacing w:line="360" w:lineRule="auto"/>
        <w:contextualSpacing/>
        <w:rPr>
          <w:rFonts w:asciiTheme="minorEastAsia" w:eastAsiaTheme="minorEastAsia" w:hAnsiTheme="minorEastAsia"/>
          <w:b/>
          <w:bCs/>
          <w:snapToGrid w:val="0"/>
          <w:kern w:val="0"/>
          <w:sz w:val="28"/>
          <w:szCs w:val="28"/>
        </w:rPr>
      </w:pPr>
      <w:r w:rsidRPr="00EB3C49">
        <w:rPr>
          <w:rFonts w:asciiTheme="minorEastAsia" w:eastAsiaTheme="minorEastAsia" w:hAnsiTheme="minorEastAsia"/>
          <w:noProof/>
        </w:rPr>
        <mc:AlternateContent>
          <mc:Choice Requires="wps">
            <w:drawing>
              <wp:anchor distT="0" distB="0" distL="113030" distR="113030" simplePos="0" relativeHeight="251635712" behindDoc="0" locked="0" layoutInCell="1" allowOverlap="1" wp14:anchorId="4A52ADFA" wp14:editId="60E92084">
                <wp:simplePos x="0" y="0"/>
                <wp:positionH relativeFrom="column">
                  <wp:posOffset>685165</wp:posOffset>
                </wp:positionH>
                <wp:positionV relativeFrom="paragraph">
                  <wp:posOffset>50165</wp:posOffset>
                </wp:positionV>
                <wp:extent cx="635" cy="0"/>
                <wp:effectExtent l="0" t="0" r="18415" b="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3" o:spid="_x0000_s1026" o:spt="20" style="position:absolute;left:0pt;flip:y;margin-left:53.95pt;margin-top:3.95pt;height:0pt;width:0.05pt;z-index:251635712;mso-width-relative:page;mso-height-relative:page;" filled="f" stroked="t" coordsize="21600,21600" o:gfxdata="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nmCv0wAA&#10;AAcBAAAPAAAAAAAAAAEAIAAAACIAAABkcnMvZG93bnJldi54bWxQSwECFAAUAAAACACHTuJA74tR&#10;FrEBAABYAwAADgAAAAAAAAABACAAAAAiAQAAZHJzL2Uyb0RvYy54bWxQSwUGAAAAAAYABgBZAQAA&#10;RQUAAAAA&#10;">
                <v:fill on="f" focussize="0,0"/>
                <v:stroke color="#000000" joinstyle="round"/>
                <v:imagedata o:title=""/>
                <o:lock v:ext="edit" aspectratio="f"/>
              </v:line>
            </w:pict>
          </mc:Fallback>
        </mc:AlternateContent>
      </w:r>
      <w:r w:rsidRPr="00EB3C49">
        <w:rPr>
          <w:rFonts w:asciiTheme="minorEastAsia" w:eastAsiaTheme="minorEastAsia" w:hAnsiTheme="minorEastAsia" w:hint="eastAsia"/>
          <w:b/>
          <w:bCs/>
          <w:snapToGrid w:val="0"/>
          <w:kern w:val="0"/>
          <w:sz w:val="28"/>
          <w:szCs w:val="28"/>
        </w:rPr>
        <w:t>致：</w:t>
      </w:r>
      <w:r w:rsidR="00407137" w:rsidRPr="00EB3C49">
        <w:rPr>
          <w:rFonts w:asciiTheme="minorEastAsia" w:eastAsiaTheme="minorEastAsia" w:hAnsiTheme="minorEastAsia" w:hint="eastAsia"/>
          <w:b/>
          <w:bCs/>
          <w:snapToGrid w:val="0"/>
          <w:kern w:val="0"/>
          <w:sz w:val="28"/>
          <w:szCs w:val="28"/>
        </w:rPr>
        <w:t>绍兴第二医院医共体总院</w:t>
      </w:r>
    </w:p>
    <w:p w14:paraId="544BDD74" w14:textId="77777777" w:rsidR="00253B39" w:rsidRPr="00EB3C49" w:rsidRDefault="00643FB4">
      <w:pPr>
        <w:spacing w:line="360" w:lineRule="auto"/>
        <w:ind w:firstLineChars="200" w:firstLine="560"/>
        <w:contextualSpacing/>
        <w:rPr>
          <w:rFonts w:asciiTheme="minorEastAsia" w:eastAsiaTheme="minorEastAsia" w:hAnsiTheme="minorEastAsia"/>
          <w:snapToGrid w:val="0"/>
          <w:kern w:val="0"/>
          <w:sz w:val="28"/>
          <w:szCs w:val="28"/>
        </w:rPr>
      </w:pPr>
      <w:r w:rsidRPr="00EB3C49">
        <w:rPr>
          <w:rFonts w:asciiTheme="minorEastAsia" w:eastAsiaTheme="minorEastAsia" w:hAnsiTheme="minorEastAsia" w:hint="eastAsia"/>
          <w:snapToGrid w:val="0"/>
          <w:kern w:val="0"/>
          <w:sz w:val="28"/>
          <w:szCs w:val="28"/>
        </w:rPr>
        <w:t>在审阅了所有招标采购文件后，我方决定按照招标文件的规定和作为购销合同一部分的投标报价表确定的产品及价格参与投标。我方保证所提供的全部报价和其他投标文件的真实性、合法性，并愿意赔偿因上述报价和投标文件的瑕疵致贵院蒙受的全部经济损失及一切法律责任。</w:t>
      </w:r>
    </w:p>
    <w:p w14:paraId="7D7B8E44" w14:textId="77777777" w:rsidR="00253B39" w:rsidRPr="00EB3C49" w:rsidRDefault="00643FB4">
      <w:pPr>
        <w:spacing w:line="360" w:lineRule="auto"/>
        <w:ind w:firstLineChars="200" w:firstLine="560"/>
        <w:contextualSpacing/>
        <w:rPr>
          <w:rFonts w:asciiTheme="minorEastAsia" w:eastAsiaTheme="minorEastAsia" w:hAnsiTheme="minorEastAsia"/>
          <w:snapToGrid w:val="0"/>
          <w:kern w:val="0"/>
          <w:sz w:val="28"/>
          <w:szCs w:val="28"/>
        </w:rPr>
      </w:pPr>
      <w:r w:rsidRPr="00EB3C49">
        <w:rPr>
          <w:rFonts w:asciiTheme="minorEastAsia" w:eastAsiaTheme="minorEastAsia" w:hAnsiTheme="minorEastAsia" w:hint="eastAsia"/>
          <w:snapToGrid w:val="0"/>
          <w:kern w:val="0"/>
          <w:sz w:val="28"/>
          <w:szCs w:val="28"/>
        </w:rPr>
        <w:t>如果我方中标，我方将按照招标人的要求按时配送中标产品，确保中标产品购销合同的履行。</w:t>
      </w:r>
    </w:p>
    <w:p w14:paraId="080DD2D3" w14:textId="77777777" w:rsidR="00253B39" w:rsidRPr="00EB3C49" w:rsidRDefault="00643FB4">
      <w:pPr>
        <w:spacing w:line="360" w:lineRule="auto"/>
        <w:ind w:firstLineChars="250" w:firstLine="525"/>
        <w:contextualSpacing/>
        <w:rPr>
          <w:rFonts w:asciiTheme="minorEastAsia" w:eastAsiaTheme="minorEastAsia" w:hAnsiTheme="minorEastAsia"/>
          <w:snapToGrid w:val="0"/>
          <w:kern w:val="0"/>
          <w:sz w:val="28"/>
          <w:szCs w:val="28"/>
        </w:rPr>
      </w:pPr>
      <w:r w:rsidRPr="00EB3C49">
        <w:rPr>
          <w:rFonts w:asciiTheme="minorEastAsia" w:eastAsiaTheme="minorEastAsia" w:hAnsiTheme="minorEastAsia"/>
          <w:noProof/>
        </w:rPr>
        <mc:AlternateContent>
          <mc:Choice Requires="wps">
            <w:drawing>
              <wp:anchor distT="0" distB="0" distL="113030" distR="113030" simplePos="0" relativeHeight="251636736" behindDoc="0" locked="0" layoutInCell="1" allowOverlap="1" wp14:anchorId="6A9159D8" wp14:editId="653090E7">
                <wp:simplePos x="0" y="0"/>
                <wp:positionH relativeFrom="column">
                  <wp:posOffset>685165</wp:posOffset>
                </wp:positionH>
                <wp:positionV relativeFrom="paragraph">
                  <wp:posOffset>215265</wp:posOffset>
                </wp:positionV>
                <wp:extent cx="635" cy="0"/>
                <wp:effectExtent l="0" t="0" r="0" b="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4" o:spid="_x0000_s1026" o:spt="20" style="position:absolute;left:0pt;flip:x;margin-left:53.95pt;margin-top:16.95pt;height:0pt;width:0.05pt;z-index:251636736;mso-width-relative:page;mso-height-relative:page;" filled="f" stroked="t" coordsize="21600,21600" o:gfxdata="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RAupK&#10;1QAAAAkBAAAPAAAAAAAAAAEAIAAAACIAAABkcnMvZG93bnJldi54bWxQSwECFAAUAAAACACHTuJA&#10;NWjClbIBAABYAwAADgAAAAAAAAABACAAAAAkAQAAZHJzL2Uyb0RvYy54bWxQSwUGAAAAAAYABgBZ&#10;AQAASAUAAAAA&#10;">
                <v:fill on="f" focussize="0,0"/>
                <v:stroke color="#000000" joinstyle="round"/>
                <v:imagedata o:title=""/>
                <o:lock v:ext="edit" aspectratio="f"/>
              </v:line>
            </w:pict>
          </mc:Fallback>
        </mc:AlternateContent>
      </w:r>
      <w:r w:rsidRPr="00EB3C49">
        <w:rPr>
          <w:rFonts w:asciiTheme="minorEastAsia" w:eastAsiaTheme="minorEastAsia" w:hAnsiTheme="minorEastAsia" w:hint="eastAsia"/>
          <w:snapToGrid w:val="0"/>
          <w:kern w:val="0"/>
          <w:sz w:val="28"/>
          <w:szCs w:val="28"/>
        </w:rPr>
        <w:t>我方承诺，不会为达成此项目的与招标人及招标代理机构进行任何不正当联系，不会在投标过程中有任何违法违规行为。</w:t>
      </w:r>
    </w:p>
    <w:p w14:paraId="155D8F8B" w14:textId="77777777" w:rsidR="00253B39" w:rsidRPr="00EB3C49" w:rsidRDefault="00253B39">
      <w:pPr>
        <w:spacing w:line="360" w:lineRule="auto"/>
        <w:ind w:firstLine="480"/>
        <w:contextualSpacing/>
        <w:rPr>
          <w:rFonts w:asciiTheme="minorEastAsia" w:eastAsiaTheme="minorEastAsia" w:hAnsiTheme="minorEastAsia"/>
          <w:snapToGrid w:val="0"/>
          <w:kern w:val="0"/>
          <w:sz w:val="28"/>
          <w:szCs w:val="28"/>
        </w:rPr>
      </w:pPr>
    </w:p>
    <w:p w14:paraId="41588563" w14:textId="77777777" w:rsidR="00253B39" w:rsidRPr="00EB3C49" w:rsidRDefault="00643FB4">
      <w:pPr>
        <w:spacing w:line="360" w:lineRule="auto"/>
        <w:ind w:firstLineChars="950" w:firstLine="2660"/>
        <w:contextualSpacing/>
        <w:rPr>
          <w:rFonts w:asciiTheme="minorEastAsia" w:eastAsiaTheme="minorEastAsia" w:hAnsiTheme="minorEastAsia"/>
          <w:snapToGrid w:val="0"/>
          <w:kern w:val="0"/>
          <w:sz w:val="28"/>
          <w:szCs w:val="28"/>
        </w:rPr>
      </w:pPr>
      <w:r w:rsidRPr="00EB3C49">
        <w:rPr>
          <w:rFonts w:asciiTheme="minorEastAsia" w:eastAsiaTheme="minorEastAsia" w:hAnsiTheme="minorEastAsia" w:hint="eastAsia"/>
          <w:snapToGrid w:val="0"/>
          <w:kern w:val="0"/>
          <w:sz w:val="28"/>
          <w:szCs w:val="28"/>
        </w:rPr>
        <w:t>投标人（加盖盖章）</w:t>
      </w:r>
      <w:r w:rsidRPr="00EB3C49">
        <w:rPr>
          <w:rFonts w:asciiTheme="minorEastAsia" w:eastAsiaTheme="minorEastAsia" w:hAnsiTheme="minorEastAsia" w:hint="eastAsia"/>
          <w:sz w:val="28"/>
          <w:szCs w:val="28"/>
          <w:u w:val="single"/>
        </w:rPr>
        <w:t xml:space="preserve">                        </w:t>
      </w:r>
    </w:p>
    <w:p w14:paraId="7C020226" w14:textId="77777777" w:rsidR="00253B39" w:rsidRPr="00EB3C49" w:rsidRDefault="00643FB4">
      <w:pPr>
        <w:spacing w:line="360" w:lineRule="auto"/>
        <w:ind w:firstLineChars="950" w:firstLine="2660"/>
        <w:contextualSpacing/>
        <w:rPr>
          <w:rFonts w:asciiTheme="minorEastAsia" w:eastAsiaTheme="minorEastAsia" w:hAnsiTheme="minorEastAsia"/>
          <w:snapToGrid w:val="0"/>
          <w:kern w:val="0"/>
          <w:sz w:val="28"/>
          <w:szCs w:val="28"/>
        </w:rPr>
      </w:pPr>
      <w:r w:rsidRPr="00EB3C49">
        <w:rPr>
          <w:rFonts w:asciiTheme="minorEastAsia" w:eastAsiaTheme="minorEastAsia" w:hAnsiTheme="minorEastAsia" w:hint="eastAsia"/>
          <w:snapToGrid w:val="0"/>
          <w:kern w:val="0"/>
          <w:sz w:val="28"/>
          <w:szCs w:val="28"/>
        </w:rPr>
        <w:t xml:space="preserve">法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定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代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表 人 </w:t>
      </w:r>
      <w:r w:rsidRPr="00EB3C49">
        <w:rPr>
          <w:rFonts w:asciiTheme="minorEastAsia" w:eastAsiaTheme="minorEastAsia" w:hAnsiTheme="minorEastAsia" w:hint="eastAsia"/>
          <w:sz w:val="28"/>
          <w:szCs w:val="28"/>
          <w:u w:val="single"/>
        </w:rPr>
        <w:t xml:space="preserve">                        </w:t>
      </w:r>
    </w:p>
    <w:p w14:paraId="74196E2D" w14:textId="77777777" w:rsidR="00253B39" w:rsidRPr="00EB3C49" w:rsidRDefault="00643FB4">
      <w:pPr>
        <w:spacing w:line="360" w:lineRule="auto"/>
        <w:ind w:firstLineChars="950" w:firstLine="2660"/>
        <w:contextualSpacing/>
        <w:rPr>
          <w:rFonts w:asciiTheme="minorEastAsia" w:eastAsiaTheme="minorEastAsia" w:hAnsiTheme="minorEastAsia"/>
          <w:sz w:val="28"/>
          <w:szCs w:val="28"/>
        </w:rPr>
      </w:pPr>
      <w:r w:rsidRPr="00EB3C49">
        <w:rPr>
          <w:rFonts w:asciiTheme="minorEastAsia" w:eastAsiaTheme="minorEastAsia" w:hAnsiTheme="minorEastAsia" w:hint="eastAsia"/>
          <w:snapToGrid w:val="0"/>
          <w:kern w:val="0"/>
          <w:sz w:val="28"/>
          <w:szCs w:val="28"/>
        </w:rPr>
        <w:t xml:space="preserve">出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具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时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间 </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rPr>
        <w:t>年</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rPr>
        <w:t>月</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rPr>
        <w:t xml:space="preserve">日  </w:t>
      </w:r>
    </w:p>
    <w:p w14:paraId="0EA4B6A7" w14:textId="77777777" w:rsidR="00253B39" w:rsidRPr="00EB3C49" w:rsidRDefault="00253B39">
      <w:pPr>
        <w:spacing w:line="360" w:lineRule="auto"/>
        <w:ind w:firstLineChars="950" w:firstLine="2660"/>
        <w:contextualSpacing/>
        <w:rPr>
          <w:rFonts w:asciiTheme="minorEastAsia" w:eastAsiaTheme="minorEastAsia" w:hAnsiTheme="minorEastAsia"/>
          <w:sz w:val="28"/>
          <w:szCs w:val="28"/>
        </w:rPr>
      </w:pPr>
    </w:p>
    <w:p w14:paraId="5FFFD359" w14:textId="77777777" w:rsidR="00253B39" w:rsidRPr="00EB3C49" w:rsidRDefault="00253B39">
      <w:pPr>
        <w:spacing w:line="360" w:lineRule="auto"/>
        <w:ind w:firstLineChars="950" w:firstLine="2660"/>
        <w:contextualSpacing/>
        <w:rPr>
          <w:rFonts w:asciiTheme="minorEastAsia" w:eastAsiaTheme="minorEastAsia" w:hAnsiTheme="minorEastAsia"/>
          <w:sz w:val="28"/>
          <w:szCs w:val="28"/>
        </w:rPr>
      </w:pPr>
    </w:p>
    <w:p w14:paraId="745BDD63" w14:textId="77777777" w:rsidR="00253B39" w:rsidRPr="00EB3C49" w:rsidRDefault="00253B39">
      <w:pPr>
        <w:spacing w:line="360" w:lineRule="auto"/>
        <w:ind w:firstLineChars="950" w:firstLine="2660"/>
        <w:contextualSpacing/>
        <w:rPr>
          <w:rFonts w:asciiTheme="minorEastAsia" w:eastAsiaTheme="minorEastAsia" w:hAnsiTheme="minorEastAsia"/>
          <w:sz w:val="28"/>
          <w:szCs w:val="28"/>
        </w:rPr>
      </w:pPr>
    </w:p>
    <w:p w14:paraId="034919ED" w14:textId="77777777" w:rsidR="005A3801" w:rsidRDefault="005A3801">
      <w:pPr>
        <w:spacing w:line="360" w:lineRule="auto"/>
        <w:contextualSpacing/>
        <w:jc w:val="left"/>
        <w:rPr>
          <w:rFonts w:asciiTheme="minorEastAsia" w:eastAsiaTheme="minorEastAsia" w:hAnsiTheme="minorEastAsia"/>
          <w:sz w:val="28"/>
          <w:szCs w:val="28"/>
        </w:rPr>
      </w:pPr>
    </w:p>
    <w:p w14:paraId="26744F6C" w14:textId="77777777" w:rsidR="00253B39" w:rsidRPr="00EB3C49" w:rsidRDefault="00643FB4">
      <w:pPr>
        <w:spacing w:line="360" w:lineRule="auto"/>
        <w:contextualSpacing/>
        <w:jc w:val="left"/>
        <w:rPr>
          <w:rFonts w:asciiTheme="minorEastAsia" w:eastAsiaTheme="minorEastAsia" w:hAnsiTheme="minorEastAsia"/>
          <w:sz w:val="28"/>
          <w:szCs w:val="28"/>
        </w:rPr>
      </w:pPr>
      <w:r w:rsidRPr="00EB3C49">
        <w:rPr>
          <w:rFonts w:asciiTheme="minorEastAsia" w:eastAsiaTheme="minorEastAsia" w:hAnsiTheme="minorEastAsia" w:hint="eastAsia"/>
          <w:sz w:val="28"/>
          <w:szCs w:val="28"/>
        </w:rPr>
        <w:lastRenderedPageBreak/>
        <w:t>附</w:t>
      </w:r>
      <w:r w:rsidR="0053235C">
        <w:rPr>
          <w:rFonts w:asciiTheme="minorEastAsia" w:eastAsiaTheme="minorEastAsia" w:hAnsiTheme="minorEastAsia" w:hint="eastAsia"/>
          <w:sz w:val="28"/>
          <w:szCs w:val="28"/>
        </w:rPr>
        <w:t>表</w:t>
      </w:r>
      <w:r w:rsidR="00245F55">
        <w:rPr>
          <w:rFonts w:asciiTheme="minorEastAsia" w:eastAsiaTheme="minorEastAsia" w:hAnsiTheme="minorEastAsia" w:hint="eastAsia"/>
          <w:sz w:val="28"/>
          <w:szCs w:val="28"/>
        </w:rPr>
        <w:t>4</w:t>
      </w:r>
    </w:p>
    <w:p w14:paraId="5717B029" w14:textId="33272E19" w:rsidR="00253B39" w:rsidRPr="005A3801" w:rsidRDefault="00407137">
      <w:pPr>
        <w:spacing w:line="360" w:lineRule="auto"/>
        <w:contextualSpacing/>
        <w:jc w:val="center"/>
        <w:rPr>
          <w:rFonts w:asciiTheme="minorEastAsia" w:eastAsiaTheme="minorEastAsia" w:hAnsiTheme="minorEastAsia"/>
          <w:b/>
          <w:bCs/>
          <w:sz w:val="32"/>
          <w:szCs w:val="32"/>
        </w:rPr>
      </w:pPr>
      <w:r w:rsidRPr="005A3801">
        <w:rPr>
          <w:rFonts w:asciiTheme="minorEastAsia" w:eastAsiaTheme="minorEastAsia" w:hAnsiTheme="minorEastAsia" w:hint="eastAsia"/>
          <w:b/>
          <w:sz w:val="32"/>
          <w:szCs w:val="32"/>
        </w:rPr>
        <w:t>绍兴第二医院医共体总院</w:t>
      </w:r>
      <w:r w:rsidR="00643FB4" w:rsidRPr="005A3801">
        <w:rPr>
          <w:rFonts w:asciiTheme="minorEastAsia" w:eastAsiaTheme="minorEastAsia" w:hAnsiTheme="minorEastAsia" w:hint="eastAsia"/>
          <w:b/>
          <w:sz w:val="32"/>
          <w:szCs w:val="32"/>
        </w:rPr>
        <w:t>检验试剂耗材及配套服务项目</w:t>
      </w:r>
      <w:r w:rsidR="00643FB4" w:rsidRPr="005A3801">
        <w:rPr>
          <w:rFonts w:asciiTheme="minorEastAsia" w:eastAsiaTheme="minorEastAsia" w:hAnsiTheme="minorEastAsia" w:hint="eastAsia"/>
          <w:b/>
          <w:bCs/>
          <w:sz w:val="32"/>
          <w:szCs w:val="32"/>
        </w:rPr>
        <w:t>（项目编号：</w:t>
      </w:r>
      <w:r w:rsidR="00A53278">
        <w:rPr>
          <w:rFonts w:asciiTheme="minorEastAsia" w:eastAsiaTheme="minorEastAsia" w:hAnsiTheme="minorEastAsia"/>
          <w:b/>
          <w:bCs/>
          <w:sz w:val="32"/>
          <w:szCs w:val="32"/>
        </w:rPr>
        <w:t>SXEY-SJ-2023-01</w:t>
      </w:r>
      <w:r w:rsidR="00643FB4" w:rsidRPr="005A3801">
        <w:rPr>
          <w:rFonts w:asciiTheme="minorEastAsia" w:eastAsiaTheme="minorEastAsia" w:hAnsiTheme="minorEastAsia" w:hint="eastAsia"/>
          <w:b/>
          <w:bCs/>
          <w:sz w:val="32"/>
          <w:szCs w:val="32"/>
        </w:rPr>
        <w:t>）</w:t>
      </w:r>
    </w:p>
    <w:p w14:paraId="42CE0224" w14:textId="77777777" w:rsidR="00253B39" w:rsidRPr="00EB3C49" w:rsidRDefault="00643FB4">
      <w:pPr>
        <w:spacing w:line="360" w:lineRule="auto"/>
        <w:contextualSpacing/>
        <w:jc w:val="center"/>
        <w:rPr>
          <w:rFonts w:asciiTheme="minorEastAsia" w:eastAsiaTheme="minorEastAsia" w:hAnsiTheme="minorEastAsia"/>
          <w:b/>
          <w:sz w:val="40"/>
          <w:szCs w:val="44"/>
        </w:rPr>
      </w:pPr>
      <w:r w:rsidRPr="005A3801">
        <w:rPr>
          <w:rFonts w:asciiTheme="minorEastAsia" w:eastAsiaTheme="minorEastAsia" w:hAnsiTheme="minorEastAsia" w:hint="eastAsia"/>
          <w:b/>
          <w:bCs/>
          <w:sz w:val="32"/>
          <w:szCs w:val="32"/>
        </w:rPr>
        <w:t>法定代表人授权书</w:t>
      </w:r>
    </w:p>
    <w:p w14:paraId="7434F278" w14:textId="77777777" w:rsidR="00253B39" w:rsidRPr="00EB3C49" w:rsidRDefault="00643FB4">
      <w:pPr>
        <w:tabs>
          <w:tab w:val="left" w:pos="2065"/>
          <w:tab w:val="left" w:pos="5340"/>
        </w:tabs>
        <w:spacing w:line="360" w:lineRule="auto"/>
        <w:contextualSpacing/>
        <w:jc w:val="left"/>
        <w:rPr>
          <w:rFonts w:asciiTheme="minorEastAsia" w:eastAsiaTheme="minorEastAsia" w:hAnsiTheme="minorEastAsia"/>
          <w:bCs/>
          <w:w w:val="95"/>
          <w:sz w:val="32"/>
          <w:szCs w:val="32"/>
        </w:rPr>
      </w:pPr>
      <w:r w:rsidRPr="00EB3C49">
        <w:rPr>
          <w:rFonts w:asciiTheme="minorEastAsia" w:eastAsiaTheme="minorEastAsia" w:hAnsiTheme="minorEastAsia" w:hint="eastAsia"/>
          <w:bCs/>
          <w:sz w:val="28"/>
          <w:szCs w:val="28"/>
        </w:rPr>
        <w:t>致：</w:t>
      </w:r>
      <w:r w:rsidRPr="00EB3C49">
        <w:rPr>
          <w:rFonts w:asciiTheme="minorEastAsia" w:eastAsiaTheme="minorEastAsia" w:hAnsiTheme="minorEastAsia" w:hint="eastAsia"/>
          <w:sz w:val="28"/>
          <w:szCs w:val="28"/>
        </w:rPr>
        <w:t>浙江社发项目</w:t>
      </w:r>
      <w:r w:rsidRPr="00EB3C49">
        <w:rPr>
          <w:rFonts w:asciiTheme="minorEastAsia" w:eastAsiaTheme="minorEastAsia" w:hAnsiTheme="minorEastAsia"/>
          <w:sz w:val="28"/>
          <w:szCs w:val="28"/>
        </w:rPr>
        <w:t>管理</w:t>
      </w:r>
      <w:r w:rsidRPr="00EB3C49">
        <w:rPr>
          <w:rFonts w:asciiTheme="minorEastAsia" w:eastAsiaTheme="minorEastAsia" w:hAnsiTheme="minorEastAsia" w:hint="eastAsia"/>
          <w:sz w:val="28"/>
          <w:szCs w:val="28"/>
        </w:rPr>
        <w:t>有限公司</w:t>
      </w:r>
    </w:p>
    <w:p w14:paraId="2E46EC2B" w14:textId="77777777" w:rsidR="00253B39" w:rsidRPr="00EB3C49" w:rsidRDefault="00643FB4">
      <w:pPr>
        <w:spacing w:line="360" w:lineRule="auto"/>
        <w:contextualSpacing/>
        <w:jc w:val="left"/>
        <w:rPr>
          <w:rFonts w:asciiTheme="minorEastAsia" w:eastAsiaTheme="minorEastAsia" w:hAnsiTheme="minorEastAsia"/>
          <w:b/>
          <w:sz w:val="40"/>
          <w:szCs w:val="44"/>
        </w:rPr>
      </w:pPr>
      <w:r w:rsidRPr="00EB3C49">
        <w:rPr>
          <w:rFonts w:asciiTheme="minorEastAsia" w:eastAsiaTheme="minorEastAsia" w:hAnsiTheme="minorEastAsia" w:hint="eastAsia"/>
          <w:sz w:val="28"/>
          <w:szCs w:val="28"/>
        </w:rPr>
        <w:t xml:space="preserve">     我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 xml:space="preserve">（姓名）系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 xml:space="preserve">（投标人名称）的法定代表人，现授权委托本单位在职职工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（姓名）以我方的名义参加</w:t>
      </w:r>
      <w:r w:rsidR="00407137" w:rsidRPr="00EB3C49">
        <w:rPr>
          <w:rFonts w:asciiTheme="minorEastAsia" w:eastAsiaTheme="minorEastAsia" w:hAnsiTheme="minorEastAsia" w:hint="eastAsia"/>
          <w:sz w:val="28"/>
          <w:szCs w:val="28"/>
        </w:rPr>
        <w:t>绍兴第二医院医共体总院</w:t>
      </w:r>
      <w:r w:rsidR="001E59BF">
        <w:rPr>
          <w:rFonts w:asciiTheme="minorEastAsia" w:eastAsiaTheme="minorEastAsia" w:hAnsiTheme="minorEastAsia" w:hint="eastAsia"/>
          <w:sz w:val="28"/>
          <w:szCs w:val="28"/>
        </w:rPr>
        <w:t>检验试剂耗材及配套服务项目</w:t>
      </w:r>
      <w:r w:rsidRPr="00EB3C49">
        <w:rPr>
          <w:rFonts w:asciiTheme="minorEastAsia" w:eastAsiaTheme="minorEastAsia" w:hAnsiTheme="minorEastAsia" w:hint="eastAsia"/>
          <w:sz w:val="28"/>
          <w:szCs w:val="28"/>
        </w:rPr>
        <w:t>的投标活动，并代表我方全权办理针对上述项目的购买采购文件、投标、开标、评标、签约等具体事务和签署相关文件。我方对被授权人的签名事项负全部责任。</w:t>
      </w:r>
    </w:p>
    <w:p w14:paraId="71DEE9C9"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rPr>
      </w:pPr>
      <w:r w:rsidRPr="00EB3C49">
        <w:rPr>
          <w:rFonts w:asciiTheme="minorEastAsia" w:eastAsiaTheme="minorEastAsia" w:hAnsiTheme="minorEastAsia" w:hint="eastAsia"/>
          <w:sz w:val="28"/>
          <w:szCs w:val="28"/>
        </w:rPr>
        <w:t>在撤销授权的书面通知以前，本授权书一直有效。被授权人在授权书有效期内签署的所有文件不因授权的撤销而失效。</w:t>
      </w:r>
    </w:p>
    <w:p w14:paraId="0FBBBEC1"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rPr>
      </w:pPr>
      <w:r w:rsidRPr="00EB3C49">
        <w:rPr>
          <w:rFonts w:asciiTheme="minorEastAsia" w:eastAsiaTheme="minorEastAsia" w:hAnsiTheme="minorEastAsia" w:hint="eastAsia"/>
          <w:sz w:val="28"/>
          <w:szCs w:val="28"/>
        </w:rPr>
        <w:t>被授权人无转委托权，特此委托。</w:t>
      </w:r>
    </w:p>
    <w:p w14:paraId="3091B9F9" w14:textId="77777777" w:rsidR="00253B39" w:rsidRPr="00EB3C49" w:rsidRDefault="00643FB4">
      <w:pPr>
        <w:spacing w:line="360" w:lineRule="auto"/>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法定</w:t>
      </w:r>
      <w:r w:rsidRPr="00EB3C49">
        <w:rPr>
          <w:rFonts w:asciiTheme="minorEastAsia" w:eastAsiaTheme="minorEastAsia" w:hAnsiTheme="minorEastAsia"/>
          <w:sz w:val="28"/>
          <w:szCs w:val="28"/>
        </w:rPr>
        <w:t>代表人</w:t>
      </w:r>
      <w:r w:rsidRPr="00EB3C49">
        <w:rPr>
          <w:rFonts w:asciiTheme="minorEastAsia" w:eastAsiaTheme="minorEastAsia" w:hAnsiTheme="minorEastAsia" w:hint="eastAsia"/>
          <w:sz w:val="28"/>
          <w:szCs w:val="28"/>
        </w:rPr>
        <w:t>签名</w:t>
      </w:r>
      <w:r w:rsidRPr="00EB3C49">
        <w:rPr>
          <w:rFonts w:asciiTheme="minorEastAsia" w:eastAsiaTheme="minorEastAsia" w:hAnsiTheme="minorEastAsia"/>
          <w:sz w:val="28"/>
          <w:szCs w:val="28"/>
        </w:rPr>
        <w:t>：</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p>
    <w:p w14:paraId="61984059" w14:textId="77777777" w:rsidR="00253B39" w:rsidRPr="00EB3C49" w:rsidRDefault="00643FB4">
      <w:pPr>
        <w:spacing w:line="360" w:lineRule="auto"/>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被授权人签名：</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联系方式：</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p>
    <w:p w14:paraId="28E98DB2" w14:textId="77777777" w:rsidR="00253B39" w:rsidRPr="00EB3C49" w:rsidRDefault="00643FB4">
      <w:pPr>
        <w:spacing w:line="360" w:lineRule="auto"/>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投标人公章：</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rPr>
        <w:t xml:space="preserve">签署时间：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年  月  日</w:t>
      </w:r>
    </w:p>
    <w:p w14:paraId="22EDA6B4" w14:textId="3A5175B5" w:rsidR="00253B39" w:rsidRPr="00B779AD" w:rsidRDefault="00B779AD">
      <w:pPr>
        <w:spacing w:line="360" w:lineRule="auto"/>
        <w:contextualSpacing/>
        <w:rPr>
          <w:rFonts w:asciiTheme="minorEastAsia" w:eastAsiaTheme="minorEastAsia" w:hAnsiTheme="minorEastAsia"/>
          <w:sz w:val="28"/>
          <w:szCs w:val="28"/>
          <w:u w:val="single"/>
        </w:rPr>
      </w:pPr>
      <w:r>
        <w:rPr>
          <w:rFonts w:asciiTheme="minorEastAsia" w:eastAsiaTheme="minorEastAsia" w:hAnsiTheme="minorEastAsia" w:hint="eastAsia"/>
          <w:sz w:val="28"/>
          <w:szCs w:val="28"/>
        </w:rPr>
        <w:t>邮箱：</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
    <w:p w14:paraId="12211458" w14:textId="77777777" w:rsidR="00253B39" w:rsidRPr="00EB3C49" w:rsidRDefault="00643FB4">
      <w:pPr>
        <w:spacing w:line="360" w:lineRule="auto"/>
        <w:contextualSpacing/>
        <w:rPr>
          <w:rFonts w:asciiTheme="minorEastAsia" w:eastAsiaTheme="minorEastAsia" w:hAnsiTheme="minorEastAsia"/>
          <w:sz w:val="28"/>
          <w:szCs w:val="28"/>
        </w:rPr>
      </w:pPr>
      <w:r w:rsidRPr="00EB3C49">
        <w:rPr>
          <w:rFonts w:asciiTheme="minorEastAsia" w:eastAsiaTheme="minorEastAsia" w:hAnsiTheme="minorEastAsia"/>
          <w:noProof/>
        </w:rPr>
        <mc:AlternateContent>
          <mc:Choice Requires="wps">
            <w:drawing>
              <wp:anchor distT="0" distB="0" distL="114300" distR="114300" simplePos="0" relativeHeight="251637760" behindDoc="0" locked="0" layoutInCell="1" allowOverlap="1" wp14:anchorId="1333DB2B" wp14:editId="476BADA7">
                <wp:simplePos x="0" y="0"/>
                <wp:positionH relativeFrom="column">
                  <wp:posOffset>1163955</wp:posOffset>
                </wp:positionH>
                <wp:positionV relativeFrom="paragraph">
                  <wp:posOffset>9525</wp:posOffset>
                </wp:positionV>
                <wp:extent cx="3171825" cy="1169670"/>
                <wp:effectExtent l="0" t="0" r="28575" b="12065"/>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169581"/>
                        </a:xfrm>
                        <a:prstGeom prst="rect">
                          <a:avLst/>
                        </a:prstGeom>
                        <a:solidFill>
                          <a:srgbClr val="FFFFFF"/>
                        </a:solidFill>
                        <a:ln w="9525">
                          <a:solidFill>
                            <a:srgbClr val="000000"/>
                          </a:solidFill>
                          <a:miter lim="800000"/>
                        </a:ln>
                      </wps:spPr>
                      <wps:txbx>
                        <w:txbxContent>
                          <w:p w14:paraId="2AAC779D" w14:textId="77777777" w:rsidR="00E3025F" w:rsidRDefault="00E3025F">
                            <w:pPr>
                              <w:jc w:val="center"/>
                            </w:pPr>
                          </w:p>
                          <w:p w14:paraId="357586AC" w14:textId="77777777" w:rsidR="00E3025F" w:rsidRPr="00245F55" w:rsidRDefault="00E3025F">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78BC36A5" w14:textId="77777777" w:rsidR="00E3025F" w:rsidRDefault="00E3025F">
                            <w:pPr>
                              <w:jc w:val="center"/>
                            </w:pPr>
                            <w:r>
                              <w:rPr>
                                <w:rFonts w:hint="eastAsia"/>
                              </w:rPr>
                              <w:t>复印件</w:t>
                            </w:r>
                            <w:r>
                              <w:t>正反面</w:t>
                            </w:r>
                            <w:r>
                              <w:rPr>
                                <w:rFonts w:hint="eastAsia"/>
                              </w:rPr>
                              <w:t>黏贴处</w:t>
                            </w:r>
                          </w:p>
                          <w:p w14:paraId="678940B0" w14:textId="77777777" w:rsidR="00E3025F" w:rsidRDefault="00E3025F">
                            <w:pPr>
                              <w:jc w:val="center"/>
                            </w:pPr>
                            <w:r>
                              <w:rPr>
                                <w:rFonts w:hint="eastAsia"/>
                              </w:rPr>
                              <w:t>（另起一页）</w:t>
                            </w:r>
                          </w:p>
                        </w:txbxContent>
                      </wps:txbx>
                      <wps:bodyPr rot="0" vert="horz" wrap="square" lIns="91440" tIns="45720" rIns="91440" bIns="45720" anchor="t" anchorCtr="0" upright="1">
                        <a:noAutofit/>
                      </wps:bodyPr>
                    </wps:wsp>
                  </a:graphicData>
                </a:graphic>
              </wp:anchor>
            </w:drawing>
          </mc:Choice>
          <mc:Fallback>
            <w:pict>
              <v:rect w14:anchorId="1333DB2B" id="Rectangle 35" o:spid="_x0000_s1041" style="position:absolute;left:0;text-align:left;margin-left:91.65pt;margin-top:.75pt;width:249.75pt;height:92.1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">
                <v:textbox>
                  <w:txbxContent>
                    <w:p w14:paraId="2AAC779D" w14:textId="77777777" w:rsidR="00E3025F" w:rsidRDefault="00E3025F">
                      <w:pPr>
                        <w:jc w:val="center"/>
                      </w:pPr>
                    </w:p>
                    <w:p w14:paraId="357586AC" w14:textId="77777777" w:rsidR="00E3025F" w:rsidRPr="00245F55" w:rsidRDefault="00E3025F">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78BC36A5" w14:textId="77777777" w:rsidR="00E3025F" w:rsidRDefault="00E3025F">
                      <w:pPr>
                        <w:jc w:val="center"/>
                      </w:pPr>
                      <w:r>
                        <w:rPr>
                          <w:rFonts w:hint="eastAsia"/>
                        </w:rPr>
                        <w:t>复印件</w:t>
                      </w:r>
                      <w:r>
                        <w:t>正反面</w:t>
                      </w:r>
                      <w:r>
                        <w:rPr>
                          <w:rFonts w:hint="eastAsia"/>
                        </w:rPr>
                        <w:t>黏贴处</w:t>
                      </w:r>
                    </w:p>
                    <w:p w14:paraId="678940B0" w14:textId="77777777" w:rsidR="00E3025F" w:rsidRDefault="00E3025F">
                      <w:pPr>
                        <w:jc w:val="center"/>
                      </w:pPr>
                      <w:r>
                        <w:rPr>
                          <w:rFonts w:hint="eastAsia"/>
                        </w:rPr>
                        <w:t>（另起一页）</w:t>
                      </w:r>
                    </w:p>
                  </w:txbxContent>
                </v:textbox>
              </v:rect>
            </w:pict>
          </mc:Fallback>
        </mc:AlternateContent>
      </w:r>
    </w:p>
    <w:p w14:paraId="1A163C5A" w14:textId="77777777" w:rsidR="00253B39" w:rsidRPr="00EB3C49" w:rsidRDefault="00253B39">
      <w:pPr>
        <w:spacing w:line="360" w:lineRule="auto"/>
        <w:contextualSpacing/>
        <w:rPr>
          <w:rFonts w:asciiTheme="minorEastAsia" w:eastAsiaTheme="minorEastAsia" w:hAnsiTheme="minorEastAsia"/>
          <w:sz w:val="28"/>
          <w:szCs w:val="28"/>
        </w:rPr>
      </w:pPr>
    </w:p>
    <w:p w14:paraId="62160E01" w14:textId="77777777" w:rsidR="00253B39" w:rsidRPr="00EB3C49" w:rsidRDefault="00253B39">
      <w:pPr>
        <w:spacing w:line="360" w:lineRule="auto"/>
        <w:contextualSpacing/>
        <w:rPr>
          <w:rFonts w:asciiTheme="minorEastAsia" w:eastAsiaTheme="minorEastAsia" w:hAnsiTheme="minorEastAsia"/>
          <w:sz w:val="28"/>
          <w:szCs w:val="28"/>
        </w:rPr>
      </w:pPr>
    </w:p>
    <w:p w14:paraId="032416E1" w14:textId="77777777" w:rsidR="005A3801" w:rsidRDefault="005A3801">
      <w:pPr>
        <w:spacing w:line="360" w:lineRule="auto"/>
        <w:contextualSpacing/>
        <w:jc w:val="left"/>
        <w:rPr>
          <w:rFonts w:asciiTheme="minorEastAsia" w:eastAsiaTheme="minorEastAsia" w:hAnsiTheme="minorEastAsia"/>
          <w:sz w:val="28"/>
          <w:szCs w:val="28"/>
        </w:rPr>
      </w:pPr>
    </w:p>
    <w:p w14:paraId="449488B7"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b/>
          <w:bCs/>
          <w:sz w:val="30"/>
          <w:szCs w:val="30"/>
        </w:rPr>
      </w:pPr>
      <w:r w:rsidRPr="002F5BCD">
        <w:rPr>
          <w:rFonts w:asciiTheme="minorEastAsia" w:eastAsiaTheme="minorEastAsia" w:hAnsiTheme="minorEastAsia" w:cs="仿宋" w:hint="eastAsia"/>
          <w:b/>
          <w:bCs/>
          <w:sz w:val="28"/>
          <w:szCs w:val="28"/>
        </w:rPr>
        <w:lastRenderedPageBreak/>
        <w:t>授权代表社保证明</w:t>
      </w:r>
    </w:p>
    <w:p w14:paraId="114DBB5C"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b/>
          <w:bCs/>
          <w:sz w:val="28"/>
          <w:szCs w:val="28"/>
        </w:rPr>
      </w:pPr>
    </w:p>
    <w:p w14:paraId="6E197AF5"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b/>
          <w:bCs/>
          <w:sz w:val="28"/>
          <w:szCs w:val="28"/>
        </w:rPr>
      </w:pPr>
    </w:p>
    <w:p w14:paraId="628EEE3B"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sz w:val="28"/>
          <w:szCs w:val="28"/>
        </w:rPr>
      </w:pPr>
      <w:r w:rsidRPr="002F5BCD">
        <w:rPr>
          <w:rFonts w:asciiTheme="minorEastAsia" w:eastAsiaTheme="minorEastAsia" w:hAnsiTheme="minorEastAsia" w:cs="仿宋" w:hint="eastAsia"/>
          <w:sz w:val="28"/>
          <w:szCs w:val="28"/>
        </w:rPr>
        <w:t>制作说明：</w:t>
      </w:r>
    </w:p>
    <w:p w14:paraId="2056368F"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b/>
          <w:bCs/>
          <w:sz w:val="28"/>
          <w:szCs w:val="28"/>
        </w:rPr>
      </w:pPr>
      <w:r w:rsidRPr="002F5BCD">
        <w:rPr>
          <w:rFonts w:asciiTheme="minorEastAsia" w:eastAsiaTheme="minorEastAsia" w:hAnsiTheme="minorEastAsia" w:cs="仿宋" w:hint="eastAsia"/>
          <w:b/>
          <w:bCs/>
          <w:sz w:val="28"/>
          <w:szCs w:val="28"/>
        </w:rPr>
        <w:t>1.社保证明打印时间不得早于投标截止时间前1个月；</w:t>
      </w:r>
    </w:p>
    <w:p w14:paraId="2677DFB9"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sz w:val="28"/>
          <w:szCs w:val="28"/>
        </w:rPr>
      </w:pPr>
      <w:r w:rsidRPr="002F5BCD">
        <w:rPr>
          <w:rFonts w:asciiTheme="minorEastAsia" w:eastAsiaTheme="minorEastAsia" w:hAnsiTheme="minorEastAsia" w:cs="仿宋" w:hint="eastAsia"/>
          <w:sz w:val="28"/>
          <w:szCs w:val="28"/>
        </w:rPr>
        <w:t xml:space="preserve">2.如该授权代表为离退休返聘人员的，需提供退休证明及单位聘用证明复印件; </w:t>
      </w:r>
    </w:p>
    <w:p w14:paraId="5FCE7287"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sz w:val="28"/>
          <w:szCs w:val="28"/>
        </w:rPr>
      </w:pPr>
      <w:r w:rsidRPr="002F5BCD">
        <w:rPr>
          <w:rFonts w:asciiTheme="minorEastAsia" w:eastAsiaTheme="minorEastAsia" w:hAnsiTheme="minorEastAsia" w:cs="仿宋" w:hint="eastAsia"/>
          <w:sz w:val="28"/>
          <w:szCs w:val="28"/>
        </w:rPr>
        <w:t>3.如由第三方代理社保事项的，则还需提供加盖供应商及代理方公章的社保代理协议复印件等证明材料。</w:t>
      </w:r>
    </w:p>
    <w:p w14:paraId="101B19AB" w14:textId="77777777" w:rsidR="002F5BCD" w:rsidRDefault="002F5BCD" w:rsidP="002F5BCD">
      <w:pPr>
        <w:spacing w:line="360" w:lineRule="auto"/>
        <w:contextualSpacing/>
        <w:jc w:val="left"/>
        <w:rPr>
          <w:rFonts w:asciiTheme="minorEastAsia" w:eastAsiaTheme="minorEastAsia" w:hAnsiTheme="minorEastAsia" w:cs="仿宋"/>
          <w:sz w:val="28"/>
          <w:szCs w:val="28"/>
        </w:rPr>
      </w:pPr>
      <w:r w:rsidRPr="002F5BCD">
        <w:rPr>
          <w:rFonts w:asciiTheme="minorEastAsia" w:eastAsiaTheme="minorEastAsia" w:hAnsiTheme="minorEastAsia" w:cs="仿宋" w:hint="eastAsia"/>
          <w:sz w:val="28"/>
          <w:szCs w:val="28"/>
        </w:rPr>
        <w:t>4.法定代表人不授权或个体工商户经营者参与投标的，无需提供授权代表社保证明。</w:t>
      </w:r>
    </w:p>
    <w:p w14:paraId="78792C18"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441F993F"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365872E5"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7E00AA2D"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1E089B52"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40DD70DA"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36E5204E"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36177F07"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0DE42FEB"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0B80193A"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60E174DB"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5463AF34"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7120E871"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1C608C6F"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1A8E7967" w14:textId="1682360F" w:rsidR="00253B39" w:rsidRPr="00EB3C49" w:rsidRDefault="005A3801" w:rsidP="002F5BCD">
      <w:pPr>
        <w:spacing w:line="360" w:lineRule="auto"/>
        <w:contextualSpacing/>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附表</w:t>
      </w:r>
      <w:r>
        <w:rPr>
          <w:rFonts w:asciiTheme="minorEastAsia" w:eastAsiaTheme="minorEastAsia" w:hAnsiTheme="minorEastAsia"/>
          <w:sz w:val="28"/>
          <w:szCs w:val="28"/>
        </w:rPr>
        <w:t>5</w:t>
      </w:r>
    </w:p>
    <w:p w14:paraId="66D418B8" w14:textId="508EB940" w:rsidR="00245F55" w:rsidRPr="005A3801" w:rsidRDefault="005A3801" w:rsidP="00162AB1">
      <w:pPr>
        <w:snapToGrid w:val="0"/>
        <w:spacing w:line="360" w:lineRule="auto"/>
        <w:ind w:right="480"/>
        <w:jc w:val="center"/>
        <w:rPr>
          <w:rFonts w:asciiTheme="minorEastAsia" w:eastAsiaTheme="minorEastAsia" w:hAnsiTheme="minorEastAsia"/>
          <w:b/>
          <w:bCs/>
          <w:sz w:val="32"/>
          <w:szCs w:val="36"/>
        </w:rPr>
      </w:pPr>
      <w:r w:rsidRPr="005A3801">
        <w:rPr>
          <w:rFonts w:asciiTheme="minorEastAsia" w:eastAsiaTheme="minorEastAsia" w:hAnsiTheme="minorEastAsia" w:hint="eastAsia"/>
          <w:b/>
          <w:sz w:val="32"/>
          <w:szCs w:val="36"/>
        </w:rPr>
        <w:t>绍兴第二医院医共体总院检验试剂耗材及配套服务项目</w:t>
      </w:r>
      <w:r w:rsidRPr="005A3801">
        <w:rPr>
          <w:rFonts w:asciiTheme="minorEastAsia" w:eastAsiaTheme="minorEastAsia" w:hAnsiTheme="minorEastAsia" w:hint="eastAsia"/>
          <w:b/>
          <w:bCs/>
          <w:sz w:val="32"/>
          <w:szCs w:val="36"/>
        </w:rPr>
        <w:t>（项目编号：</w:t>
      </w:r>
      <w:r w:rsidR="00A53278">
        <w:rPr>
          <w:rFonts w:asciiTheme="minorEastAsia" w:eastAsiaTheme="minorEastAsia" w:hAnsiTheme="minorEastAsia"/>
          <w:b/>
          <w:bCs/>
          <w:sz w:val="32"/>
          <w:szCs w:val="36"/>
        </w:rPr>
        <w:t>SXEY-SJ-2023-01</w:t>
      </w:r>
      <w:r w:rsidRPr="005A3801">
        <w:rPr>
          <w:rFonts w:asciiTheme="minorEastAsia" w:eastAsiaTheme="minorEastAsia" w:hAnsiTheme="minorEastAsia" w:hint="eastAsia"/>
          <w:b/>
          <w:bCs/>
          <w:sz w:val="32"/>
          <w:szCs w:val="36"/>
        </w:rPr>
        <w:t>）</w:t>
      </w:r>
    </w:p>
    <w:p w14:paraId="355365C5" w14:textId="3818F7EF" w:rsidR="00083D92" w:rsidRDefault="00162AB1" w:rsidP="00162AB1">
      <w:pPr>
        <w:snapToGrid w:val="0"/>
        <w:spacing w:line="360" w:lineRule="auto"/>
        <w:jc w:val="center"/>
        <w:rPr>
          <w:rFonts w:asciiTheme="minorEastAsia" w:eastAsiaTheme="minorEastAsia" w:hAnsiTheme="minorEastAsia" w:cs="仿宋"/>
          <w:sz w:val="28"/>
          <w:szCs w:val="28"/>
        </w:rPr>
      </w:pPr>
      <w:r w:rsidRPr="00162AB1">
        <w:rPr>
          <w:rFonts w:asciiTheme="minorEastAsia" w:eastAsiaTheme="minorEastAsia" w:hAnsiTheme="minorEastAsia" w:hint="eastAsia"/>
          <w:b/>
          <w:sz w:val="32"/>
          <w:szCs w:val="36"/>
        </w:rPr>
        <w:t>供应商基本资格条件书面承诺函</w:t>
      </w:r>
    </w:p>
    <w:p w14:paraId="672CECB1" w14:textId="06205933"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致</w:t>
      </w:r>
      <w:r w:rsidR="00162AB1" w:rsidRPr="00162AB1">
        <w:rPr>
          <w:rFonts w:asciiTheme="minorEastAsia" w:eastAsiaTheme="minorEastAsia" w:hAnsiTheme="minorEastAsia" w:cs="仿宋" w:hint="eastAsia"/>
          <w:sz w:val="24"/>
          <w:szCs w:val="24"/>
        </w:rPr>
        <w:t>绍兴第二医院医共体总院</w:t>
      </w:r>
      <w:r w:rsidRPr="00162AB1">
        <w:rPr>
          <w:rFonts w:asciiTheme="minorEastAsia" w:eastAsiaTheme="minorEastAsia" w:hAnsiTheme="minorEastAsia" w:cs="仿宋" w:hint="eastAsia"/>
          <w:sz w:val="24"/>
          <w:szCs w:val="24"/>
        </w:rPr>
        <w:t>：</w:t>
      </w:r>
    </w:p>
    <w:p w14:paraId="41813FA8"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我方郑重承诺，已具有（项目名称及编号）招标文件中关于申请人资格要求的下列条件：</w:t>
      </w:r>
    </w:p>
    <w:p w14:paraId="1673E574"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 xml:space="preserve">1、符合《中华人民共和国政府采购法》第二十二条的规定： </w:t>
      </w:r>
    </w:p>
    <w:p w14:paraId="77364950"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8A76869"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(二）具有良好的商业信誉和健全的财务会计制度；</w:t>
      </w:r>
    </w:p>
    <w:p w14:paraId="495D8924"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(三）具有履行合同所必需的设备和专业技术能力；</w:t>
      </w:r>
    </w:p>
    <w:p w14:paraId="246313CE"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(四）有依法缴纳税收和社会保障资金的良好记录；</w:t>
      </w:r>
    </w:p>
    <w:p w14:paraId="07FB84A1"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(五）参加政府采购活动前三年内，在经营活动中没有重大违法记录。</w:t>
      </w:r>
    </w:p>
    <w:p w14:paraId="571BD034"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610F522D"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p>
    <w:p w14:paraId="23D068C8"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p>
    <w:p w14:paraId="0D5091BB"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法定代表人或其授权代表(签字或签章)：</w:t>
      </w:r>
    </w:p>
    <w:p w14:paraId="66F37AF0"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p>
    <w:p w14:paraId="7E6314CE" w14:textId="220A9E3F" w:rsidR="00253B39" w:rsidRPr="00162AB1" w:rsidRDefault="00B779AD" w:rsidP="00B779AD">
      <w:pPr>
        <w:tabs>
          <w:tab w:val="left" w:pos="2910"/>
        </w:tabs>
        <w:spacing w:line="360" w:lineRule="auto"/>
        <w:rPr>
          <w:rFonts w:asciiTheme="minorEastAsia" w:eastAsiaTheme="minorEastAsia" w:hAnsiTheme="minorEastAsia"/>
          <w:sz w:val="24"/>
          <w:szCs w:val="24"/>
        </w:rPr>
      </w:pPr>
      <w:r w:rsidRPr="00162AB1">
        <w:rPr>
          <w:rFonts w:asciiTheme="minorEastAsia" w:eastAsiaTheme="minorEastAsia" w:hAnsiTheme="minorEastAsia" w:cs="仿宋" w:hint="eastAsia"/>
          <w:sz w:val="24"/>
          <w:szCs w:val="24"/>
        </w:rPr>
        <w:t>供应商(盖章)：　　　　　　　　　　　　　　　　　　　日期：   年 月 日</w:t>
      </w:r>
    </w:p>
    <w:p w14:paraId="3A222CC8" w14:textId="77777777" w:rsidR="00253B39" w:rsidRPr="00EB3C49" w:rsidRDefault="00253B39">
      <w:pPr>
        <w:tabs>
          <w:tab w:val="left" w:pos="2910"/>
        </w:tabs>
        <w:rPr>
          <w:rFonts w:asciiTheme="minorEastAsia" w:eastAsiaTheme="minorEastAsia" w:hAnsiTheme="minorEastAsia"/>
          <w:sz w:val="28"/>
          <w:szCs w:val="28"/>
        </w:rPr>
      </w:pPr>
    </w:p>
    <w:p w14:paraId="4C1CB791" w14:textId="77777777" w:rsidR="00253B39" w:rsidRPr="00EB3C49" w:rsidRDefault="00253B39">
      <w:pPr>
        <w:tabs>
          <w:tab w:val="left" w:pos="2910"/>
        </w:tabs>
        <w:rPr>
          <w:rFonts w:asciiTheme="minorEastAsia" w:eastAsiaTheme="minorEastAsia" w:hAnsiTheme="minorEastAsia"/>
          <w:sz w:val="28"/>
          <w:szCs w:val="28"/>
        </w:rPr>
      </w:pPr>
    </w:p>
    <w:p w14:paraId="26801C29" w14:textId="77777777" w:rsidR="005A3801" w:rsidRDefault="005A3801" w:rsidP="005A3801">
      <w:pPr>
        <w:spacing w:line="360" w:lineRule="auto"/>
        <w:contextualSpacing/>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附表</w:t>
      </w:r>
      <w:r>
        <w:rPr>
          <w:rFonts w:asciiTheme="minorEastAsia" w:eastAsiaTheme="minorEastAsia" w:hAnsiTheme="minorEastAsia"/>
          <w:sz w:val="28"/>
          <w:szCs w:val="28"/>
        </w:rPr>
        <w:t>6</w:t>
      </w:r>
    </w:p>
    <w:p w14:paraId="1BC52737" w14:textId="3044301E" w:rsidR="005A3801" w:rsidRPr="005A3801" w:rsidRDefault="005A3801" w:rsidP="005A3801">
      <w:pPr>
        <w:spacing w:line="360" w:lineRule="auto"/>
        <w:contextualSpacing/>
        <w:jc w:val="center"/>
        <w:rPr>
          <w:rFonts w:asciiTheme="majorEastAsia" w:eastAsiaTheme="majorEastAsia" w:hAnsiTheme="majorEastAsia"/>
          <w:b/>
          <w:sz w:val="32"/>
          <w:szCs w:val="36"/>
        </w:rPr>
      </w:pPr>
      <w:r w:rsidRPr="005A3801">
        <w:rPr>
          <w:rFonts w:asciiTheme="minorEastAsia" w:eastAsiaTheme="minorEastAsia" w:hAnsiTheme="minorEastAsia" w:hint="eastAsia"/>
          <w:b/>
          <w:sz w:val="32"/>
          <w:szCs w:val="36"/>
        </w:rPr>
        <w:t>绍兴第二医院医共体总院检验试剂耗材及配套服务项目</w:t>
      </w:r>
      <w:r w:rsidRPr="005A3801">
        <w:rPr>
          <w:rFonts w:asciiTheme="minorEastAsia" w:eastAsiaTheme="minorEastAsia" w:hAnsiTheme="minorEastAsia" w:hint="eastAsia"/>
          <w:b/>
          <w:bCs/>
          <w:sz w:val="32"/>
          <w:szCs w:val="36"/>
        </w:rPr>
        <w:t>（项目编号：</w:t>
      </w:r>
      <w:r w:rsidR="00A53278">
        <w:rPr>
          <w:rFonts w:asciiTheme="minorEastAsia" w:eastAsiaTheme="minorEastAsia" w:hAnsiTheme="minorEastAsia"/>
          <w:b/>
          <w:bCs/>
          <w:sz w:val="32"/>
          <w:szCs w:val="36"/>
        </w:rPr>
        <w:t>SXEY-SJ-2023-01</w:t>
      </w:r>
      <w:r w:rsidRPr="005A3801">
        <w:rPr>
          <w:rFonts w:asciiTheme="minorEastAsia" w:eastAsiaTheme="minorEastAsia" w:hAnsiTheme="minorEastAsia" w:hint="eastAsia"/>
          <w:b/>
          <w:bCs/>
          <w:sz w:val="32"/>
          <w:szCs w:val="36"/>
        </w:rPr>
        <w:t>）</w:t>
      </w:r>
    </w:p>
    <w:p w14:paraId="757E260B" w14:textId="77777777" w:rsidR="005A3801" w:rsidRPr="005A3801" w:rsidRDefault="005A3801" w:rsidP="005A3801">
      <w:pPr>
        <w:spacing w:line="360" w:lineRule="auto"/>
        <w:contextualSpacing/>
        <w:jc w:val="center"/>
        <w:rPr>
          <w:rFonts w:asciiTheme="majorEastAsia" w:eastAsiaTheme="majorEastAsia" w:hAnsiTheme="majorEastAsia" w:cs="仿宋"/>
          <w:b/>
          <w:kern w:val="0"/>
          <w:sz w:val="36"/>
          <w:szCs w:val="36"/>
        </w:rPr>
      </w:pPr>
      <w:r w:rsidRPr="005A3801">
        <w:rPr>
          <w:rFonts w:asciiTheme="majorEastAsia" w:eastAsiaTheme="majorEastAsia" w:hAnsiTheme="majorEastAsia" w:cs="仿宋" w:hint="eastAsia"/>
          <w:b/>
          <w:kern w:val="0"/>
          <w:sz w:val="32"/>
          <w:szCs w:val="36"/>
        </w:rPr>
        <w:t>无重大违法记录的声明</w:t>
      </w:r>
    </w:p>
    <w:p w14:paraId="038675A0" w14:textId="77777777" w:rsidR="005A3801" w:rsidRPr="00101127" w:rsidRDefault="005A3801" w:rsidP="005A3801">
      <w:pPr>
        <w:spacing w:line="360" w:lineRule="auto"/>
        <w:contextualSpacing/>
        <w:jc w:val="center"/>
        <w:rPr>
          <w:rFonts w:asciiTheme="majorEastAsia" w:eastAsiaTheme="majorEastAsia" w:hAnsiTheme="majorEastAsia"/>
          <w:sz w:val="36"/>
          <w:szCs w:val="36"/>
        </w:rPr>
      </w:pPr>
    </w:p>
    <w:p w14:paraId="585B37E4" w14:textId="77777777" w:rsidR="005A3801" w:rsidRPr="005A3801" w:rsidRDefault="005A3801" w:rsidP="005A3801">
      <w:pPr>
        <w:spacing w:line="360" w:lineRule="auto"/>
        <w:contextualSpacing/>
        <w:rPr>
          <w:rFonts w:asciiTheme="minorEastAsia" w:eastAsiaTheme="minorEastAsia" w:hAnsiTheme="minorEastAsia" w:cs="仿宋"/>
          <w:b/>
          <w:kern w:val="0"/>
          <w:sz w:val="28"/>
          <w:szCs w:val="28"/>
          <w:lang w:val="zh-CN"/>
        </w:rPr>
      </w:pPr>
      <w:r>
        <w:rPr>
          <w:rFonts w:ascii="宋体" w:hAnsi="宋体"/>
          <w:noProof/>
        </w:rPr>
        <mc:AlternateContent>
          <mc:Choice Requires="wps">
            <w:drawing>
              <wp:anchor distT="4294967295" distB="4294967295" distL="113664" distR="113664" simplePos="0" relativeHeight="251667456" behindDoc="0" locked="0" layoutInCell="1" allowOverlap="1" wp14:anchorId="08F1BFE1" wp14:editId="3D5AD6E8">
                <wp:simplePos x="0" y="0"/>
                <wp:positionH relativeFrom="column">
                  <wp:posOffset>685799</wp:posOffset>
                </wp:positionH>
                <wp:positionV relativeFrom="paragraph">
                  <wp:posOffset>50799</wp:posOffset>
                </wp:positionV>
                <wp:extent cx="635" cy="0"/>
                <wp:effectExtent l="0" t="0" r="18415" b="0"/>
                <wp:wrapNone/>
                <wp:docPr id="2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3A974" id="Line 33" o:spid="_x0000_s1026" style="position:absolute;left:0;text-align:left;flip:y;z-index:251667456;visibility:visible;mso-wrap-style:square;mso-width-percent:0;mso-height-percent:0;mso-wrap-distance-left:3.15733mm;mso-wrap-distance-top:-3e-5mm;mso-wrap-distance-right:3.15733mm;mso-wrap-distance-bottom:-3e-5mm;mso-position-horizontal:absolute;mso-position-horizontal-relative:text;mso-position-vertical:absolute;mso-position-vertical-relative:text;mso-width-percent:0;mso-height-percent:0;mso-width-relative:page;mso-height-relative:page" from="54pt,4pt" to="5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"/>
            </w:pict>
          </mc:Fallback>
        </mc:AlternateContent>
      </w:r>
      <w:r>
        <w:rPr>
          <w:rFonts w:ascii="宋体" w:hAnsi="宋体" w:hint="eastAsia"/>
          <w:b/>
          <w:bCs/>
          <w:snapToGrid w:val="0"/>
          <w:kern w:val="0"/>
          <w:sz w:val="28"/>
          <w:szCs w:val="28"/>
        </w:rPr>
        <w:t>致：</w:t>
      </w:r>
      <w:r w:rsidRPr="005A3801">
        <w:rPr>
          <w:rFonts w:asciiTheme="minorEastAsia" w:eastAsiaTheme="minorEastAsia" w:hAnsiTheme="minorEastAsia" w:cs="仿宋" w:hint="eastAsia"/>
          <w:b/>
          <w:kern w:val="0"/>
          <w:sz w:val="28"/>
          <w:szCs w:val="28"/>
          <w:lang w:val="zh-CN"/>
        </w:rPr>
        <w:t>绍兴第二医院医共体总院</w:t>
      </w:r>
    </w:p>
    <w:p w14:paraId="3E7C0B95" w14:textId="77777777" w:rsidR="005A3801" w:rsidRPr="00101127" w:rsidRDefault="005A3801" w:rsidP="005A3801">
      <w:pPr>
        <w:spacing w:line="360" w:lineRule="auto"/>
        <w:ind w:firstLineChars="200" w:firstLine="560"/>
        <w:contextualSpacing/>
        <w:rPr>
          <w:rFonts w:ascii="宋体" w:hAnsi="宋体"/>
          <w:b/>
          <w:bCs/>
          <w:snapToGrid w:val="0"/>
          <w:kern w:val="0"/>
          <w:sz w:val="28"/>
          <w:szCs w:val="28"/>
        </w:rPr>
      </w:pPr>
      <w:r w:rsidRPr="00101127">
        <w:rPr>
          <w:rFonts w:asciiTheme="minorEastAsia" w:eastAsiaTheme="minorEastAsia" w:hAnsiTheme="minorEastAsia" w:cs="仿宋" w:hint="eastAsia"/>
          <w:kern w:val="0"/>
          <w:sz w:val="28"/>
          <w:szCs w:val="28"/>
          <w:lang w:val="zh-CN"/>
        </w:rPr>
        <w:t>我公司</w:t>
      </w:r>
      <w:r w:rsidRPr="00101127">
        <w:rPr>
          <w:rFonts w:asciiTheme="minorEastAsia" w:eastAsiaTheme="minorEastAsia" w:hAnsiTheme="minorEastAsia" w:cs="仿宋" w:hint="eastAsia"/>
          <w:sz w:val="28"/>
          <w:szCs w:val="28"/>
        </w:rPr>
        <w:t>声明参加本次政府采购活动前三年内，在</w:t>
      </w:r>
      <w:r w:rsidRPr="00101127">
        <w:rPr>
          <w:rFonts w:asciiTheme="minorEastAsia" w:eastAsiaTheme="minorEastAsia" w:hAnsiTheme="minorEastAsia" w:cs="仿宋" w:hint="eastAsia"/>
          <w:kern w:val="0"/>
          <w:sz w:val="28"/>
          <w:szCs w:val="28"/>
        </w:rPr>
        <w:t>经营活动中</w:t>
      </w:r>
      <w:r w:rsidRPr="00101127">
        <w:rPr>
          <w:rFonts w:asciiTheme="minorEastAsia" w:eastAsiaTheme="minorEastAsia" w:hAnsiTheme="minorEastAsia" w:cs="仿宋" w:hint="eastAsia"/>
          <w:sz w:val="28"/>
          <w:szCs w:val="28"/>
        </w:rPr>
        <w:t>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14:paraId="37D5203B" w14:textId="77777777" w:rsidR="005A3801" w:rsidRPr="00C5087D" w:rsidRDefault="005A3801" w:rsidP="005A3801">
      <w:pPr>
        <w:spacing w:line="360" w:lineRule="auto"/>
        <w:ind w:firstLineChars="200" w:firstLine="480"/>
        <w:rPr>
          <w:rFonts w:asciiTheme="minorEastAsia" w:eastAsiaTheme="minorEastAsia" w:hAnsiTheme="minorEastAsia" w:cs="仿宋"/>
          <w:sz w:val="24"/>
          <w:szCs w:val="24"/>
        </w:rPr>
      </w:pPr>
    </w:p>
    <w:p w14:paraId="06424DC1" w14:textId="77777777" w:rsidR="005A3801" w:rsidRPr="00C5087D" w:rsidRDefault="005A3801" w:rsidP="005A3801">
      <w:pPr>
        <w:snapToGrid w:val="0"/>
        <w:spacing w:line="360" w:lineRule="auto"/>
        <w:rPr>
          <w:rFonts w:asciiTheme="minorEastAsia" w:eastAsiaTheme="minorEastAsia" w:hAnsiTheme="minorEastAsia" w:cs="仿宋"/>
          <w:kern w:val="0"/>
          <w:sz w:val="24"/>
          <w:szCs w:val="24"/>
          <w:lang w:val="zh-CN"/>
        </w:rPr>
      </w:pPr>
    </w:p>
    <w:p w14:paraId="38ADA22E" w14:textId="77777777" w:rsidR="005A3801" w:rsidRDefault="005A3801" w:rsidP="005A3801">
      <w:pPr>
        <w:snapToGrid w:val="0"/>
        <w:spacing w:line="360" w:lineRule="auto"/>
        <w:ind w:right="480"/>
        <w:jc w:val="center"/>
        <w:rPr>
          <w:rFonts w:asciiTheme="minorEastAsia" w:eastAsiaTheme="minorEastAsia" w:hAnsiTheme="minorEastAsia" w:cs="仿宋"/>
          <w:kern w:val="0"/>
          <w:sz w:val="24"/>
          <w:szCs w:val="24"/>
          <w:lang w:val="zh-CN"/>
        </w:rPr>
      </w:pPr>
    </w:p>
    <w:p w14:paraId="783399F8" w14:textId="77777777" w:rsidR="005A3801" w:rsidRDefault="005A3801" w:rsidP="005A3801">
      <w:pPr>
        <w:spacing w:line="360" w:lineRule="auto"/>
        <w:ind w:firstLineChars="950" w:firstLine="2660"/>
        <w:contextualSpacing/>
        <w:rPr>
          <w:rFonts w:ascii="宋体" w:hAnsi="宋体"/>
          <w:snapToGrid w:val="0"/>
          <w:kern w:val="0"/>
          <w:sz w:val="28"/>
          <w:szCs w:val="28"/>
        </w:rPr>
      </w:pPr>
      <w:r>
        <w:rPr>
          <w:rFonts w:ascii="宋体" w:hAnsi="宋体" w:hint="eastAsia"/>
          <w:snapToGrid w:val="0"/>
          <w:kern w:val="0"/>
          <w:sz w:val="28"/>
          <w:szCs w:val="28"/>
        </w:rPr>
        <w:t>投标人（盖章）</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6EA6C86F" w14:textId="77777777" w:rsidR="005A3801" w:rsidRDefault="005A3801" w:rsidP="005A3801">
      <w:pPr>
        <w:spacing w:line="360" w:lineRule="auto"/>
        <w:ind w:firstLineChars="950" w:firstLine="2660"/>
        <w:contextualSpacing/>
        <w:rPr>
          <w:rFonts w:ascii="宋体" w:hAnsi="宋体"/>
          <w:snapToGrid w:val="0"/>
          <w:kern w:val="0"/>
          <w:sz w:val="28"/>
          <w:szCs w:val="28"/>
        </w:rPr>
      </w:pPr>
      <w:r>
        <w:rPr>
          <w:rFonts w:ascii="宋体" w:hAnsi="宋体" w:hint="eastAsia"/>
          <w:snapToGrid w:val="0"/>
          <w:kern w:val="0"/>
          <w:sz w:val="28"/>
          <w:szCs w:val="28"/>
        </w:rPr>
        <w:t xml:space="preserve">法 定 代 表 人 </w:t>
      </w:r>
      <w:r>
        <w:rPr>
          <w:rFonts w:ascii="宋体" w:hAnsi="宋体" w:hint="eastAsia"/>
          <w:sz w:val="28"/>
          <w:szCs w:val="28"/>
          <w:u w:val="single"/>
        </w:rPr>
        <w:t xml:space="preserve">                         </w:t>
      </w:r>
    </w:p>
    <w:p w14:paraId="0F644895" w14:textId="77777777" w:rsidR="005A3801" w:rsidRDefault="005A3801" w:rsidP="005A3801">
      <w:pPr>
        <w:spacing w:line="360" w:lineRule="auto"/>
        <w:ind w:firstLineChars="950" w:firstLine="2660"/>
        <w:contextualSpacing/>
        <w:rPr>
          <w:rFonts w:ascii="宋体" w:hAnsi="宋体"/>
          <w:sz w:val="28"/>
          <w:szCs w:val="28"/>
        </w:rPr>
      </w:pPr>
      <w:r>
        <w:rPr>
          <w:rFonts w:ascii="宋体" w:hAnsi="宋体" w:hint="eastAsia"/>
          <w:snapToGrid w:val="0"/>
          <w:kern w:val="0"/>
          <w:sz w:val="28"/>
          <w:szCs w:val="28"/>
        </w:rPr>
        <w:t xml:space="preserve">出 </w:t>
      </w:r>
      <w:r>
        <w:rPr>
          <w:rFonts w:ascii="宋体" w:hAnsi="宋体"/>
          <w:snapToGrid w:val="0"/>
          <w:kern w:val="0"/>
          <w:sz w:val="28"/>
          <w:szCs w:val="28"/>
        </w:rPr>
        <w:t xml:space="preserve"> </w:t>
      </w:r>
      <w:r>
        <w:rPr>
          <w:rFonts w:ascii="宋体" w:hAnsi="宋体" w:hint="eastAsia"/>
          <w:snapToGrid w:val="0"/>
          <w:kern w:val="0"/>
          <w:sz w:val="28"/>
          <w:szCs w:val="28"/>
        </w:rPr>
        <w:t xml:space="preserve">具 </w:t>
      </w:r>
      <w:r>
        <w:rPr>
          <w:rFonts w:ascii="宋体" w:hAnsi="宋体"/>
          <w:snapToGrid w:val="0"/>
          <w:kern w:val="0"/>
          <w:sz w:val="28"/>
          <w:szCs w:val="28"/>
        </w:rPr>
        <w:t xml:space="preserve"> </w:t>
      </w:r>
      <w:r>
        <w:rPr>
          <w:rFonts w:ascii="宋体" w:hAnsi="宋体" w:hint="eastAsia"/>
          <w:snapToGrid w:val="0"/>
          <w:kern w:val="0"/>
          <w:sz w:val="28"/>
          <w:szCs w:val="28"/>
        </w:rPr>
        <w:t xml:space="preserve">时 </w:t>
      </w:r>
      <w:r>
        <w:rPr>
          <w:rFonts w:ascii="宋体" w:hAnsi="宋体"/>
          <w:snapToGrid w:val="0"/>
          <w:kern w:val="0"/>
          <w:sz w:val="28"/>
          <w:szCs w:val="28"/>
        </w:rPr>
        <w:t xml:space="preserve"> </w:t>
      </w:r>
      <w:r>
        <w:rPr>
          <w:rFonts w:ascii="宋体" w:hAnsi="宋体" w:hint="eastAsia"/>
          <w:snapToGrid w:val="0"/>
          <w:kern w:val="0"/>
          <w:sz w:val="28"/>
          <w:szCs w:val="28"/>
        </w:rPr>
        <w:t xml:space="preserve">间 </w:t>
      </w:r>
      <w:r>
        <w:rPr>
          <w:rFonts w:ascii="宋体" w:hAnsi="宋体" w:hint="eastAsia"/>
          <w:snapToGrid w:val="0"/>
          <w:kern w:val="0"/>
          <w:sz w:val="28"/>
          <w:szCs w:val="28"/>
          <w:u w:val="single"/>
        </w:rPr>
        <w:t xml:space="preserve">  </w:t>
      </w:r>
      <w:r>
        <w:rPr>
          <w:rFonts w:ascii="宋体" w:hAnsi="宋体"/>
          <w:snapToGrid w:val="0"/>
          <w:kern w:val="0"/>
          <w:sz w:val="28"/>
          <w:szCs w:val="28"/>
          <w:u w:val="single"/>
        </w:rPr>
        <w:t xml:space="preserve"> </w:t>
      </w:r>
      <w:r>
        <w:rPr>
          <w:rFonts w:ascii="宋体" w:hAnsi="宋体" w:hint="eastAsia"/>
          <w:snapToGrid w:val="0"/>
          <w:kern w:val="0"/>
          <w:sz w:val="28"/>
          <w:szCs w:val="28"/>
          <w:u w:val="single"/>
        </w:rPr>
        <w:t xml:space="preserve"> 　　 </w:t>
      </w:r>
      <w:r>
        <w:rPr>
          <w:rFonts w:ascii="宋体" w:hAnsi="宋体" w:hint="eastAsia"/>
          <w:snapToGrid w:val="0"/>
          <w:kern w:val="0"/>
          <w:sz w:val="28"/>
          <w:szCs w:val="28"/>
        </w:rPr>
        <w:t>年</w:t>
      </w:r>
      <w:r>
        <w:rPr>
          <w:rFonts w:ascii="宋体" w:hAnsi="宋体" w:hint="eastAsia"/>
          <w:snapToGrid w:val="0"/>
          <w:kern w:val="0"/>
          <w:sz w:val="28"/>
          <w:szCs w:val="28"/>
          <w:u w:val="single"/>
        </w:rPr>
        <w:t xml:space="preserve"> </w:t>
      </w:r>
      <w:r>
        <w:rPr>
          <w:rFonts w:ascii="宋体" w:hAnsi="宋体"/>
          <w:snapToGrid w:val="0"/>
          <w:kern w:val="0"/>
          <w:sz w:val="28"/>
          <w:szCs w:val="28"/>
          <w:u w:val="single"/>
        </w:rPr>
        <w:t xml:space="preserve"> </w:t>
      </w:r>
      <w:r>
        <w:rPr>
          <w:rFonts w:ascii="宋体" w:hAnsi="宋体" w:hint="eastAsia"/>
          <w:snapToGrid w:val="0"/>
          <w:kern w:val="0"/>
          <w:sz w:val="28"/>
          <w:szCs w:val="28"/>
          <w:u w:val="single"/>
        </w:rPr>
        <w:t xml:space="preserve"> </w:t>
      </w:r>
      <w:r>
        <w:rPr>
          <w:rFonts w:ascii="宋体" w:hAnsi="宋体"/>
          <w:snapToGrid w:val="0"/>
          <w:kern w:val="0"/>
          <w:sz w:val="28"/>
          <w:szCs w:val="28"/>
          <w:u w:val="single"/>
        </w:rPr>
        <w:t xml:space="preserve"> </w:t>
      </w:r>
      <w:r>
        <w:rPr>
          <w:rFonts w:ascii="宋体" w:hAnsi="宋体" w:hint="eastAsia"/>
          <w:snapToGrid w:val="0"/>
          <w:kern w:val="0"/>
          <w:sz w:val="28"/>
          <w:szCs w:val="28"/>
          <w:u w:val="single"/>
        </w:rPr>
        <w:t xml:space="preserve"> </w:t>
      </w:r>
      <w:r>
        <w:rPr>
          <w:rFonts w:ascii="宋体" w:hAnsi="宋体" w:hint="eastAsia"/>
          <w:snapToGrid w:val="0"/>
          <w:kern w:val="0"/>
          <w:sz w:val="28"/>
          <w:szCs w:val="28"/>
        </w:rPr>
        <w:t>月</w:t>
      </w:r>
      <w:r>
        <w:rPr>
          <w:rFonts w:ascii="宋体" w:hAnsi="宋体" w:hint="eastAsia"/>
          <w:snapToGrid w:val="0"/>
          <w:kern w:val="0"/>
          <w:sz w:val="28"/>
          <w:szCs w:val="28"/>
          <w:u w:val="single"/>
        </w:rPr>
        <w:t xml:space="preserve"> </w:t>
      </w:r>
      <w:r>
        <w:rPr>
          <w:rFonts w:ascii="宋体" w:hAnsi="宋体"/>
          <w:snapToGrid w:val="0"/>
          <w:kern w:val="0"/>
          <w:sz w:val="28"/>
          <w:szCs w:val="28"/>
          <w:u w:val="single"/>
        </w:rPr>
        <w:t xml:space="preserve"> </w:t>
      </w:r>
      <w:r>
        <w:rPr>
          <w:rFonts w:ascii="宋体" w:hAnsi="宋体" w:hint="eastAsia"/>
          <w:snapToGrid w:val="0"/>
          <w:kern w:val="0"/>
          <w:sz w:val="28"/>
          <w:szCs w:val="28"/>
          <w:u w:val="single"/>
        </w:rPr>
        <w:t xml:space="preserve"> </w:t>
      </w:r>
      <w:r>
        <w:rPr>
          <w:rFonts w:ascii="宋体" w:hAnsi="宋体"/>
          <w:snapToGrid w:val="0"/>
          <w:kern w:val="0"/>
          <w:sz w:val="28"/>
          <w:szCs w:val="28"/>
          <w:u w:val="single"/>
        </w:rPr>
        <w:t xml:space="preserve"> </w:t>
      </w:r>
      <w:r>
        <w:rPr>
          <w:rFonts w:ascii="宋体" w:hAnsi="宋体" w:hint="eastAsia"/>
          <w:snapToGrid w:val="0"/>
          <w:kern w:val="0"/>
          <w:sz w:val="28"/>
          <w:szCs w:val="28"/>
          <w:u w:val="single"/>
        </w:rPr>
        <w:t xml:space="preserve"> </w:t>
      </w:r>
      <w:r>
        <w:rPr>
          <w:rFonts w:ascii="宋体" w:hAnsi="宋体" w:hint="eastAsia"/>
          <w:snapToGrid w:val="0"/>
          <w:kern w:val="0"/>
          <w:sz w:val="28"/>
          <w:szCs w:val="28"/>
        </w:rPr>
        <w:t>日</w:t>
      </w:r>
    </w:p>
    <w:p w14:paraId="15413228" w14:textId="77777777" w:rsidR="00253B39" w:rsidRPr="00EB3C49" w:rsidRDefault="00643FB4">
      <w:pPr>
        <w:tabs>
          <w:tab w:val="left" w:pos="2910"/>
        </w:tabs>
        <w:rPr>
          <w:rFonts w:asciiTheme="minorEastAsia" w:eastAsiaTheme="minorEastAsia" w:hAnsiTheme="minorEastAsia"/>
          <w:sz w:val="28"/>
          <w:szCs w:val="28"/>
        </w:rPr>
        <w:sectPr w:rsidR="00253B39" w:rsidRPr="00EB3C49">
          <w:footerReference w:type="default" r:id="rId10"/>
          <w:pgSz w:w="11906" w:h="16838"/>
          <w:pgMar w:top="1440" w:right="1800" w:bottom="1440" w:left="1800" w:header="851" w:footer="992" w:gutter="0"/>
          <w:pgNumType w:start="1"/>
          <w:cols w:space="720"/>
          <w:docGrid w:type="lines" w:linePitch="312"/>
        </w:sectPr>
      </w:pPr>
      <w:r w:rsidRPr="00EB3C49">
        <w:rPr>
          <w:rFonts w:asciiTheme="minorEastAsia" w:eastAsiaTheme="minorEastAsia" w:hAnsiTheme="minorEastAsia"/>
          <w:sz w:val="28"/>
          <w:szCs w:val="28"/>
        </w:rPr>
        <w:tab/>
      </w:r>
    </w:p>
    <w:p w14:paraId="012DDA96" w14:textId="2E7FA333" w:rsidR="005A3801" w:rsidRDefault="005A380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附表</w:t>
      </w:r>
      <w:r w:rsidR="00162AB1">
        <w:rPr>
          <w:rFonts w:asciiTheme="minorEastAsia" w:eastAsiaTheme="minorEastAsia" w:hAnsiTheme="minorEastAsia"/>
          <w:sz w:val="28"/>
          <w:szCs w:val="28"/>
        </w:rPr>
        <w:t>7</w:t>
      </w:r>
    </w:p>
    <w:p w14:paraId="57276CDB" w14:textId="1618EED4" w:rsidR="005A3801" w:rsidRDefault="005A3801" w:rsidP="005A3801">
      <w:pPr>
        <w:widowControl/>
        <w:jc w:val="center"/>
        <w:rPr>
          <w:rFonts w:asciiTheme="minorEastAsia" w:eastAsiaTheme="minorEastAsia" w:hAnsiTheme="minorEastAsia"/>
          <w:b/>
          <w:bCs/>
          <w:sz w:val="32"/>
          <w:szCs w:val="36"/>
        </w:rPr>
      </w:pPr>
      <w:r w:rsidRPr="005A3801">
        <w:rPr>
          <w:rFonts w:asciiTheme="minorEastAsia" w:eastAsiaTheme="minorEastAsia" w:hAnsiTheme="minorEastAsia" w:hint="eastAsia"/>
          <w:b/>
          <w:sz w:val="32"/>
          <w:szCs w:val="36"/>
        </w:rPr>
        <w:t>绍兴第二医院医共体总院检验试剂耗材及配套服务项目</w:t>
      </w:r>
      <w:r w:rsidRPr="005A3801">
        <w:rPr>
          <w:rFonts w:asciiTheme="minorEastAsia" w:eastAsiaTheme="minorEastAsia" w:hAnsiTheme="minorEastAsia" w:hint="eastAsia"/>
          <w:b/>
          <w:bCs/>
          <w:sz w:val="32"/>
          <w:szCs w:val="36"/>
        </w:rPr>
        <w:t>（项目编号：</w:t>
      </w:r>
      <w:r w:rsidR="00A53278">
        <w:rPr>
          <w:rFonts w:asciiTheme="minorEastAsia" w:eastAsiaTheme="minorEastAsia" w:hAnsiTheme="minorEastAsia"/>
          <w:b/>
          <w:bCs/>
          <w:sz w:val="32"/>
          <w:szCs w:val="36"/>
        </w:rPr>
        <w:t>SXEY-SJ-2023-01</w:t>
      </w:r>
      <w:r w:rsidRPr="005A3801">
        <w:rPr>
          <w:rFonts w:asciiTheme="minorEastAsia" w:eastAsiaTheme="minorEastAsia" w:hAnsiTheme="minorEastAsia" w:hint="eastAsia"/>
          <w:b/>
          <w:bCs/>
          <w:sz w:val="32"/>
          <w:szCs w:val="36"/>
        </w:rPr>
        <w:t>）</w:t>
      </w:r>
    </w:p>
    <w:p w14:paraId="1E87E886" w14:textId="77777777" w:rsidR="0079701A" w:rsidRPr="005A3801" w:rsidRDefault="005A3801" w:rsidP="005A3801">
      <w:pPr>
        <w:widowControl/>
        <w:jc w:val="center"/>
        <w:rPr>
          <w:rFonts w:asciiTheme="minorEastAsia" w:eastAsiaTheme="minorEastAsia" w:hAnsiTheme="minorEastAsia"/>
          <w:b/>
          <w:sz w:val="28"/>
          <w:szCs w:val="28"/>
        </w:rPr>
      </w:pPr>
      <w:r w:rsidRPr="005A3801">
        <w:rPr>
          <w:rFonts w:asciiTheme="minorEastAsia" w:eastAsiaTheme="minorEastAsia" w:hAnsiTheme="minorEastAsia" w:hint="eastAsia"/>
          <w:b/>
          <w:sz w:val="32"/>
          <w:szCs w:val="28"/>
        </w:rPr>
        <w:t>产品</w:t>
      </w:r>
      <w:r w:rsidRPr="005A3801">
        <w:rPr>
          <w:rFonts w:asciiTheme="minorEastAsia" w:eastAsiaTheme="minorEastAsia" w:hAnsiTheme="minorEastAsia"/>
          <w:b/>
          <w:sz w:val="32"/>
          <w:szCs w:val="28"/>
        </w:rPr>
        <w:t>汇总表</w:t>
      </w:r>
    </w:p>
    <w:tbl>
      <w:tblPr>
        <w:tblStyle w:val="af3"/>
        <w:tblW w:w="5000" w:type="pct"/>
        <w:tblLook w:val="04A0" w:firstRow="1" w:lastRow="0" w:firstColumn="1" w:lastColumn="0" w:noHBand="0" w:noVBand="1"/>
      </w:tblPr>
      <w:tblGrid>
        <w:gridCol w:w="1549"/>
        <w:gridCol w:w="1548"/>
        <w:gridCol w:w="1551"/>
        <w:gridCol w:w="1551"/>
        <w:gridCol w:w="1551"/>
        <w:gridCol w:w="1551"/>
        <w:gridCol w:w="1551"/>
        <w:gridCol w:w="1551"/>
        <w:gridCol w:w="1545"/>
      </w:tblGrid>
      <w:tr w:rsidR="007E563B" w14:paraId="6BF67180" w14:textId="77777777" w:rsidTr="007E563B">
        <w:tc>
          <w:tcPr>
            <w:tcW w:w="1110" w:type="pct"/>
            <w:gridSpan w:val="2"/>
            <w:vAlign w:val="center"/>
          </w:tcPr>
          <w:p w14:paraId="3F518A89" w14:textId="6B455BEC" w:rsidR="007E563B" w:rsidRPr="00E3025F" w:rsidRDefault="007E563B" w:rsidP="007E563B">
            <w:pPr>
              <w:widowControl/>
              <w:jc w:val="center"/>
              <w:rPr>
                <w:rFonts w:asciiTheme="minorEastAsia" w:eastAsiaTheme="minorEastAsia" w:hAnsiTheme="minorEastAsia"/>
                <w:sz w:val="24"/>
                <w:szCs w:val="24"/>
              </w:rPr>
            </w:pPr>
            <w:r w:rsidRPr="00E3025F">
              <w:rPr>
                <w:rFonts w:asciiTheme="minorEastAsia" w:eastAsiaTheme="minorEastAsia" w:hAnsiTheme="minorEastAsia" w:hint="eastAsia"/>
                <w:sz w:val="24"/>
                <w:szCs w:val="24"/>
              </w:rPr>
              <w:t>标段</w:t>
            </w:r>
          </w:p>
        </w:tc>
        <w:tc>
          <w:tcPr>
            <w:tcW w:w="556" w:type="pct"/>
            <w:vAlign w:val="center"/>
          </w:tcPr>
          <w:p w14:paraId="363C6CE8" w14:textId="136CA734" w:rsidR="007E563B" w:rsidRPr="00E3025F" w:rsidRDefault="007E563B" w:rsidP="00E3025F">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产品</w:t>
            </w:r>
            <w:r w:rsidRPr="00E3025F">
              <w:rPr>
                <w:rFonts w:asciiTheme="minorEastAsia" w:eastAsiaTheme="minorEastAsia" w:hAnsiTheme="minorEastAsia"/>
                <w:sz w:val="24"/>
                <w:szCs w:val="24"/>
              </w:rPr>
              <w:t>名称</w:t>
            </w:r>
          </w:p>
        </w:tc>
        <w:tc>
          <w:tcPr>
            <w:tcW w:w="556" w:type="pct"/>
            <w:vAlign w:val="center"/>
          </w:tcPr>
          <w:p w14:paraId="472AD088" w14:textId="77777777" w:rsidR="007E563B" w:rsidRPr="00E3025F" w:rsidRDefault="007E563B" w:rsidP="00E3025F">
            <w:pPr>
              <w:widowControl/>
              <w:jc w:val="center"/>
              <w:rPr>
                <w:rFonts w:asciiTheme="minorEastAsia" w:eastAsiaTheme="minorEastAsia" w:hAnsiTheme="minorEastAsia" w:cs="宋体"/>
                <w:bCs/>
                <w:color w:val="000000"/>
                <w:kern w:val="0"/>
                <w:sz w:val="24"/>
                <w:szCs w:val="24"/>
              </w:rPr>
            </w:pPr>
            <w:r w:rsidRPr="00E3025F">
              <w:rPr>
                <w:rFonts w:asciiTheme="minorEastAsia" w:eastAsiaTheme="minorEastAsia" w:hAnsiTheme="minorEastAsia" w:cs="宋体" w:hint="eastAsia"/>
                <w:bCs/>
                <w:color w:val="000000"/>
                <w:kern w:val="0"/>
                <w:sz w:val="24"/>
                <w:szCs w:val="24"/>
              </w:rPr>
              <w:t>产品注册证号</w:t>
            </w:r>
          </w:p>
        </w:tc>
        <w:tc>
          <w:tcPr>
            <w:tcW w:w="556" w:type="pct"/>
            <w:vAlign w:val="center"/>
          </w:tcPr>
          <w:p w14:paraId="508EB97D" w14:textId="77777777" w:rsidR="007E563B" w:rsidRPr="00E3025F" w:rsidRDefault="007E563B" w:rsidP="00E3025F">
            <w:pPr>
              <w:widowControl/>
              <w:jc w:val="center"/>
              <w:rPr>
                <w:rFonts w:asciiTheme="minorEastAsia" w:eastAsiaTheme="minorEastAsia" w:hAnsiTheme="minorEastAsia" w:cs="宋体"/>
                <w:bCs/>
                <w:color w:val="000000"/>
                <w:kern w:val="0"/>
                <w:sz w:val="24"/>
                <w:szCs w:val="24"/>
              </w:rPr>
            </w:pPr>
            <w:r w:rsidRPr="00E3025F">
              <w:rPr>
                <w:rFonts w:asciiTheme="minorEastAsia" w:eastAsiaTheme="minorEastAsia" w:hAnsiTheme="minorEastAsia" w:cs="宋体" w:hint="eastAsia"/>
                <w:bCs/>
                <w:color w:val="000000"/>
                <w:kern w:val="0"/>
                <w:sz w:val="24"/>
                <w:szCs w:val="24"/>
              </w:rPr>
              <w:t>产品注册证名称</w:t>
            </w:r>
          </w:p>
        </w:tc>
        <w:tc>
          <w:tcPr>
            <w:tcW w:w="556" w:type="pct"/>
            <w:vAlign w:val="center"/>
          </w:tcPr>
          <w:p w14:paraId="0E6EC036" w14:textId="77777777" w:rsidR="007E563B" w:rsidRPr="00E3025F" w:rsidRDefault="007E563B" w:rsidP="00E3025F">
            <w:pPr>
              <w:widowControl/>
              <w:jc w:val="center"/>
              <w:rPr>
                <w:rFonts w:asciiTheme="minorEastAsia" w:eastAsiaTheme="minorEastAsia" w:hAnsiTheme="minorEastAsia" w:cs="宋体"/>
                <w:bCs/>
                <w:color w:val="000000"/>
                <w:kern w:val="0"/>
                <w:sz w:val="24"/>
                <w:szCs w:val="24"/>
              </w:rPr>
            </w:pPr>
            <w:r w:rsidRPr="00E3025F">
              <w:rPr>
                <w:rFonts w:asciiTheme="minorEastAsia" w:eastAsiaTheme="minorEastAsia" w:hAnsiTheme="minorEastAsia" w:cs="宋体" w:hint="eastAsia"/>
                <w:bCs/>
                <w:color w:val="000000"/>
                <w:kern w:val="0"/>
                <w:sz w:val="24"/>
                <w:szCs w:val="24"/>
              </w:rPr>
              <w:t>规格、型号</w:t>
            </w:r>
          </w:p>
        </w:tc>
        <w:tc>
          <w:tcPr>
            <w:tcW w:w="556" w:type="pct"/>
            <w:vAlign w:val="center"/>
          </w:tcPr>
          <w:p w14:paraId="49D09C40" w14:textId="2803646A" w:rsidR="007E563B" w:rsidRPr="00E3025F" w:rsidRDefault="007E563B" w:rsidP="00E3025F">
            <w:pPr>
              <w:widowControl/>
              <w:jc w:val="center"/>
              <w:rPr>
                <w:rFonts w:asciiTheme="minorEastAsia" w:eastAsiaTheme="minorEastAsia" w:hAnsiTheme="minorEastAsia" w:cs="宋体"/>
                <w:bCs/>
                <w:color w:val="000000"/>
                <w:kern w:val="0"/>
                <w:sz w:val="24"/>
                <w:szCs w:val="24"/>
              </w:rPr>
            </w:pPr>
            <w:r>
              <w:rPr>
                <w:rFonts w:asciiTheme="minorEastAsia" w:eastAsiaTheme="minorEastAsia" w:hAnsiTheme="minorEastAsia" w:cs="宋体" w:hint="eastAsia"/>
                <w:bCs/>
                <w:color w:val="000000"/>
                <w:kern w:val="0"/>
                <w:sz w:val="24"/>
                <w:szCs w:val="24"/>
              </w:rPr>
              <w:t>统一</w:t>
            </w:r>
            <w:r w:rsidRPr="00E3025F">
              <w:rPr>
                <w:rFonts w:asciiTheme="minorEastAsia" w:eastAsiaTheme="minorEastAsia" w:hAnsiTheme="minorEastAsia" w:cs="宋体" w:hint="eastAsia"/>
                <w:bCs/>
                <w:color w:val="000000"/>
                <w:kern w:val="0"/>
                <w:sz w:val="24"/>
                <w:szCs w:val="24"/>
              </w:rPr>
              <w:t>代码</w:t>
            </w:r>
          </w:p>
        </w:tc>
        <w:tc>
          <w:tcPr>
            <w:tcW w:w="556" w:type="pct"/>
            <w:vAlign w:val="center"/>
          </w:tcPr>
          <w:p w14:paraId="63072BC6" w14:textId="77777777" w:rsidR="007E563B" w:rsidRPr="00E3025F" w:rsidRDefault="007E563B" w:rsidP="00E3025F">
            <w:pPr>
              <w:widowControl/>
              <w:jc w:val="center"/>
              <w:rPr>
                <w:rFonts w:asciiTheme="minorEastAsia" w:eastAsiaTheme="minorEastAsia" w:hAnsiTheme="minorEastAsia" w:cs="宋体"/>
                <w:bCs/>
                <w:color w:val="000000"/>
                <w:kern w:val="0"/>
                <w:sz w:val="24"/>
                <w:szCs w:val="24"/>
              </w:rPr>
            </w:pPr>
            <w:r w:rsidRPr="00E3025F">
              <w:rPr>
                <w:rFonts w:asciiTheme="minorEastAsia" w:eastAsiaTheme="minorEastAsia" w:hAnsiTheme="minorEastAsia" w:cs="宋体" w:hint="eastAsia"/>
                <w:bCs/>
                <w:color w:val="000000"/>
                <w:kern w:val="0"/>
                <w:sz w:val="24"/>
                <w:szCs w:val="24"/>
              </w:rPr>
              <w:t>生产企业</w:t>
            </w:r>
          </w:p>
        </w:tc>
        <w:tc>
          <w:tcPr>
            <w:tcW w:w="554" w:type="pct"/>
            <w:vAlign w:val="center"/>
          </w:tcPr>
          <w:p w14:paraId="252733AE" w14:textId="77777777" w:rsidR="007E563B" w:rsidRPr="00E3025F" w:rsidRDefault="007E563B" w:rsidP="00E3025F">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r>
      <w:tr w:rsidR="007E563B" w14:paraId="12C768F6" w14:textId="77777777" w:rsidTr="007E563B">
        <w:tc>
          <w:tcPr>
            <w:tcW w:w="1110" w:type="pct"/>
            <w:gridSpan w:val="2"/>
            <w:vAlign w:val="center"/>
          </w:tcPr>
          <w:p w14:paraId="3F5C33CC" w14:textId="47527699" w:rsidR="007E563B" w:rsidRPr="00E3025F" w:rsidRDefault="007E563B">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例：</w:t>
            </w:r>
          </w:p>
        </w:tc>
        <w:tc>
          <w:tcPr>
            <w:tcW w:w="556" w:type="pct"/>
            <w:vAlign w:val="center"/>
          </w:tcPr>
          <w:p w14:paraId="4F3C00F6" w14:textId="77777777" w:rsidR="007E563B" w:rsidRPr="00E3025F" w:rsidRDefault="007E563B">
            <w:pPr>
              <w:widowControl/>
              <w:jc w:val="left"/>
              <w:rPr>
                <w:rFonts w:asciiTheme="minorEastAsia" w:eastAsiaTheme="minorEastAsia" w:hAnsiTheme="minorEastAsia"/>
                <w:sz w:val="24"/>
                <w:szCs w:val="24"/>
              </w:rPr>
            </w:pPr>
          </w:p>
        </w:tc>
        <w:tc>
          <w:tcPr>
            <w:tcW w:w="556" w:type="pct"/>
            <w:vAlign w:val="center"/>
          </w:tcPr>
          <w:p w14:paraId="4BFDADC4" w14:textId="77777777" w:rsidR="007E563B" w:rsidRPr="00E3025F" w:rsidRDefault="007E563B">
            <w:pPr>
              <w:widowControl/>
              <w:jc w:val="left"/>
              <w:rPr>
                <w:rFonts w:asciiTheme="minorEastAsia" w:eastAsiaTheme="minorEastAsia" w:hAnsiTheme="minorEastAsia"/>
                <w:sz w:val="24"/>
                <w:szCs w:val="24"/>
              </w:rPr>
            </w:pPr>
          </w:p>
        </w:tc>
        <w:tc>
          <w:tcPr>
            <w:tcW w:w="556" w:type="pct"/>
            <w:vAlign w:val="center"/>
          </w:tcPr>
          <w:p w14:paraId="5E000E38" w14:textId="77777777" w:rsidR="007E563B" w:rsidRPr="00E3025F" w:rsidRDefault="007E563B">
            <w:pPr>
              <w:widowControl/>
              <w:jc w:val="left"/>
              <w:rPr>
                <w:rFonts w:asciiTheme="minorEastAsia" w:eastAsiaTheme="minorEastAsia" w:hAnsiTheme="minorEastAsia"/>
                <w:sz w:val="24"/>
                <w:szCs w:val="24"/>
              </w:rPr>
            </w:pPr>
          </w:p>
        </w:tc>
        <w:tc>
          <w:tcPr>
            <w:tcW w:w="556" w:type="pct"/>
            <w:vAlign w:val="center"/>
          </w:tcPr>
          <w:p w14:paraId="432E6844" w14:textId="77777777" w:rsidR="007E563B" w:rsidRPr="00E3025F" w:rsidRDefault="007E563B">
            <w:pPr>
              <w:widowControl/>
              <w:jc w:val="left"/>
              <w:rPr>
                <w:rFonts w:asciiTheme="minorEastAsia" w:eastAsiaTheme="minorEastAsia" w:hAnsiTheme="minorEastAsia"/>
                <w:sz w:val="24"/>
                <w:szCs w:val="24"/>
              </w:rPr>
            </w:pPr>
          </w:p>
        </w:tc>
        <w:tc>
          <w:tcPr>
            <w:tcW w:w="556" w:type="pct"/>
            <w:vAlign w:val="center"/>
          </w:tcPr>
          <w:p w14:paraId="6662BE16" w14:textId="77777777" w:rsidR="007E563B" w:rsidRPr="00E3025F" w:rsidRDefault="007E563B">
            <w:pPr>
              <w:widowControl/>
              <w:jc w:val="left"/>
              <w:rPr>
                <w:rFonts w:asciiTheme="minorEastAsia" w:eastAsiaTheme="minorEastAsia" w:hAnsiTheme="minorEastAsia"/>
                <w:sz w:val="24"/>
                <w:szCs w:val="24"/>
              </w:rPr>
            </w:pPr>
          </w:p>
        </w:tc>
        <w:tc>
          <w:tcPr>
            <w:tcW w:w="556" w:type="pct"/>
            <w:vAlign w:val="center"/>
          </w:tcPr>
          <w:p w14:paraId="75233379" w14:textId="77777777" w:rsidR="007E563B" w:rsidRPr="00E3025F" w:rsidRDefault="007E563B">
            <w:pPr>
              <w:widowControl/>
              <w:jc w:val="left"/>
              <w:rPr>
                <w:rFonts w:asciiTheme="minorEastAsia" w:eastAsiaTheme="minorEastAsia" w:hAnsiTheme="minorEastAsia"/>
                <w:sz w:val="24"/>
                <w:szCs w:val="24"/>
              </w:rPr>
            </w:pPr>
          </w:p>
        </w:tc>
        <w:tc>
          <w:tcPr>
            <w:tcW w:w="554" w:type="pct"/>
            <w:vAlign w:val="center"/>
          </w:tcPr>
          <w:p w14:paraId="627A8EDC" w14:textId="77777777" w:rsidR="007E563B" w:rsidRPr="00E3025F" w:rsidRDefault="007E563B">
            <w:pPr>
              <w:widowControl/>
              <w:jc w:val="left"/>
              <w:rPr>
                <w:rFonts w:asciiTheme="minorEastAsia" w:eastAsiaTheme="minorEastAsia" w:hAnsiTheme="minorEastAsia"/>
                <w:sz w:val="24"/>
                <w:szCs w:val="24"/>
              </w:rPr>
            </w:pPr>
          </w:p>
        </w:tc>
      </w:tr>
      <w:tr w:rsidR="007E563B" w14:paraId="4F5AFB36" w14:textId="77777777" w:rsidTr="007E563B">
        <w:tc>
          <w:tcPr>
            <w:tcW w:w="1110" w:type="pct"/>
            <w:gridSpan w:val="2"/>
            <w:vAlign w:val="center"/>
          </w:tcPr>
          <w:p w14:paraId="69E39A3A" w14:textId="29594BF4" w:rsidR="007E563B" w:rsidRPr="00E3025F" w:rsidRDefault="007E563B" w:rsidP="00E3025F">
            <w:pPr>
              <w:widowControl/>
              <w:jc w:val="center"/>
              <w:rPr>
                <w:rFonts w:asciiTheme="minorEastAsia" w:eastAsiaTheme="minorEastAsia" w:hAnsiTheme="minorEastAsia"/>
                <w:kern w:val="0"/>
                <w:sz w:val="22"/>
                <w:szCs w:val="24"/>
              </w:rPr>
            </w:pPr>
            <w:r w:rsidRPr="007E563B">
              <w:rPr>
                <w:rFonts w:asciiTheme="minorEastAsia" w:eastAsiaTheme="minorEastAsia" w:hAnsiTheme="minorEastAsia" w:hint="eastAsia"/>
                <w:sz w:val="22"/>
                <w:szCs w:val="24"/>
              </w:rPr>
              <w:t>标</w:t>
            </w:r>
            <w:r>
              <w:rPr>
                <w:rFonts w:asciiTheme="minorEastAsia" w:eastAsiaTheme="minorEastAsia" w:hAnsiTheme="minorEastAsia" w:hint="eastAsia"/>
                <w:sz w:val="22"/>
                <w:szCs w:val="24"/>
              </w:rPr>
              <w:t>段</w:t>
            </w:r>
            <w:r w:rsidRPr="007E563B">
              <w:rPr>
                <w:rFonts w:asciiTheme="minorEastAsia" w:eastAsiaTheme="minorEastAsia" w:hAnsiTheme="minorEastAsia" w:hint="eastAsia"/>
                <w:sz w:val="22"/>
                <w:szCs w:val="24"/>
              </w:rPr>
              <w:t>1：核酸检测</w:t>
            </w:r>
            <w:r>
              <w:rPr>
                <w:rFonts w:asciiTheme="minorEastAsia" w:eastAsiaTheme="minorEastAsia" w:hAnsiTheme="minorEastAsia" w:hint="eastAsia"/>
                <w:sz w:val="22"/>
                <w:szCs w:val="24"/>
              </w:rPr>
              <w:t>试剂</w:t>
            </w:r>
          </w:p>
        </w:tc>
        <w:tc>
          <w:tcPr>
            <w:tcW w:w="556" w:type="pct"/>
            <w:vAlign w:val="center"/>
          </w:tcPr>
          <w:p w14:paraId="5BA09DA7" w14:textId="2660A229" w:rsidR="007E563B" w:rsidRPr="00E3025F" w:rsidRDefault="007E563B" w:rsidP="00E3025F">
            <w:pPr>
              <w:jc w:val="center"/>
              <w:rPr>
                <w:rFonts w:asciiTheme="minorEastAsia" w:eastAsiaTheme="minorEastAsia" w:hAnsiTheme="minorEastAsia"/>
                <w:sz w:val="22"/>
                <w:szCs w:val="24"/>
              </w:rPr>
            </w:pPr>
            <w:r w:rsidRPr="007E563B">
              <w:rPr>
                <w:rFonts w:asciiTheme="minorEastAsia" w:eastAsiaTheme="minorEastAsia" w:hAnsiTheme="minorEastAsia" w:hint="eastAsia"/>
                <w:sz w:val="22"/>
                <w:szCs w:val="24"/>
              </w:rPr>
              <w:t>乙型肝炎病毒核酸测定试剂</w:t>
            </w:r>
          </w:p>
        </w:tc>
        <w:tc>
          <w:tcPr>
            <w:tcW w:w="556" w:type="pct"/>
            <w:vAlign w:val="center"/>
          </w:tcPr>
          <w:p w14:paraId="3BCCEFCD" w14:textId="77777777" w:rsidR="007E563B" w:rsidRPr="00E3025F" w:rsidRDefault="007E563B" w:rsidP="00E3025F">
            <w:pPr>
              <w:widowControl/>
              <w:jc w:val="center"/>
              <w:rPr>
                <w:rFonts w:asciiTheme="minorEastAsia" w:eastAsiaTheme="minorEastAsia" w:hAnsiTheme="minorEastAsia"/>
                <w:sz w:val="22"/>
                <w:szCs w:val="24"/>
              </w:rPr>
            </w:pPr>
            <w:r w:rsidRPr="00E3025F">
              <w:rPr>
                <w:rFonts w:asciiTheme="minorEastAsia" w:eastAsiaTheme="minorEastAsia" w:hAnsiTheme="minorEastAsia" w:hint="eastAsia"/>
                <w:sz w:val="22"/>
                <w:szCs w:val="24"/>
              </w:rPr>
              <w:t>国械注准</w:t>
            </w:r>
            <w:r w:rsidRPr="00E3025F">
              <w:rPr>
                <w:rFonts w:asciiTheme="minorEastAsia" w:eastAsiaTheme="minorEastAsia" w:hAnsiTheme="minorEastAsia"/>
                <w:sz w:val="22"/>
                <w:szCs w:val="24"/>
              </w:rPr>
              <w:t>…</w:t>
            </w:r>
          </w:p>
        </w:tc>
        <w:tc>
          <w:tcPr>
            <w:tcW w:w="556" w:type="pct"/>
            <w:vAlign w:val="center"/>
          </w:tcPr>
          <w:p w14:paraId="40186709" w14:textId="6BD4EEFC" w:rsidR="007E563B" w:rsidRPr="00E3025F" w:rsidRDefault="007E563B" w:rsidP="00E3025F">
            <w:pPr>
              <w:widowControl/>
              <w:jc w:val="center"/>
              <w:rPr>
                <w:rFonts w:asciiTheme="minorEastAsia" w:eastAsiaTheme="minorEastAsia" w:hAnsiTheme="minorEastAsia"/>
                <w:sz w:val="22"/>
                <w:szCs w:val="24"/>
              </w:rPr>
            </w:pPr>
            <w:r w:rsidRPr="007E563B">
              <w:rPr>
                <w:rFonts w:asciiTheme="minorEastAsia" w:eastAsiaTheme="minorEastAsia" w:hAnsiTheme="minorEastAsia" w:hint="eastAsia"/>
                <w:sz w:val="22"/>
                <w:szCs w:val="24"/>
              </w:rPr>
              <w:t>乙型肝炎病毒核酸测定试剂</w:t>
            </w:r>
          </w:p>
        </w:tc>
        <w:tc>
          <w:tcPr>
            <w:tcW w:w="556" w:type="pct"/>
            <w:vAlign w:val="center"/>
          </w:tcPr>
          <w:p w14:paraId="03359CC4" w14:textId="70ABA388" w:rsidR="007E563B" w:rsidRPr="00E3025F" w:rsidRDefault="007E563B" w:rsidP="00E3025F">
            <w:pPr>
              <w:widowControl/>
              <w:jc w:val="center"/>
              <w:rPr>
                <w:rFonts w:asciiTheme="minorEastAsia" w:eastAsiaTheme="minorEastAsia" w:hAnsiTheme="minorEastAsia"/>
                <w:sz w:val="22"/>
                <w:szCs w:val="24"/>
              </w:rPr>
            </w:pPr>
            <w:r w:rsidRPr="00E3025F">
              <w:rPr>
                <w:rFonts w:asciiTheme="minorEastAsia" w:eastAsiaTheme="minorEastAsia" w:hAnsiTheme="minorEastAsia" w:hint="eastAsia"/>
                <w:sz w:val="22"/>
                <w:szCs w:val="24"/>
              </w:rPr>
              <w:t>100</w:t>
            </w:r>
            <w:r>
              <w:rPr>
                <w:rFonts w:asciiTheme="minorEastAsia" w:eastAsiaTheme="minorEastAsia" w:hAnsiTheme="minorEastAsia" w:hint="eastAsia"/>
                <w:sz w:val="22"/>
                <w:szCs w:val="24"/>
              </w:rPr>
              <w:t>T</w:t>
            </w:r>
          </w:p>
        </w:tc>
        <w:tc>
          <w:tcPr>
            <w:tcW w:w="556" w:type="pct"/>
            <w:vAlign w:val="center"/>
          </w:tcPr>
          <w:p w14:paraId="3ACBAC2C" w14:textId="77777777" w:rsidR="007E563B" w:rsidRPr="00E3025F" w:rsidRDefault="007E563B" w:rsidP="00E3025F">
            <w:pPr>
              <w:widowControl/>
              <w:jc w:val="center"/>
              <w:rPr>
                <w:rFonts w:asciiTheme="minorEastAsia" w:eastAsiaTheme="minorEastAsia" w:hAnsiTheme="minorEastAsia"/>
                <w:sz w:val="22"/>
                <w:szCs w:val="24"/>
              </w:rPr>
            </w:pPr>
            <w:r w:rsidRPr="00E3025F">
              <w:rPr>
                <w:rFonts w:asciiTheme="minorEastAsia" w:eastAsiaTheme="minorEastAsia" w:hAnsiTheme="minorEastAsia"/>
                <w:sz w:val="22"/>
                <w:szCs w:val="24"/>
              </w:rPr>
              <w:t>…</w:t>
            </w:r>
          </w:p>
        </w:tc>
        <w:tc>
          <w:tcPr>
            <w:tcW w:w="556" w:type="pct"/>
            <w:vAlign w:val="center"/>
          </w:tcPr>
          <w:p w14:paraId="3298EAD4" w14:textId="77777777" w:rsidR="007E563B" w:rsidRPr="00E3025F" w:rsidRDefault="007E563B" w:rsidP="00E3025F">
            <w:pPr>
              <w:widowControl/>
              <w:jc w:val="center"/>
              <w:rPr>
                <w:rFonts w:asciiTheme="minorEastAsia" w:eastAsiaTheme="minorEastAsia" w:hAnsiTheme="minorEastAsia"/>
                <w:sz w:val="22"/>
                <w:szCs w:val="24"/>
              </w:rPr>
            </w:pPr>
            <w:r w:rsidRPr="00E3025F">
              <w:rPr>
                <w:rFonts w:asciiTheme="minorEastAsia" w:eastAsiaTheme="minorEastAsia" w:hAnsiTheme="minorEastAsia"/>
                <w:sz w:val="22"/>
                <w:szCs w:val="24"/>
              </w:rPr>
              <w:t>…</w:t>
            </w:r>
          </w:p>
        </w:tc>
        <w:tc>
          <w:tcPr>
            <w:tcW w:w="554" w:type="pct"/>
            <w:vAlign w:val="center"/>
          </w:tcPr>
          <w:p w14:paraId="2F75A580" w14:textId="06D0DB0A" w:rsidR="007E563B" w:rsidRPr="00E3025F" w:rsidRDefault="007E563B" w:rsidP="00E3025F">
            <w:pPr>
              <w:widowControl/>
              <w:jc w:val="center"/>
              <w:rPr>
                <w:rFonts w:asciiTheme="minorEastAsia" w:eastAsiaTheme="minorEastAsia" w:hAnsiTheme="minorEastAsia"/>
                <w:sz w:val="22"/>
                <w:szCs w:val="24"/>
              </w:rPr>
            </w:pPr>
            <w:r>
              <w:rPr>
                <w:rFonts w:asciiTheme="minorEastAsia" w:eastAsiaTheme="minorEastAsia" w:hAnsiTheme="minorEastAsia"/>
                <w:sz w:val="22"/>
                <w:szCs w:val="24"/>
              </w:rPr>
              <w:t>T</w:t>
            </w:r>
          </w:p>
        </w:tc>
      </w:tr>
      <w:tr w:rsidR="007E563B" w14:paraId="6A71EF42" w14:textId="77777777" w:rsidTr="007E563B">
        <w:tc>
          <w:tcPr>
            <w:tcW w:w="1110" w:type="pct"/>
            <w:gridSpan w:val="2"/>
            <w:vAlign w:val="center"/>
          </w:tcPr>
          <w:p w14:paraId="4E20E473" w14:textId="77777777" w:rsidR="007E563B" w:rsidRPr="00E3025F" w:rsidRDefault="007E563B">
            <w:pPr>
              <w:widowControl/>
              <w:jc w:val="left"/>
              <w:rPr>
                <w:rFonts w:asciiTheme="minorEastAsia" w:eastAsiaTheme="minorEastAsia" w:hAnsiTheme="minorEastAsia"/>
                <w:sz w:val="24"/>
                <w:szCs w:val="24"/>
              </w:rPr>
            </w:pPr>
          </w:p>
        </w:tc>
        <w:tc>
          <w:tcPr>
            <w:tcW w:w="556" w:type="pct"/>
            <w:vAlign w:val="center"/>
          </w:tcPr>
          <w:p w14:paraId="5EE8E784" w14:textId="77777777" w:rsidR="007E563B" w:rsidRPr="00E3025F" w:rsidRDefault="007E563B">
            <w:pPr>
              <w:widowControl/>
              <w:jc w:val="left"/>
              <w:rPr>
                <w:rFonts w:asciiTheme="minorEastAsia" w:eastAsiaTheme="minorEastAsia" w:hAnsiTheme="minorEastAsia"/>
                <w:sz w:val="24"/>
                <w:szCs w:val="24"/>
              </w:rPr>
            </w:pPr>
          </w:p>
        </w:tc>
        <w:tc>
          <w:tcPr>
            <w:tcW w:w="556" w:type="pct"/>
            <w:vAlign w:val="center"/>
          </w:tcPr>
          <w:p w14:paraId="2806A7B1" w14:textId="77777777" w:rsidR="007E563B" w:rsidRPr="00E3025F" w:rsidRDefault="007E563B">
            <w:pPr>
              <w:widowControl/>
              <w:jc w:val="left"/>
              <w:rPr>
                <w:rFonts w:asciiTheme="minorEastAsia" w:eastAsiaTheme="minorEastAsia" w:hAnsiTheme="minorEastAsia"/>
                <w:sz w:val="24"/>
                <w:szCs w:val="24"/>
              </w:rPr>
            </w:pPr>
          </w:p>
        </w:tc>
        <w:tc>
          <w:tcPr>
            <w:tcW w:w="556" w:type="pct"/>
            <w:vAlign w:val="center"/>
          </w:tcPr>
          <w:p w14:paraId="225C0AFE" w14:textId="77777777" w:rsidR="007E563B" w:rsidRPr="00E3025F" w:rsidRDefault="007E563B">
            <w:pPr>
              <w:widowControl/>
              <w:jc w:val="left"/>
              <w:rPr>
                <w:rFonts w:asciiTheme="minorEastAsia" w:eastAsiaTheme="minorEastAsia" w:hAnsiTheme="minorEastAsia"/>
                <w:sz w:val="24"/>
                <w:szCs w:val="24"/>
              </w:rPr>
            </w:pPr>
          </w:p>
        </w:tc>
        <w:tc>
          <w:tcPr>
            <w:tcW w:w="556" w:type="pct"/>
            <w:vAlign w:val="center"/>
          </w:tcPr>
          <w:p w14:paraId="401E7602" w14:textId="77777777" w:rsidR="007E563B" w:rsidRPr="00E3025F" w:rsidRDefault="007E563B">
            <w:pPr>
              <w:widowControl/>
              <w:jc w:val="left"/>
              <w:rPr>
                <w:rFonts w:asciiTheme="minorEastAsia" w:eastAsiaTheme="minorEastAsia" w:hAnsiTheme="minorEastAsia"/>
                <w:sz w:val="24"/>
                <w:szCs w:val="24"/>
              </w:rPr>
            </w:pPr>
          </w:p>
        </w:tc>
        <w:tc>
          <w:tcPr>
            <w:tcW w:w="556" w:type="pct"/>
            <w:vAlign w:val="center"/>
          </w:tcPr>
          <w:p w14:paraId="6BA20C5B" w14:textId="77777777" w:rsidR="007E563B" w:rsidRPr="00E3025F" w:rsidRDefault="007E563B">
            <w:pPr>
              <w:widowControl/>
              <w:jc w:val="left"/>
              <w:rPr>
                <w:rFonts w:asciiTheme="minorEastAsia" w:eastAsiaTheme="minorEastAsia" w:hAnsiTheme="minorEastAsia"/>
                <w:sz w:val="24"/>
                <w:szCs w:val="24"/>
              </w:rPr>
            </w:pPr>
          </w:p>
        </w:tc>
        <w:tc>
          <w:tcPr>
            <w:tcW w:w="556" w:type="pct"/>
            <w:vAlign w:val="center"/>
          </w:tcPr>
          <w:p w14:paraId="42C0F2E6" w14:textId="77777777" w:rsidR="007E563B" w:rsidRPr="00E3025F" w:rsidRDefault="007E563B">
            <w:pPr>
              <w:widowControl/>
              <w:jc w:val="left"/>
              <w:rPr>
                <w:rFonts w:asciiTheme="minorEastAsia" w:eastAsiaTheme="minorEastAsia" w:hAnsiTheme="minorEastAsia"/>
                <w:sz w:val="24"/>
                <w:szCs w:val="24"/>
              </w:rPr>
            </w:pPr>
          </w:p>
        </w:tc>
        <w:tc>
          <w:tcPr>
            <w:tcW w:w="554" w:type="pct"/>
            <w:vAlign w:val="center"/>
          </w:tcPr>
          <w:p w14:paraId="7F33347F" w14:textId="77777777" w:rsidR="007E563B" w:rsidRPr="00E3025F" w:rsidRDefault="007E563B">
            <w:pPr>
              <w:widowControl/>
              <w:jc w:val="left"/>
              <w:rPr>
                <w:rFonts w:asciiTheme="minorEastAsia" w:eastAsiaTheme="minorEastAsia" w:hAnsiTheme="minorEastAsia"/>
                <w:sz w:val="24"/>
                <w:szCs w:val="24"/>
              </w:rPr>
            </w:pPr>
          </w:p>
        </w:tc>
      </w:tr>
      <w:tr w:rsidR="007E563B" w14:paraId="6DE5F7C8" w14:textId="77777777" w:rsidTr="007E563B">
        <w:tc>
          <w:tcPr>
            <w:tcW w:w="1110" w:type="pct"/>
            <w:gridSpan w:val="2"/>
            <w:vAlign w:val="center"/>
          </w:tcPr>
          <w:p w14:paraId="596C39A9" w14:textId="77777777" w:rsidR="007E563B" w:rsidRPr="00E3025F" w:rsidRDefault="007E563B">
            <w:pPr>
              <w:widowControl/>
              <w:jc w:val="left"/>
              <w:rPr>
                <w:rFonts w:asciiTheme="minorEastAsia" w:eastAsiaTheme="minorEastAsia" w:hAnsiTheme="minorEastAsia"/>
                <w:sz w:val="24"/>
                <w:szCs w:val="24"/>
              </w:rPr>
            </w:pPr>
          </w:p>
        </w:tc>
        <w:tc>
          <w:tcPr>
            <w:tcW w:w="556" w:type="pct"/>
            <w:vAlign w:val="center"/>
          </w:tcPr>
          <w:p w14:paraId="27ECDCFE" w14:textId="77777777" w:rsidR="007E563B" w:rsidRPr="00E3025F" w:rsidRDefault="007E563B">
            <w:pPr>
              <w:widowControl/>
              <w:jc w:val="left"/>
              <w:rPr>
                <w:rFonts w:asciiTheme="minorEastAsia" w:eastAsiaTheme="minorEastAsia" w:hAnsiTheme="minorEastAsia"/>
                <w:sz w:val="24"/>
                <w:szCs w:val="24"/>
              </w:rPr>
            </w:pPr>
          </w:p>
        </w:tc>
        <w:tc>
          <w:tcPr>
            <w:tcW w:w="556" w:type="pct"/>
            <w:vAlign w:val="center"/>
          </w:tcPr>
          <w:p w14:paraId="44E6B286" w14:textId="77777777" w:rsidR="007E563B" w:rsidRPr="00E3025F" w:rsidRDefault="007E563B">
            <w:pPr>
              <w:widowControl/>
              <w:jc w:val="left"/>
              <w:rPr>
                <w:rFonts w:asciiTheme="minorEastAsia" w:eastAsiaTheme="minorEastAsia" w:hAnsiTheme="minorEastAsia"/>
                <w:sz w:val="24"/>
                <w:szCs w:val="24"/>
              </w:rPr>
            </w:pPr>
          </w:p>
        </w:tc>
        <w:tc>
          <w:tcPr>
            <w:tcW w:w="556" w:type="pct"/>
            <w:vAlign w:val="center"/>
          </w:tcPr>
          <w:p w14:paraId="615B85A3" w14:textId="77777777" w:rsidR="007E563B" w:rsidRPr="00E3025F" w:rsidRDefault="007E563B">
            <w:pPr>
              <w:widowControl/>
              <w:jc w:val="left"/>
              <w:rPr>
                <w:rFonts w:asciiTheme="minorEastAsia" w:eastAsiaTheme="minorEastAsia" w:hAnsiTheme="minorEastAsia"/>
                <w:sz w:val="24"/>
                <w:szCs w:val="24"/>
              </w:rPr>
            </w:pPr>
          </w:p>
        </w:tc>
        <w:tc>
          <w:tcPr>
            <w:tcW w:w="556" w:type="pct"/>
            <w:vAlign w:val="center"/>
          </w:tcPr>
          <w:p w14:paraId="0F229895" w14:textId="77777777" w:rsidR="007E563B" w:rsidRPr="00E3025F" w:rsidRDefault="007E563B">
            <w:pPr>
              <w:widowControl/>
              <w:jc w:val="left"/>
              <w:rPr>
                <w:rFonts w:asciiTheme="minorEastAsia" w:eastAsiaTheme="minorEastAsia" w:hAnsiTheme="minorEastAsia"/>
                <w:sz w:val="24"/>
                <w:szCs w:val="24"/>
              </w:rPr>
            </w:pPr>
          </w:p>
        </w:tc>
        <w:tc>
          <w:tcPr>
            <w:tcW w:w="556" w:type="pct"/>
            <w:vAlign w:val="center"/>
          </w:tcPr>
          <w:p w14:paraId="3D4441DA" w14:textId="77777777" w:rsidR="007E563B" w:rsidRPr="00E3025F" w:rsidRDefault="007E563B">
            <w:pPr>
              <w:widowControl/>
              <w:jc w:val="left"/>
              <w:rPr>
                <w:rFonts w:asciiTheme="minorEastAsia" w:eastAsiaTheme="minorEastAsia" w:hAnsiTheme="minorEastAsia"/>
                <w:sz w:val="24"/>
                <w:szCs w:val="24"/>
              </w:rPr>
            </w:pPr>
          </w:p>
        </w:tc>
        <w:tc>
          <w:tcPr>
            <w:tcW w:w="556" w:type="pct"/>
            <w:vAlign w:val="center"/>
          </w:tcPr>
          <w:p w14:paraId="7E9F2B19" w14:textId="77777777" w:rsidR="007E563B" w:rsidRPr="00E3025F" w:rsidRDefault="007E563B">
            <w:pPr>
              <w:widowControl/>
              <w:jc w:val="left"/>
              <w:rPr>
                <w:rFonts w:asciiTheme="minorEastAsia" w:eastAsiaTheme="minorEastAsia" w:hAnsiTheme="minorEastAsia"/>
                <w:sz w:val="24"/>
                <w:szCs w:val="24"/>
              </w:rPr>
            </w:pPr>
          </w:p>
        </w:tc>
        <w:tc>
          <w:tcPr>
            <w:tcW w:w="554" w:type="pct"/>
            <w:vAlign w:val="center"/>
          </w:tcPr>
          <w:p w14:paraId="3B45554B" w14:textId="77777777" w:rsidR="007E563B" w:rsidRPr="00E3025F" w:rsidRDefault="007E563B">
            <w:pPr>
              <w:widowControl/>
              <w:jc w:val="left"/>
              <w:rPr>
                <w:rFonts w:asciiTheme="minorEastAsia" w:eastAsiaTheme="minorEastAsia" w:hAnsiTheme="minorEastAsia"/>
                <w:sz w:val="24"/>
                <w:szCs w:val="24"/>
              </w:rPr>
            </w:pPr>
          </w:p>
        </w:tc>
      </w:tr>
      <w:tr w:rsidR="00E3025F" w14:paraId="556F556E" w14:textId="77777777" w:rsidTr="00E3025F">
        <w:tc>
          <w:tcPr>
            <w:tcW w:w="555" w:type="pct"/>
            <w:vAlign w:val="center"/>
          </w:tcPr>
          <w:p w14:paraId="2A5FB62F" w14:textId="77777777" w:rsidR="00E3025F" w:rsidRPr="00E3025F" w:rsidRDefault="00E3025F" w:rsidP="00E3025F">
            <w:pPr>
              <w:widowControl/>
              <w:jc w:val="center"/>
              <w:rPr>
                <w:rFonts w:asciiTheme="minorEastAsia" w:eastAsiaTheme="minorEastAsia" w:hAnsiTheme="minorEastAsia"/>
                <w:sz w:val="22"/>
                <w:szCs w:val="24"/>
              </w:rPr>
            </w:pPr>
            <w:r w:rsidRPr="00E3025F">
              <w:rPr>
                <w:rFonts w:asciiTheme="minorEastAsia" w:eastAsiaTheme="minorEastAsia" w:hAnsiTheme="minorEastAsia" w:hint="eastAsia"/>
                <w:sz w:val="22"/>
                <w:szCs w:val="24"/>
              </w:rPr>
              <w:t>配套</w:t>
            </w:r>
            <w:r w:rsidRPr="00E3025F">
              <w:rPr>
                <w:rFonts w:asciiTheme="minorEastAsia" w:eastAsiaTheme="minorEastAsia" w:hAnsiTheme="minorEastAsia"/>
                <w:sz w:val="22"/>
                <w:szCs w:val="24"/>
              </w:rPr>
              <w:t>设备</w:t>
            </w:r>
            <w:r w:rsidRPr="00E3025F">
              <w:rPr>
                <w:rFonts w:asciiTheme="minorEastAsia" w:eastAsiaTheme="minorEastAsia" w:hAnsiTheme="minorEastAsia" w:hint="eastAsia"/>
                <w:sz w:val="22"/>
                <w:szCs w:val="24"/>
              </w:rPr>
              <w:t>信息：</w:t>
            </w:r>
          </w:p>
        </w:tc>
        <w:tc>
          <w:tcPr>
            <w:tcW w:w="555" w:type="pct"/>
            <w:vAlign w:val="center"/>
          </w:tcPr>
          <w:p w14:paraId="34DCECBC" w14:textId="77777777" w:rsidR="00E3025F" w:rsidRPr="00E3025F" w:rsidRDefault="00E3025F" w:rsidP="00E3025F">
            <w:pPr>
              <w:widowControl/>
              <w:jc w:val="center"/>
              <w:rPr>
                <w:rFonts w:asciiTheme="minorEastAsia" w:eastAsiaTheme="minorEastAsia" w:hAnsiTheme="minorEastAsia"/>
                <w:sz w:val="22"/>
                <w:szCs w:val="24"/>
              </w:rPr>
            </w:pPr>
            <w:r w:rsidRPr="00E3025F">
              <w:rPr>
                <w:rFonts w:asciiTheme="minorEastAsia" w:eastAsiaTheme="minorEastAsia" w:hAnsiTheme="minorEastAsia" w:hint="eastAsia"/>
                <w:sz w:val="22"/>
                <w:szCs w:val="24"/>
              </w:rPr>
              <w:t>设备</w:t>
            </w:r>
            <w:r w:rsidRPr="00E3025F">
              <w:rPr>
                <w:rFonts w:asciiTheme="minorEastAsia" w:eastAsiaTheme="minorEastAsia" w:hAnsiTheme="minorEastAsia"/>
                <w:sz w:val="22"/>
                <w:szCs w:val="24"/>
              </w:rPr>
              <w:t>注册</w:t>
            </w:r>
            <w:r w:rsidRPr="00E3025F">
              <w:rPr>
                <w:rFonts w:asciiTheme="minorEastAsia" w:eastAsiaTheme="minorEastAsia" w:hAnsiTheme="minorEastAsia" w:hint="eastAsia"/>
                <w:sz w:val="22"/>
                <w:szCs w:val="24"/>
              </w:rPr>
              <w:t>证</w:t>
            </w:r>
            <w:r w:rsidRPr="00E3025F">
              <w:rPr>
                <w:rFonts w:asciiTheme="minorEastAsia" w:eastAsiaTheme="minorEastAsia" w:hAnsiTheme="minorEastAsia"/>
                <w:sz w:val="22"/>
                <w:szCs w:val="24"/>
              </w:rPr>
              <w:t>号</w:t>
            </w:r>
          </w:p>
        </w:tc>
        <w:tc>
          <w:tcPr>
            <w:tcW w:w="556" w:type="pct"/>
            <w:vAlign w:val="center"/>
          </w:tcPr>
          <w:p w14:paraId="1A72C2F6" w14:textId="77777777" w:rsidR="00E3025F" w:rsidRPr="00E3025F" w:rsidRDefault="00E3025F" w:rsidP="00E3025F">
            <w:pPr>
              <w:widowControl/>
              <w:jc w:val="center"/>
              <w:rPr>
                <w:rFonts w:asciiTheme="minorEastAsia" w:eastAsiaTheme="minorEastAsia" w:hAnsiTheme="minorEastAsia"/>
                <w:sz w:val="22"/>
                <w:szCs w:val="24"/>
              </w:rPr>
            </w:pPr>
          </w:p>
        </w:tc>
        <w:tc>
          <w:tcPr>
            <w:tcW w:w="556" w:type="pct"/>
            <w:vAlign w:val="center"/>
          </w:tcPr>
          <w:p w14:paraId="3FAE28F7" w14:textId="77777777" w:rsidR="00E3025F" w:rsidRPr="00E3025F" w:rsidRDefault="00E3025F" w:rsidP="00E3025F">
            <w:pPr>
              <w:widowControl/>
              <w:jc w:val="center"/>
              <w:rPr>
                <w:rFonts w:asciiTheme="minorEastAsia" w:eastAsiaTheme="minorEastAsia" w:hAnsiTheme="minorEastAsia"/>
                <w:sz w:val="22"/>
                <w:szCs w:val="24"/>
              </w:rPr>
            </w:pPr>
            <w:r w:rsidRPr="00E3025F">
              <w:rPr>
                <w:rFonts w:asciiTheme="minorEastAsia" w:eastAsiaTheme="minorEastAsia" w:hAnsiTheme="minorEastAsia" w:hint="eastAsia"/>
                <w:sz w:val="22"/>
                <w:szCs w:val="24"/>
              </w:rPr>
              <w:t>设备</w:t>
            </w:r>
            <w:r w:rsidRPr="00E3025F">
              <w:rPr>
                <w:rFonts w:asciiTheme="minorEastAsia" w:eastAsiaTheme="minorEastAsia" w:hAnsiTheme="minorEastAsia"/>
                <w:sz w:val="22"/>
                <w:szCs w:val="24"/>
              </w:rPr>
              <w:t>注册证名称</w:t>
            </w:r>
          </w:p>
        </w:tc>
        <w:tc>
          <w:tcPr>
            <w:tcW w:w="556" w:type="pct"/>
            <w:vAlign w:val="center"/>
          </w:tcPr>
          <w:p w14:paraId="17665E28" w14:textId="77777777" w:rsidR="00E3025F" w:rsidRPr="00E3025F" w:rsidRDefault="00E3025F" w:rsidP="00E3025F">
            <w:pPr>
              <w:widowControl/>
              <w:jc w:val="center"/>
              <w:rPr>
                <w:rFonts w:asciiTheme="minorEastAsia" w:eastAsiaTheme="minorEastAsia" w:hAnsiTheme="minorEastAsia"/>
                <w:sz w:val="22"/>
                <w:szCs w:val="24"/>
              </w:rPr>
            </w:pPr>
          </w:p>
        </w:tc>
        <w:tc>
          <w:tcPr>
            <w:tcW w:w="556" w:type="pct"/>
            <w:vAlign w:val="center"/>
          </w:tcPr>
          <w:p w14:paraId="4D36D084" w14:textId="77777777" w:rsidR="00E3025F" w:rsidRPr="00E3025F" w:rsidRDefault="00E3025F" w:rsidP="00E3025F">
            <w:pPr>
              <w:widowControl/>
              <w:jc w:val="center"/>
              <w:rPr>
                <w:rFonts w:asciiTheme="minorEastAsia" w:eastAsiaTheme="minorEastAsia" w:hAnsiTheme="minorEastAsia"/>
                <w:sz w:val="22"/>
                <w:szCs w:val="24"/>
              </w:rPr>
            </w:pPr>
            <w:r w:rsidRPr="00E3025F">
              <w:rPr>
                <w:rFonts w:asciiTheme="minorEastAsia" w:eastAsiaTheme="minorEastAsia" w:hAnsiTheme="minorEastAsia" w:hint="eastAsia"/>
                <w:sz w:val="22"/>
                <w:szCs w:val="24"/>
              </w:rPr>
              <w:t>设备</w:t>
            </w:r>
            <w:r w:rsidRPr="00E3025F">
              <w:rPr>
                <w:rFonts w:asciiTheme="minorEastAsia" w:eastAsiaTheme="minorEastAsia" w:hAnsiTheme="minorEastAsia"/>
                <w:sz w:val="22"/>
                <w:szCs w:val="24"/>
              </w:rPr>
              <w:t>规格型号</w:t>
            </w:r>
          </w:p>
        </w:tc>
        <w:tc>
          <w:tcPr>
            <w:tcW w:w="556" w:type="pct"/>
            <w:vAlign w:val="center"/>
          </w:tcPr>
          <w:p w14:paraId="4AEA2355" w14:textId="77777777" w:rsidR="00E3025F" w:rsidRPr="00E3025F" w:rsidRDefault="00E3025F" w:rsidP="00E3025F">
            <w:pPr>
              <w:widowControl/>
              <w:jc w:val="center"/>
              <w:rPr>
                <w:rFonts w:asciiTheme="minorEastAsia" w:eastAsiaTheme="minorEastAsia" w:hAnsiTheme="minorEastAsia"/>
                <w:sz w:val="22"/>
                <w:szCs w:val="24"/>
              </w:rPr>
            </w:pPr>
          </w:p>
        </w:tc>
        <w:tc>
          <w:tcPr>
            <w:tcW w:w="556" w:type="pct"/>
            <w:vAlign w:val="center"/>
          </w:tcPr>
          <w:p w14:paraId="135A4362" w14:textId="77777777" w:rsidR="00E3025F" w:rsidRPr="00E3025F" w:rsidRDefault="00E3025F" w:rsidP="00E3025F">
            <w:pPr>
              <w:widowControl/>
              <w:jc w:val="center"/>
              <w:rPr>
                <w:rFonts w:asciiTheme="minorEastAsia" w:eastAsiaTheme="minorEastAsia" w:hAnsiTheme="minorEastAsia"/>
                <w:sz w:val="22"/>
                <w:szCs w:val="24"/>
              </w:rPr>
            </w:pPr>
            <w:r w:rsidRPr="00E3025F">
              <w:rPr>
                <w:rFonts w:asciiTheme="minorEastAsia" w:eastAsiaTheme="minorEastAsia" w:hAnsiTheme="minorEastAsia" w:hint="eastAsia"/>
                <w:sz w:val="22"/>
                <w:szCs w:val="24"/>
              </w:rPr>
              <w:t>设备</w:t>
            </w:r>
            <w:r w:rsidRPr="00E3025F">
              <w:rPr>
                <w:rFonts w:asciiTheme="minorEastAsia" w:eastAsiaTheme="minorEastAsia" w:hAnsiTheme="minorEastAsia"/>
                <w:sz w:val="22"/>
                <w:szCs w:val="24"/>
              </w:rPr>
              <w:t>单位</w:t>
            </w:r>
          </w:p>
        </w:tc>
        <w:tc>
          <w:tcPr>
            <w:tcW w:w="554" w:type="pct"/>
            <w:vAlign w:val="center"/>
          </w:tcPr>
          <w:p w14:paraId="08D7AF5E" w14:textId="77777777" w:rsidR="00E3025F" w:rsidRPr="00E3025F" w:rsidRDefault="00E3025F" w:rsidP="00E3025F">
            <w:pPr>
              <w:widowControl/>
              <w:jc w:val="center"/>
              <w:rPr>
                <w:rFonts w:asciiTheme="minorEastAsia" w:eastAsiaTheme="minorEastAsia" w:hAnsiTheme="minorEastAsia"/>
                <w:sz w:val="22"/>
                <w:szCs w:val="24"/>
              </w:rPr>
            </w:pPr>
          </w:p>
        </w:tc>
      </w:tr>
      <w:tr w:rsidR="00E3025F" w14:paraId="029EB100" w14:textId="77777777" w:rsidTr="00E3025F">
        <w:tc>
          <w:tcPr>
            <w:tcW w:w="5000" w:type="pct"/>
            <w:gridSpan w:val="9"/>
            <w:vAlign w:val="center"/>
          </w:tcPr>
          <w:p w14:paraId="2B2D4437" w14:textId="77777777" w:rsidR="00E3025F" w:rsidRPr="00E3025F" w:rsidRDefault="00E3025F" w:rsidP="00E3025F">
            <w:pPr>
              <w:widowControl/>
              <w:jc w:val="left"/>
              <w:rPr>
                <w:rFonts w:asciiTheme="minorEastAsia" w:eastAsiaTheme="minorEastAsia" w:hAnsiTheme="minorEastAsia" w:cs="宋体"/>
                <w:color w:val="000000"/>
                <w:kern w:val="0"/>
                <w:sz w:val="22"/>
                <w:szCs w:val="20"/>
              </w:rPr>
            </w:pPr>
            <w:r w:rsidRPr="00E3025F">
              <w:rPr>
                <w:rFonts w:asciiTheme="minorEastAsia" w:eastAsiaTheme="minorEastAsia" w:hAnsiTheme="minorEastAsia" w:cs="宋体" w:hint="eastAsia"/>
                <w:color w:val="000000"/>
                <w:kern w:val="0"/>
                <w:sz w:val="22"/>
                <w:szCs w:val="20"/>
              </w:rPr>
              <w:t>注：（1）本表无需报价，供应商根据</w:t>
            </w:r>
            <w:r w:rsidRPr="00E3025F">
              <w:rPr>
                <w:rFonts w:asciiTheme="minorEastAsia" w:eastAsiaTheme="minorEastAsia" w:hAnsiTheme="minorEastAsia" w:cs="宋体"/>
                <w:color w:val="000000"/>
                <w:kern w:val="0"/>
                <w:sz w:val="22"/>
                <w:szCs w:val="20"/>
              </w:rPr>
              <w:t>字段</w:t>
            </w:r>
            <w:r w:rsidRPr="00E3025F">
              <w:rPr>
                <w:rFonts w:asciiTheme="minorEastAsia" w:eastAsiaTheme="minorEastAsia" w:hAnsiTheme="minorEastAsia" w:cs="宋体" w:hint="eastAsia"/>
                <w:color w:val="000000"/>
                <w:kern w:val="0"/>
                <w:sz w:val="22"/>
                <w:szCs w:val="20"/>
              </w:rPr>
              <w:t>如实填写。</w:t>
            </w:r>
            <w:r w:rsidRPr="00E3025F">
              <w:rPr>
                <w:rFonts w:asciiTheme="minorEastAsia" w:eastAsiaTheme="minorEastAsia" w:hAnsiTheme="minorEastAsia" w:cs="宋体" w:hint="eastAsia"/>
                <w:color w:val="000000"/>
                <w:kern w:val="0"/>
                <w:sz w:val="22"/>
                <w:szCs w:val="20"/>
              </w:rPr>
              <w:br/>
              <w:t xml:space="preserve">    （2）请不要随意改动本表的任何格式（除了行高），禁止合并单元格，如有较多产品，请自动插入行。</w:t>
            </w:r>
          </w:p>
        </w:tc>
      </w:tr>
    </w:tbl>
    <w:p w14:paraId="1CF8F743" w14:textId="77777777" w:rsidR="0079701A" w:rsidRPr="00EB3C49" w:rsidRDefault="0079701A">
      <w:pPr>
        <w:widowControl/>
        <w:jc w:val="left"/>
        <w:rPr>
          <w:rFonts w:asciiTheme="minorEastAsia" w:eastAsiaTheme="minorEastAsia" w:hAnsiTheme="minorEastAsia"/>
          <w:sz w:val="28"/>
          <w:szCs w:val="28"/>
        </w:rPr>
      </w:pPr>
    </w:p>
    <w:p w14:paraId="163289E8" w14:textId="77777777" w:rsidR="005A3801" w:rsidRDefault="005A3801">
      <w:pPr>
        <w:widowControl/>
        <w:jc w:val="left"/>
        <w:rPr>
          <w:rFonts w:asciiTheme="minorEastAsia" w:eastAsiaTheme="minorEastAsia" w:hAnsiTheme="minorEastAsia"/>
          <w:sz w:val="28"/>
          <w:szCs w:val="28"/>
        </w:rPr>
      </w:pPr>
    </w:p>
    <w:p w14:paraId="2BE1351E" w14:textId="77777777" w:rsidR="005A3801" w:rsidRDefault="005A3801">
      <w:pPr>
        <w:widowControl/>
        <w:jc w:val="left"/>
        <w:rPr>
          <w:rFonts w:asciiTheme="minorEastAsia" w:eastAsiaTheme="minorEastAsia" w:hAnsiTheme="minorEastAsia"/>
          <w:sz w:val="28"/>
          <w:szCs w:val="28"/>
        </w:rPr>
      </w:pPr>
    </w:p>
    <w:p w14:paraId="79BF7D56" w14:textId="77777777" w:rsidR="005A3801" w:rsidRDefault="005A3801">
      <w:pPr>
        <w:widowControl/>
        <w:jc w:val="left"/>
        <w:rPr>
          <w:rFonts w:asciiTheme="minorEastAsia" w:eastAsiaTheme="minorEastAsia" w:hAnsiTheme="minorEastAsia"/>
          <w:sz w:val="28"/>
          <w:szCs w:val="28"/>
        </w:rPr>
      </w:pPr>
    </w:p>
    <w:p w14:paraId="42384A59" w14:textId="558137D2" w:rsidR="00253B39" w:rsidRPr="00EB3C49" w:rsidRDefault="00643FB4">
      <w:pPr>
        <w:widowControl/>
        <w:jc w:val="left"/>
        <w:rPr>
          <w:rFonts w:asciiTheme="minorEastAsia" w:eastAsiaTheme="minorEastAsia" w:hAnsiTheme="minorEastAsia"/>
          <w:sz w:val="28"/>
          <w:szCs w:val="28"/>
        </w:rPr>
      </w:pPr>
      <w:r w:rsidRPr="00EB3C49">
        <w:rPr>
          <w:rFonts w:asciiTheme="minorEastAsia" w:eastAsiaTheme="minorEastAsia" w:hAnsiTheme="minorEastAsia" w:hint="eastAsia"/>
          <w:sz w:val="28"/>
          <w:szCs w:val="28"/>
        </w:rPr>
        <w:lastRenderedPageBreak/>
        <w:t>附表</w:t>
      </w:r>
      <w:r w:rsidR="00162AB1">
        <w:rPr>
          <w:rFonts w:asciiTheme="minorEastAsia" w:eastAsiaTheme="minorEastAsia" w:hAnsiTheme="minorEastAsia"/>
          <w:sz w:val="28"/>
          <w:szCs w:val="28"/>
        </w:rPr>
        <w:t>8</w:t>
      </w:r>
    </w:p>
    <w:p w14:paraId="048906C9" w14:textId="669412A0" w:rsidR="00253B39" w:rsidRPr="00EB3C49" w:rsidRDefault="005A3801">
      <w:pPr>
        <w:widowControl/>
        <w:jc w:val="center"/>
        <w:rPr>
          <w:rFonts w:asciiTheme="minorEastAsia" w:eastAsiaTheme="minorEastAsia" w:hAnsiTheme="minorEastAsia"/>
          <w:b/>
          <w:sz w:val="36"/>
          <w:szCs w:val="36"/>
        </w:rPr>
      </w:pPr>
      <w:r w:rsidRPr="005A3801">
        <w:rPr>
          <w:rFonts w:asciiTheme="minorEastAsia" w:eastAsiaTheme="minorEastAsia" w:hAnsiTheme="minorEastAsia" w:hint="eastAsia"/>
          <w:b/>
          <w:sz w:val="32"/>
          <w:szCs w:val="36"/>
        </w:rPr>
        <w:t>绍兴第二医院医共体总院检验试剂耗材及配套服务项目</w:t>
      </w:r>
      <w:r w:rsidRPr="005A3801">
        <w:rPr>
          <w:rFonts w:asciiTheme="minorEastAsia" w:eastAsiaTheme="minorEastAsia" w:hAnsiTheme="minorEastAsia" w:hint="eastAsia"/>
          <w:b/>
          <w:bCs/>
          <w:sz w:val="32"/>
          <w:szCs w:val="36"/>
        </w:rPr>
        <w:t>（项目编号：</w:t>
      </w:r>
      <w:r w:rsidR="00A53278">
        <w:rPr>
          <w:rFonts w:asciiTheme="minorEastAsia" w:eastAsiaTheme="minorEastAsia" w:hAnsiTheme="minorEastAsia"/>
          <w:b/>
          <w:bCs/>
          <w:sz w:val="32"/>
          <w:szCs w:val="36"/>
        </w:rPr>
        <w:t>SXEY-SJ-2023-01</w:t>
      </w:r>
      <w:r w:rsidRPr="005A3801">
        <w:rPr>
          <w:rFonts w:asciiTheme="minorEastAsia" w:eastAsiaTheme="minorEastAsia" w:hAnsiTheme="minorEastAsia" w:hint="eastAsia"/>
          <w:b/>
          <w:bCs/>
          <w:sz w:val="32"/>
          <w:szCs w:val="36"/>
        </w:rPr>
        <w:t>）</w:t>
      </w:r>
    </w:p>
    <w:p w14:paraId="17D60751" w14:textId="77777777" w:rsidR="00253B39" w:rsidRPr="00EB3C49" w:rsidRDefault="00643FB4">
      <w:pPr>
        <w:widowControl/>
        <w:jc w:val="center"/>
        <w:rPr>
          <w:rFonts w:asciiTheme="minorEastAsia" w:eastAsiaTheme="minorEastAsia" w:hAnsiTheme="minorEastAsia"/>
          <w:sz w:val="36"/>
          <w:szCs w:val="36"/>
        </w:rPr>
      </w:pPr>
      <w:r w:rsidRPr="005A3801">
        <w:rPr>
          <w:rFonts w:asciiTheme="minorEastAsia" w:eastAsiaTheme="minorEastAsia" w:hAnsiTheme="minorEastAsia" w:hint="eastAsia"/>
          <w:b/>
          <w:sz w:val="32"/>
          <w:szCs w:val="36"/>
        </w:rPr>
        <w:t>技术参数</w:t>
      </w:r>
      <w:r w:rsidRPr="005A3801">
        <w:rPr>
          <w:rFonts w:asciiTheme="minorEastAsia" w:eastAsiaTheme="minorEastAsia" w:hAnsiTheme="minorEastAsia"/>
          <w:b/>
          <w:sz w:val="32"/>
          <w:szCs w:val="36"/>
        </w:rPr>
        <w:t>响应表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748"/>
        <w:gridCol w:w="9702"/>
        <w:gridCol w:w="661"/>
      </w:tblGrid>
      <w:tr w:rsidR="007E563B" w:rsidRPr="00EB3C49" w14:paraId="167B92B5" w14:textId="77777777" w:rsidTr="007E563B">
        <w:trPr>
          <w:trHeight w:val="480"/>
          <w:tblHeader/>
          <w:jc w:val="center"/>
        </w:trPr>
        <w:tc>
          <w:tcPr>
            <w:tcW w:w="1017" w:type="pct"/>
            <w:shd w:val="clear" w:color="000000" w:fill="BFBFBF"/>
            <w:vAlign w:val="center"/>
          </w:tcPr>
          <w:p w14:paraId="180157A4" w14:textId="76894FEB" w:rsidR="007E563B" w:rsidRPr="00EB3C49" w:rsidRDefault="007E563B">
            <w:pPr>
              <w:jc w:val="center"/>
              <w:rPr>
                <w:rFonts w:asciiTheme="minorEastAsia" w:eastAsiaTheme="minorEastAsia" w:hAnsiTheme="minorEastAsia"/>
                <w:b/>
                <w:bCs/>
                <w:color w:val="000000"/>
                <w:sz w:val="20"/>
                <w:szCs w:val="20"/>
              </w:rPr>
            </w:pPr>
            <w:r w:rsidRPr="00EB3C49">
              <w:rPr>
                <w:rFonts w:asciiTheme="minorEastAsia" w:eastAsiaTheme="minorEastAsia" w:hAnsiTheme="minorEastAsia" w:hint="eastAsia"/>
                <w:b/>
                <w:bCs/>
                <w:color w:val="000000"/>
                <w:sz w:val="20"/>
                <w:szCs w:val="20"/>
              </w:rPr>
              <w:t>标段</w:t>
            </w:r>
          </w:p>
        </w:tc>
        <w:tc>
          <w:tcPr>
            <w:tcW w:w="268" w:type="pct"/>
            <w:shd w:val="clear" w:color="000000" w:fill="BFBFBF"/>
            <w:vAlign w:val="center"/>
          </w:tcPr>
          <w:p w14:paraId="068BF889" w14:textId="77777777" w:rsidR="007E563B" w:rsidRPr="00EB3C49" w:rsidRDefault="007E563B">
            <w:pPr>
              <w:jc w:val="center"/>
              <w:rPr>
                <w:rFonts w:asciiTheme="minorEastAsia" w:eastAsiaTheme="minorEastAsia" w:hAnsiTheme="minorEastAsia"/>
                <w:b/>
                <w:bCs/>
                <w:color w:val="000000"/>
                <w:sz w:val="20"/>
                <w:szCs w:val="20"/>
              </w:rPr>
            </w:pPr>
            <w:r w:rsidRPr="00EB3C49">
              <w:rPr>
                <w:rFonts w:asciiTheme="minorEastAsia" w:eastAsiaTheme="minorEastAsia" w:hAnsiTheme="minorEastAsia" w:hint="eastAsia"/>
                <w:b/>
                <w:bCs/>
                <w:color w:val="000000"/>
                <w:sz w:val="20"/>
                <w:szCs w:val="20"/>
              </w:rPr>
              <w:t>参数序号</w:t>
            </w:r>
          </w:p>
        </w:tc>
        <w:tc>
          <w:tcPr>
            <w:tcW w:w="3478" w:type="pct"/>
            <w:shd w:val="clear" w:color="000000" w:fill="BFBFBF"/>
            <w:vAlign w:val="center"/>
          </w:tcPr>
          <w:p w14:paraId="42CA5DF6" w14:textId="77777777" w:rsidR="007E563B" w:rsidRPr="00EB3C49" w:rsidRDefault="007E563B">
            <w:pPr>
              <w:jc w:val="center"/>
              <w:rPr>
                <w:rFonts w:asciiTheme="minorEastAsia" w:eastAsiaTheme="minorEastAsia" w:hAnsiTheme="minorEastAsia"/>
                <w:b/>
                <w:bCs/>
                <w:color w:val="000000"/>
                <w:sz w:val="20"/>
                <w:szCs w:val="20"/>
              </w:rPr>
            </w:pPr>
            <w:r w:rsidRPr="00EB3C49">
              <w:rPr>
                <w:rFonts w:asciiTheme="minorEastAsia" w:eastAsiaTheme="minorEastAsia" w:hAnsiTheme="minorEastAsia" w:hint="eastAsia"/>
                <w:b/>
                <w:bCs/>
                <w:color w:val="000000"/>
                <w:sz w:val="20"/>
                <w:szCs w:val="20"/>
              </w:rPr>
              <w:t>技术参数要求</w:t>
            </w:r>
          </w:p>
        </w:tc>
        <w:tc>
          <w:tcPr>
            <w:tcW w:w="237" w:type="pct"/>
            <w:shd w:val="clear" w:color="000000" w:fill="BFBFBF"/>
            <w:vAlign w:val="center"/>
          </w:tcPr>
          <w:p w14:paraId="68837710" w14:textId="77777777" w:rsidR="007E563B" w:rsidRPr="00EB3C49" w:rsidRDefault="007E563B" w:rsidP="00E3025F">
            <w:pPr>
              <w:jc w:val="center"/>
              <w:rPr>
                <w:rFonts w:asciiTheme="minorEastAsia" w:eastAsiaTheme="minorEastAsia" w:hAnsiTheme="minorEastAsia"/>
                <w:b/>
                <w:bCs/>
                <w:color w:val="000000"/>
                <w:sz w:val="20"/>
                <w:szCs w:val="20"/>
              </w:rPr>
            </w:pPr>
            <w:r>
              <w:rPr>
                <w:rFonts w:asciiTheme="minorEastAsia" w:eastAsiaTheme="minorEastAsia" w:hAnsiTheme="minorEastAsia" w:hint="eastAsia"/>
                <w:b/>
                <w:bCs/>
                <w:color w:val="000000"/>
                <w:sz w:val="20"/>
                <w:szCs w:val="20"/>
              </w:rPr>
              <w:t>响应</w:t>
            </w:r>
          </w:p>
        </w:tc>
      </w:tr>
      <w:tr w:rsidR="007E563B" w:rsidRPr="00EB3C49" w14:paraId="5351A422" w14:textId="77777777" w:rsidTr="007E563B">
        <w:trPr>
          <w:trHeight w:val="480"/>
          <w:jc w:val="center"/>
        </w:trPr>
        <w:tc>
          <w:tcPr>
            <w:tcW w:w="1017" w:type="pct"/>
            <w:shd w:val="clear" w:color="auto" w:fill="auto"/>
            <w:vAlign w:val="center"/>
          </w:tcPr>
          <w:p w14:paraId="3238EBE6" w14:textId="33306F6B" w:rsidR="007E563B" w:rsidRDefault="007E563B" w:rsidP="0087502C">
            <w:pPr>
              <w:jc w:val="center"/>
              <w:rPr>
                <w:rFonts w:ascii="宋体"/>
                <w:sz w:val="20"/>
                <w:szCs w:val="20"/>
              </w:rPr>
            </w:pPr>
          </w:p>
        </w:tc>
        <w:tc>
          <w:tcPr>
            <w:tcW w:w="268" w:type="pct"/>
            <w:shd w:val="clear" w:color="auto" w:fill="auto"/>
            <w:vAlign w:val="center"/>
          </w:tcPr>
          <w:p w14:paraId="4CBEA9F3" w14:textId="22019EA9" w:rsidR="007E563B" w:rsidRDefault="007E563B" w:rsidP="0087502C">
            <w:pPr>
              <w:jc w:val="center"/>
              <w:rPr>
                <w:sz w:val="20"/>
                <w:szCs w:val="20"/>
              </w:rPr>
            </w:pPr>
          </w:p>
        </w:tc>
        <w:tc>
          <w:tcPr>
            <w:tcW w:w="3478" w:type="pct"/>
            <w:shd w:val="clear" w:color="auto" w:fill="auto"/>
            <w:vAlign w:val="center"/>
          </w:tcPr>
          <w:p w14:paraId="498AAF7C" w14:textId="59475E83" w:rsidR="007E563B" w:rsidRDefault="007E563B" w:rsidP="0087502C">
            <w:pPr>
              <w:jc w:val="left"/>
              <w:rPr>
                <w:sz w:val="20"/>
                <w:szCs w:val="20"/>
              </w:rPr>
            </w:pPr>
          </w:p>
        </w:tc>
        <w:tc>
          <w:tcPr>
            <w:tcW w:w="237" w:type="pct"/>
            <w:vAlign w:val="center"/>
          </w:tcPr>
          <w:p w14:paraId="687B0A93" w14:textId="77777777" w:rsidR="007E563B" w:rsidRDefault="007E563B" w:rsidP="0087502C">
            <w:pPr>
              <w:widowControl/>
              <w:jc w:val="center"/>
              <w:rPr>
                <w:rFonts w:ascii="等线" w:eastAsia="等线"/>
                <w:color w:val="000000"/>
                <w:kern w:val="0"/>
                <w:sz w:val="20"/>
                <w:szCs w:val="20"/>
              </w:rPr>
            </w:pPr>
          </w:p>
        </w:tc>
      </w:tr>
      <w:tr w:rsidR="007E563B" w:rsidRPr="00EB3C49" w14:paraId="3136BD1C" w14:textId="77777777" w:rsidTr="007E563B">
        <w:trPr>
          <w:trHeight w:val="480"/>
          <w:jc w:val="center"/>
        </w:trPr>
        <w:tc>
          <w:tcPr>
            <w:tcW w:w="1017" w:type="pct"/>
            <w:shd w:val="clear" w:color="auto" w:fill="auto"/>
            <w:vAlign w:val="center"/>
          </w:tcPr>
          <w:p w14:paraId="2ABAF48E" w14:textId="3B67844E" w:rsidR="007E563B" w:rsidRDefault="007E563B" w:rsidP="0087502C">
            <w:pPr>
              <w:jc w:val="center"/>
              <w:rPr>
                <w:rFonts w:ascii="宋体"/>
                <w:sz w:val="20"/>
                <w:szCs w:val="20"/>
              </w:rPr>
            </w:pPr>
          </w:p>
        </w:tc>
        <w:tc>
          <w:tcPr>
            <w:tcW w:w="268" w:type="pct"/>
            <w:shd w:val="clear" w:color="auto" w:fill="auto"/>
            <w:vAlign w:val="center"/>
          </w:tcPr>
          <w:p w14:paraId="6144C4D3" w14:textId="4B1D3AD9" w:rsidR="007E563B" w:rsidRDefault="007E563B" w:rsidP="0087502C">
            <w:pPr>
              <w:jc w:val="center"/>
              <w:rPr>
                <w:sz w:val="20"/>
                <w:szCs w:val="20"/>
              </w:rPr>
            </w:pPr>
          </w:p>
        </w:tc>
        <w:tc>
          <w:tcPr>
            <w:tcW w:w="3478" w:type="pct"/>
            <w:shd w:val="clear" w:color="auto" w:fill="auto"/>
            <w:vAlign w:val="center"/>
          </w:tcPr>
          <w:p w14:paraId="263FB94E" w14:textId="01F5BB40" w:rsidR="007E563B" w:rsidRDefault="007E563B" w:rsidP="0087502C">
            <w:pPr>
              <w:jc w:val="left"/>
              <w:rPr>
                <w:rFonts w:ascii="等线" w:eastAsia="等线"/>
                <w:color w:val="000000"/>
                <w:sz w:val="20"/>
                <w:szCs w:val="20"/>
              </w:rPr>
            </w:pPr>
          </w:p>
        </w:tc>
        <w:tc>
          <w:tcPr>
            <w:tcW w:w="237" w:type="pct"/>
            <w:vAlign w:val="center"/>
          </w:tcPr>
          <w:p w14:paraId="75B4B954" w14:textId="77777777" w:rsidR="007E563B" w:rsidRDefault="007E563B" w:rsidP="0087502C">
            <w:pPr>
              <w:jc w:val="center"/>
              <w:rPr>
                <w:rFonts w:ascii="等线" w:eastAsia="等线"/>
                <w:color w:val="000000"/>
                <w:sz w:val="20"/>
                <w:szCs w:val="20"/>
              </w:rPr>
            </w:pPr>
          </w:p>
        </w:tc>
      </w:tr>
    </w:tbl>
    <w:p w14:paraId="5EAD3561" w14:textId="77777777" w:rsidR="00253B39" w:rsidRPr="00E3025F" w:rsidRDefault="00643FB4">
      <w:pPr>
        <w:rPr>
          <w:rFonts w:asciiTheme="minorEastAsia" w:eastAsiaTheme="minorEastAsia" w:hAnsiTheme="minorEastAsia" w:cs="宋体"/>
          <w:b/>
          <w:i/>
          <w:color w:val="FF0000"/>
          <w:kern w:val="0"/>
          <w:sz w:val="28"/>
          <w:szCs w:val="20"/>
        </w:rPr>
      </w:pPr>
      <w:r w:rsidRPr="00E3025F">
        <w:rPr>
          <w:rFonts w:asciiTheme="minorEastAsia" w:eastAsiaTheme="minorEastAsia" w:hAnsiTheme="minorEastAsia" w:cs="宋体" w:hint="eastAsia"/>
          <w:b/>
          <w:i/>
          <w:color w:val="FF0000"/>
          <w:kern w:val="0"/>
          <w:sz w:val="28"/>
          <w:szCs w:val="20"/>
        </w:rPr>
        <w:t>注：该响应表中的参数</w:t>
      </w:r>
      <w:r w:rsidRPr="00E3025F">
        <w:rPr>
          <w:rFonts w:asciiTheme="minorEastAsia" w:eastAsiaTheme="minorEastAsia" w:hAnsiTheme="minorEastAsia" w:cs="宋体"/>
          <w:b/>
          <w:i/>
          <w:color w:val="FF0000"/>
          <w:kern w:val="0"/>
          <w:sz w:val="28"/>
          <w:szCs w:val="20"/>
        </w:rPr>
        <w:t>若响应</w:t>
      </w:r>
      <w:r w:rsidRPr="00E3025F">
        <w:rPr>
          <w:rFonts w:asciiTheme="minorEastAsia" w:eastAsiaTheme="minorEastAsia" w:hAnsiTheme="minorEastAsia" w:cs="宋体" w:hint="eastAsia"/>
          <w:b/>
          <w:i/>
          <w:color w:val="FF0000"/>
          <w:kern w:val="0"/>
          <w:sz w:val="28"/>
          <w:szCs w:val="20"/>
        </w:rPr>
        <w:t>则</w:t>
      </w:r>
      <w:r w:rsidR="00E3025F" w:rsidRPr="00E3025F">
        <w:rPr>
          <w:rFonts w:asciiTheme="minorEastAsia" w:eastAsiaTheme="minorEastAsia" w:hAnsiTheme="minorEastAsia" w:cs="宋体" w:hint="eastAsia"/>
          <w:b/>
          <w:i/>
          <w:color w:val="FF0000"/>
          <w:kern w:val="0"/>
          <w:sz w:val="28"/>
          <w:szCs w:val="20"/>
        </w:rPr>
        <w:t>在</w:t>
      </w:r>
      <w:r w:rsidR="00E3025F" w:rsidRPr="00E3025F">
        <w:rPr>
          <w:rFonts w:asciiTheme="minorEastAsia" w:eastAsiaTheme="minorEastAsia" w:hAnsiTheme="minorEastAsia" w:cs="宋体"/>
          <w:b/>
          <w:i/>
          <w:color w:val="FF0000"/>
          <w:kern w:val="0"/>
          <w:sz w:val="28"/>
          <w:szCs w:val="20"/>
        </w:rPr>
        <w:t>末列处</w:t>
      </w:r>
      <w:r w:rsidRPr="00E3025F">
        <w:rPr>
          <w:rFonts w:asciiTheme="minorEastAsia" w:eastAsiaTheme="minorEastAsia" w:hAnsiTheme="minorEastAsia" w:cs="宋体"/>
          <w:b/>
          <w:i/>
          <w:color w:val="FF0000"/>
          <w:kern w:val="0"/>
          <w:sz w:val="28"/>
          <w:szCs w:val="20"/>
        </w:rPr>
        <w:t>打√</w:t>
      </w:r>
      <w:r w:rsidRPr="00E3025F">
        <w:rPr>
          <w:rFonts w:asciiTheme="minorEastAsia" w:eastAsiaTheme="minorEastAsia" w:hAnsiTheme="minorEastAsia" w:cs="宋体" w:hint="eastAsia"/>
          <w:b/>
          <w:i/>
          <w:color w:val="FF0000"/>
          <w:kern w:val="0"/>
          <w:sz w:val="28"/>
          <w:szCs w:val="20"/>
        </w:rPr>
        <w:t>，</w:t>
      </w:r>
      <w:r w:rsidRPr="00E3025F">
        <w:rPr>
          <w:rFonts w:asciiTheme="minorEastAsia" w:eastAsiaTheme="minorEastAsia" w:hAnsiTheme="minorEastAsia" w:cs="宋体"/>
          <w:b/>
          <w:i/>
          <w:color w:val="FF0000"/>
          <w:kern w:val="0"/>
          <w:sz w:val="28"/>
          <w:szCs w:val="20"/>
        </w:rPr>
        <w:t>且必须在该表后面附上证明材料</w:t>
      </w:r>
      <w:r w:rsidR="00E3025F" w:rsidRPr="00E3025F">
        <w:rPr>
          <w:rFonts w:asciiTheme="minorEastAsia" w:eastAsiaTheme="minorEastAsia" w:hAnsiTheme="minorEastAsia" w:cs="宋体" w:hint="eastAsia"/>
          <w:b/>
          <w:i/>
          <w:color w:val="FF0000"/>
          <w:kern w:val="0"/>
          <w:sz w:val="28"/>
          <w:szCs w:val="20"/>
        </w:rPr>
        <w:t>；</w:t>
      </w:r>
      <w:r w:rsidR="00E3025F" w:rsidRPr="00E3025F">
        <w:rPr>
          <w:rFonts w:asciiTheme="minorEastAsia" w:eastAsiaTheme="minorEastAsia" w:hAnsiTheme="minorEastAsia" w:cs="宋体"/>
          <w:b/>
          <w:i/>
          <w:color w:val="FF0000"/>
          <w:kern w:val="0"/>
          <w:sz w:val="28"/>
          <w:szCs w:val="20"/>
        </w:rPr>
        <w:t>不能响应则打×或空。</w:t>
      </w:r>
      <w:r w:rsidRPr="00E3025F">
        <w:rPr>
          <w:rFonts w:asciiTheme="minorEastAsia" w:eastAsiaTheme="minorEastAsia" w:hAnsiTheme="minorEastAsia" w:cs="宋体"/>
          <w:b/>
          <w:i/>
          <w:color w:val="FF0000"/>
          <w:kern w:val="0"/>
          <w:sz w:val="28"/>
          <w:szCs w:val="20"/>
        </w:rPr>
        <w:t>若</w:t>
      </w:r>
      <w:r w:rsidRPr="00E3025F">
        <w:rPr>
          <w:rFonts w:asciiTheme="minorEastAsia" w:eastAsiaTheme="minorEastAsia" w:hAnsiTheme="minorEastAsia" w:cs="宋体" w:hint="eastAsia"/>
          <w:b/>
          <w:i/>
          <w:color w:val="FF0000"/>
          <w:kern w:val="0"/>
          <w:sz w:val="28"/>
          <w:szCs w:val="20"/>
        </w:rPr>
        <w:t>证明</w:t>
      </w:r>
      <w:r w:rsidRPr="00E3025F">
        <w:rPr>
          <w:rFonts w:asciiTheme="minorEastAsia" w:eastAsiaTheme="minorEastAsia" w:hAnsiTheme="minorEastAsia" w:cs="宋体"/>
          <w:b/>
          <w:i/>
          <w:color w:val="FF0000"/>
          <w:kern w:val="0"/>
          <w:sz w:val="28"/>
          <w:szCs w:val="20"/>
        </w:rPr>
        <w:t>材料不提供或者不明确</w:t>
      </w:r>
      <w:r w:rsidRPr="00E3025F">
        <w:rPr>
          <w:rFonts w:asciiTheme="minorEastAsia" w:eastAsiaTheme="minorEastAsia" w:hAnsiTheme="minorEastAsia" w:cs="宋体" w:hint="eastAsia"/>
          <w:b/>
          <w:i/>
          <w:color w:val="FF0000"/>
          <w:kern w:val="0"/>
          <w:sz w:val="28"/>
          <w:szCs w:val="20"/>
        </w:rPr>
        <w:t>则由</w:t>
      </w:r>
      <w:r w:rsidRPr="00E3025F">
        <w:rPr>
          <w:rFonts w:asciiTheme="minorEastAsia" w:eastAsiaTheme="minorEastAsia" w:hAnsiTheme="minorEastAsia" w:cs="宋体"/>
          <w:b/>
          <w:i/>
          <w:color w:val="FF0000"/>
          <w:kern w:val="0"/>
          <w:sz w:val="28"/>
          <w:szCs w:val="20"/>
        </w:rPr>
        <w:t>现场评审专家评定</w:t>
      </w:r>
      <w:r w:rsidRPr="00E3025F">
        <w:rPr>
          <w:rFonts w:asciiTheme="minorEastAsia" w:eastAsiaTheme="minorEastAsia" w:hAnsiTheme="minorEastAsia" w:cs="宋体" w:hint="eastAsia"/>
          <w:b/>
          <w:i/>
          <w:color w:val="FF0000"/>
          <w:kern w:val="0"/>
          <w:sz w:val="28"/>
          <w:szCs w:val="20"/>
        </w:rPr>
        <w:t>。</w:t>
      </w:r>
    </w:p>
    <w:p w14:paraId="35E5ABB9" w14:textId="77777777" w:rsidR="00EB1AEA" w:rsidRDefault="00EB1AEA">
      <w:pPr>
        <w:widowControl/>
        <w:jc w:val="left"/>
        <w:rPr>
          <w:rFonts w:asciiTheme="minorEastAsia" w:eastAsiaTheme="minorEastAsia" w:hAnsiTheme="minorEastAsia"/>
          <w:sz w:val="28"/>
          <w:szCs w:val="28"/>
        </w:rPr>
      </w:pPr>
    </w:p>
    <w:p w14:paraId="46F997BF" w14:textId="77777777" w:rsidR="00EB1AEA" w:rsidRDefault="00EB1AEA">
      <w:pPr>
        <w:widowControl/>
        <w:jc w:val="left"/>
        <w:rPr>
          <w:rFonts w:asciiTheme="minorEastAsia" w:eastAsiaTheme="minorEastAsia" w:hAnsiTheme="minorEastAsia"/>
          <w:sz w:val="28"/>
          <w:szCs w:val="28"/>
        </w:rPr>
      </w:pPr>
    </w:p>
    <w:p w14:paraId="703F556C" w14:textId="77777777" w:rsidR="00EB1AEA" w:rsidRDefault="00EB1AEA">
      <w:pPr>
        <w:widowControl/>
        <w:jc w:val="left"/>
        <w:rPr>
          <w:rFonts w:asciiTheme="minorEastAsia" w:eastAsiaTheme="minorEastAsia" w:hAnsiTheme="minorEastAsia"/>
          <w:sz w:val="28"/>
          <w:szCs w:val="28"/>
        </w:rPr>
      </w:pPr>
    </w:p>
    <w:p w14:paraId="48BD04AC" w14:textId="77777777" w:rsidR="00EB1AEA" w:rsidRDefault="00EB1AEA">
      <w:pPr>
        <w:widowControl/>
        <w:jc w:val="left"/>
        <w:rPr>
          <w:rFonts w:asciiTheme="minorEastAsia" w:eastAsiaTheme="minorEastAsia" w:hAnsiTheme="minorEastAsia"/>
          <w:sz w:val="28"/>
          <w:szCs w:val="28"/>
        </w:rPr>
      </w:pPr>
    </w:p>
    <w:p w14:paraId="16691ED1" w14:textId="77777777" w:rsidR="00EB1AEA" w:rsidRDefault="00EB1AEA">
      <w:pPr>
        <w:widowControl/>
        <w:jc w:val="left"/>
        <w:rPr>
          <w:rFonts w:asciiTheme="minorEastAsia" w:eastAsiaTheme="minorEastAsia" w:hAnsiTheme="minorEastAsia"/>
          <w:sz w:val="28"/>
          <w:szCs w:val="28"/>
        </w:rPr>
      </w:pPr>
    </w:p>
    <w:p w14:paraId="59CFF3B8" w14:textId="634712F1" w:rsidR="00253B39" w:rsidRPr="00EB3C49" w:rsidRDefault="00643FB4">
      <w:pPr>
        <w:widowControl/>
        <w:jc w:val="left"/>
        <w:rPr>
          <w:rFonts w:asciiTheme="minorEastAsia" w:eastAsiaTheme="minorEastAsia" w:hAnsiTheme="minorEastAsia"/>
          <w:sz w:val="28"/>
          <w:szCs w:val="28"/>
        </w:rPr>
      </w:pPr>
      <w:r w:rsidRPr="00EB3C49">
        <w:rPr>
          <w:rFonts w:asciiTheme="minorEastAsia" w:eastAsiaTheme="minorEastAsia" w:hAnsiTheme="minorEastAsia" w:hint="eastAsia"/>
          <w:sz w:val="28"/>
          <w:szCs w:val="28"/>
        </w:rPr>
        <w:lastRenderedPageBreak/>
        <w:t>附表</w:t>
      </w:r>
      <w:r w:rsidR="00162AB1">
        <w:rPr>
          <w:rFonts w:asciiTheme="minorEastAsia" w:eastAsiaTheme="minorEastAsia" w:hAnsiTheme="minorEastAsia"/>
          <w:sz w:val="28"/>
          <w:szCs w:val="28"/>
        </w:rPr>
        <w:t>9</w:t>
      </w:r>
    </w:p>
    <w:p w14:paraId="19C5B1BD" w14:textId="3BFA15AA" w:rsidR="00253B39" w:rsidRPr="00EB3C49" w:rsidRDefault="00407137">
      <w:pPr>
        <w:jc w:val="center"/>
        <w:rPr>
          <w:rFonts w:asciiTheme="minorEastAsia" w:eastAsiaTheme="minorEastAsia" w:hAnsiTheme="minorEastAsia"/>
          <w:b/>
          <w:sz w:val="28"/>
          <w:szCs w:val="28"/>
        </w:rPr>
      </w:pPr>
      <w:r w:rsidRPr="00EB3C49">
        <w:rPr>
          <w:rFonts w:asciiTheme="minorEastAsia" w:eastAsiaTheme="minorEastAsia" w:hAnsiTheme="minorEastAsia" w:hint="eastAsia"/>
          <w:b/>
          <w:sz w:val="28"/>
          <w:szCs w:val="28"/>
        </w:rPr>
        <w:t>绍兴第二医院医共体总院</w:t>
      </w:r>
      <w:r w:rsidR="00643FB4" w:rsidRPr="00EB3C49">
        <w:rPr>
          <w:rFonts w:asciiTheme="minorEastAsia" w:eastAsiaTheme="minorEastAsia" w:hAnsiTheme="minorEastAsia"/>
          <w:b/>
          <w:sz w:val="28"/>
          <w:szCs w:val="28"/>
        </w:rPr>
        <w:t>检验试剂耗材及配套服务项目</w:t>
      </w:r>
      <w:r w:rsidR="00643FB4" w:rsidRPr="00EB3C49">
        <w:rPr>
          <w:rFonts w:asciiTheme="minorEastAsia" w:eastAsiaTheme="minorEastAsia" w:hAnsiTheme="minorEastAsia" w:hint="eastAsia"/>
          <w:b/>
          <w:sz w:val="28"/>
          <w:szCs w:val="28"/>
        </w:rPr>
        <w:t>（项目编号：</w:t>
      </w:r>
      <w:r w:rsidR="00A53278">
        <w:rPr>
          <w:rFonts w:asciiTheme="minorEastAsia" w:eastAsiaTheme="minorEastAsia" w:hAnsiTheme="minorEastAsia"/>
          <w:b/>
          <w:sz w:val="28"/>
          <w:szCs w:val="28"/>
        </w:rPr>
        <w:t>SXEY-SJ-2023-01</w:t>
      </w:r>
      <w:r w:rsidR="00643FB4" w:rsidRPr="00EB3C49">
        <w:rPr>
          <w:rFonts w:asciiTheme="minorEastAsia" w:eastAsiaTheme="minorEastAsia" w:hAnsiTheme="minorEastAsia" w:hint="eastAsia"/>
          <w:b/>
          <w:sz w:val="28"/>
          <w:szCs w:val="28"/>
        </w:rPr>
        <w:t>）</w:t>
      </w:r>
    </w:p>
    <w:p w14:paraId="5040559C" w14:textId="77777777" w:rsidR="00253B39" w:rsidRPr="00EB3C49" w:rsidRDefault="00643FB4">
      <w:pPr>
        <w:snapToGrid w:val="0"/>
        <w:spacing w:line="288" w:lineRule="auto"/>
        <w:jc w:val="left"/>
        <w:rPr>
          <w:rFonts w:asciiTheme="minorEastAsia" w:eastAsiaTheme="minorEastAsia" w:hAnsiTheme="minorEastAsia" w:cs="宋体"/>
          <w:b/>
          <w:szCs w:val="20"/>
        </w:rPr>
      </w:pPr>
      <w:r w:rsidRPr="00EB3C49">
        <w:rPr>
          <w:rFonts w:asciiTheme="minorEastAsia" w:eastAsiaTheme="minorEastAsia" w:hAnsiTheme="minorEastAsia" w:cs="宋体" w:hint="eastAsia"/>
          <w:b/>
          <w:szCs w:val="20"/>
        </w:rPr>
        <w:t xml:space="preserve">报价要求: </w:t>
      </w:r>
    </w:p>
    <w:p w14:paraId="4F21131E" w14:textId="77777777" w:rsidR="00253B39" w:rsidRPr="00EB3C49" w:rsidRDefault="00643FB4">
      <w:pPr>
        <w:snapToGrid w:val="0"/>
        <w:spacing w:line="288" w:lineRule="auto"/>
        <w:jc w:val="left"/>
        <w:rPr>
          <w:rFonts w:asciiTheme="minorEastAsia" w:eastAsiaTheme="minorEastAsia" w:hAnsiTheme="minorEastAsia" w:cs="宋体"/>
          <w:b/>
          <w:szCs w:val="20"/>
        </w:rPr>
      </w:pPr>
      <w:r w:rsidRPr="00EB3C49">
        <w:rPr>
          <w:rFonts w:asciiTheme="minorEastAsia" w:eastAsiaTheme="minorEastAsia" w:hAnsiTheme="minorEastAsia" w:cs="宋体" w:hint="eastAsia"/>
          <w:b/>
          <w:szCs w:val="20"/>
        </w:rPr>
        <w:t>1.报价一经涂改，应在涂改处加盖单位公章或者由法定代表人或其授权代表签字或盖章，否则其投标作无效投标处理。</w:t>
      </w:r>
    </w:p>
    <w:p w14:paraId="42E750BF" w14:textId="77777777" w:rsidR="00253B39" w:rsidRPr="00EB3C49" w:rsidRDefault="00643FB4">
      <w:pPr>
        <w:snapToGrid w:val="0"/>
        <w:spacing w:line="288" w:lineRule="auto"/>
        <w:jc w:val="left"/>
        <w:rPr>
          <w:rFonts w:asciiTheme="minorEastAsia" w:eastAsiaTheme="minorEastAsia" w:hAnsiTheme="minorEastAsia" w:cs="宋体"/>
          <w:b/>
          <w:szCs w:val="20"/>
        </w:rPr>
      </w:pPr>
      <w:r w:rsidRPr="00EB3C49">
        <w:rPr>
          <w:rFonts w:asciiTheme="minorEastAsia" w:eastAsiaTheme="minorEastAsia" w:hAnsiTheme="minorEastAsia" w:cs="宋体" w:hint="eastAsia"/>
          <w:b/>
          <w:szCs w:val="20"/>
        </w:rPr>
        <w:t>2.招标人不接受某一标项中有2个(含)以上的报价或方案，若投标人在此表中有2个（含）以上的报价或方案，其投标作无效投标处理。</w:t>
      </w:r>
    </w:p>
    <w:p w14:paraId="3F1189FA" w14:textId="77777777" w:rsidR="00253B39" w:rsidRPr="00EB3C49" w:rsidRDefault="00643FB4">
      <w:pPr>
        <w:snapToGrid w:val="0"/>
        <w:spacing w:line="288" w:lineRule="auto"/>
        <w:jc w:val="left"/>
        <w:rPr>
          <w:rFonts w:asciiTheme="minorEastAsia" w:eastAsiaTheme="minorEastAsia" w:hAnsiTheme="minorEastAsia" w:cs="宋体"/>
          <w:b/>
          <w:szCs w:val="20"/>
        </w:rPr>
      </w:pPr>
      <w:r w:rsidRPr="00EB3C49">
        <w:rPr>
          <w:rFonts w:asciiTheme="minorEastAsia" w:eastAsiaTheme="minorEastAsia" w:hAnsiTheme="minorEastAsia" w:cs="宋体" w:hint="eastAsia"/>
          <w:b/>
          <w:szCs w:val="20"/>
        </w:rPr>
        <w:t>3.投标人需按本表格式填写，如无对应内容，则填写：“无或/”。</w:t>
      </w:r>
    </w:p>
    <w:p w14:paraId="1EE70674" w14:textId="77777777" w:rsidR="00253B39" w:rsidRPr="00EB3C49" w:rsidRDefault="00643FB4">
      <w:pPr>
        <w:snapToGrid w:val="0"/>
        <w:spacing w:line="288" w:lineRule="auto"/>
        <w:jc w:val="left"/>
        <w:rPr>
          <w:rFonts w:asciiTheme="minorEastAsia" w:eastAsiaTheme="minorEastAsia" w:hAnsiTheme="minorEastAsia" w:cs="宋体"/>
          <w:b/>
          <w:szCs w:val="20"/>
        </w:rPr>
      </w:pPr>
      <w:r w:rsidRPr="00EB3C49">
        <w:rPr>
          <w:rFonts w:asciiTheme="minorEastAsia" w:eastAsiaTheme="minorEastAsia" w:hAnsiTheme="minorEastAsia" w:cs="宋体" w:hint="eastAsia"/>
          <w:b/>
          <w:szCs w:val="20"/>
        </w:rPr>
        <w:t>4.有关本项目实施所涉及的一切费用均计入报价。</w:t>
      </w:r>
    </w:p>
    <w:p w14:paraId="74C934C3" w14:textId="76938D02" w:rsidR="00D815E0" w:rsidRDefault="00643FB4" w:rsidP="0079701A">
      <w:pPr>
        <w:snapToGrid w:val="0"/>
        <w:spacing w:line="288" w:lineRule="auto"/>
        <w:jc w:val="left"/>
        <w:rPr>
          <w:rFonts w:asciiTheme="minorEastAsia" w:eastAsiaTheme="minorEastAsia" w:hAnsiTheme="minorEastAsia" w:cs="宋体"/>
          <w:b/>
          <w:szCs w:val="20"/>
        </w:rPr>
      </w:pPr>
      <w:r w:rsidRPr="00EB3C49">
        <w:rPr>
          <w:rFonts w:asciiTheme="minorEastAsia" w:eastAsiaTheme="minorEastAsia" w:hAnsiTheme="minorEastAsia" w:cs="宋体" w:hint="eastAsia"/>
          <w:b/>
          <w:szCs w:val="20"/>
        </w:rPr>
        <w:t>5.本次报价</w:t>
      </w:r>
      <w:r w:rsidR="00DA4A0D">
        <w:rPr>
          <w:rFonts w:asciiTheme="minorEastAsia" w:eastAsiaTheme="minorEastAsia" w:hAnsiTheme="minorEastAsia" w:cs="宋体" w:hint="eastAsia"/>
          <w:b/>
          <w:szCs w:val="20"/>
        </w:rPr>
        <w:t>为</w:t>
      </w:r>
      <w:r w:rsidR="00162AB1" w:rsidRPr="00162AB1">
        <w:rPr>
          <w:rFonts w:asciiTheme="minorEastAsia" w:eastAsiaTheme="minorEastAsia" w:hAnsiTheme="minorEastAsia" w:cs="宋体" w:hint="eastAsia"/>
          <w:b/>
          <w:szCs w:val="20"/>
        </w:rPr>
        <w:t>两定机构医疗保障信息平台</w:t>
      </w:r>
      <w:r w:rsidR="00DA4A0D" w:rsidRPr="00EB3C49">
        <w:rPr>
          <w:rFonts w:asciiTheme="minorEastAsia" w:eastAsiaTheme="minorEastAsia" w:hAnsiTheme="minorEastAsia" w:cs="宋体"/>
          <w:b/>
          <w:szCs w:val="20"/>
        </w:rPr>
        <w:t>的</w:t>
      </w:r>
      <w:r w:rsidR="00DA4A0D">
        <w:rPr>
          <w:rFonts w:asciiTheme="minorEastAsia" w:eastAsiaTheme="minorEastAsia" w:hAnsiTheme="minorEastAsia" w:cs="宋体" w:hint="eastAsia"/>
          <w:b/>
          <w:szCs w:val="20"/>
        </w:rPr>
        <w:t>最低</w:t>
      </w:r>
      <w:r w:rsidR="00DA4A0D" w:rsidRPr="00EB3C49">
        <w:rPr>
          <w:rFonts w:asciiTheme="minorEastAsia" w:eastAsiaTheme="minorEastAsia" w:hAnsiTheme="minorEastAsia" w:cs="宋体"/>
          <w:b/>
          <w:szCs w:val="20"/>
        </w:rPr>
        <w:t>价</w:t>
      </w:r>
      <w:r w:rsidR="00DA4A0D">
        <w:rPr>
          <w:rFonts w:asciiTheme="minorEastAsia" w:eastAsiaTheme="minorEastAsia" w:hAnsiTheme="minorEastAsia" w:cs="宋体" w:hint="eastAsia"/>
          <w:b/>
          <w:szCs w:val="20"/>
        </w:rPr>
        <w:t>且</w:t>
      </w:r>
      <w:r w:rsidRPr="00EB3C49">
        <w:rPr>
          <w:rFonts w:asciiTheme="minorEastAsia" w:eastAsiaTheme="minorEastAsia" w:hAnsiTheme="minorEastAsia" w:cs="宋体" w:hint="eastAsia"/>
          <w:b/>
          <w:szCs w:val="20"/>
        </w:rPr>
        <w:t>不得高于上限价（如有）,产品</w:t>
      </w:r>
      <w:r w:rsidRPr="00EB3C49">
        <w:rPr>
          <w:rFonts w:asciiTheme="minorEastAsia" w:eastAsiaTheme="minorEastAsia" w:hAnsiTheme="minorEastAsia" w:cs="宋体"/>
          <w:b/>
          <w:szCs w:val="20"/>
        </w:rPr>
        <w:t>报价应包含税费、包装、库</w:t>
      </w:r>
      <w:r w:rsidRPr="00EB3C49">
        <w:rPr>
          <w:rFonts w:asciiTheme="minorEastAsia" w:eastAsiaTheme="minorEastAsia" w:hAnsiTheme="minorEastAsia" w:cs="宋体" w:hint="eastAsia"/>
          <w:b/>
          <w:szCs w:val="20"/>
        </w:rPr>
        <w:t>运</w:t>
      </w:r>
      <w:r w:rsidRPr="00EB3C49">
        <w:rPr>
          <w:rFonts w:asciiTheme="minorEastAsia" w:eastAsiaTheme="minorEastAsia" w:hAnsiTheme="minorEastAsia" w:cs="宋体"/>
          <w:b/>
          <w:szCs w:val="20"/>
        </w:rPr>
        <w:t>、保险、检验</w:t>
      </w:r>
      <w:r w:rsidRPr="00EB3C49">
        <w:rPr>
          <w:rFonts w:asciiTheme="minorEastAsia" w:eastAsiaTheme="minorEastAsia" w:hAnsiTheme="minorEastAsia" w:cs="宋体" w:hint="eastAsia"/>
          <w:b/>
          <w:szCs w:val="20"/>
        </w:rPr>
        <w:t>、根据采购人需求提供相应数量的设备、配件、耗品等，以及</w:t>
      </w:r>
      <w:r w:rsidR="00D815E0" w:rsidRPr="00D815E0">
        <w:rPr>
          <w:rFonts w:asciiTheme="minorEastAsia" w:eastAsiaTheme="minorEastAsia" w:hAnsiTheme="minorEastAsia" w:cs="宋体" w:hint="eastAsia"/>
          <w:b/>
          <w:szCs w:val="20"/>
        </w:rPr>
        <w:t>按需提供</w:t>
      </w:r>
      <w:r w:rsidR="00D815E0" w:rsidRPr="00D815E0">
        <w:rPr>
          <w:rFonts w:asciiTheme="minorEastAsia" w:eastAsiaTheme="minorEastAsia" w:hAnsiTheme="minorEastAsia" w:cs="宋体"/>
          <w:b/>
          <w:szCs w:val="20"/>
        </w:rPr>
        <w:t>驻场技术人员</w:t>
      </w:r>
      <w:r w:rsidR="00D815E0" w:rsidRPr="00D815E0">
        <w:rPr>
          <w:rFonts w:asciiTheme="minorEastAsia" w:eastAsiaTheme="minorEastAsia" w:hAnsiTheme="minorEastAsia" w:cs="宋体" w:hint="eastAsia"/>
          <w:b/>
          <w:szCs w:val="20"/>
        </w:rPr>
        <w:t>和</w:t>
      </w:r>
      <w:r w:rsidRPr="00EB3C49">
        <w:rPr>
          <w:rFonts w:asciiTheme="minorEastAsia" w:eastAsiaTheme="minorEastAsia" w:hAnsiTheme="minorEastAsia" w:cs="宋体" w:hint="eastAsia"/>
          <w:b/>
          <w:szCs w:val="20"/>
        </w:rPr>
        <w:t>提供工作人员培训、技术支持、设备保养维修及升级等</w:t>
      </w:r>
      <w:r w:rsidRPr="00EB3C49">
        <w:rPr>
          <w:rFonts w:asciiTheme="minorEastAsia" w:eastAsiaTheme="minorEastAsia" w:hAnsiTheme="minorEastAsia" w:cs="宋体"/>
          <w:b/>
          <w:szCs w:val="20"/>
        </w:rPr>
        <w:t>所有费用，成交价即为采购</w:t>
      </w:r>
      <w:r w:rsidRPr="00EB3C49">
        <w:rPr>
          <w:rFonts w:asciiTheme="minorEastAsia" w:eastAsiaTheme="minorEastAsia" w:hAnsiTheme="minorEastAsia" w:cs="宋体" w:hint="eastAsia"/>
          <w:b/>
          <w:szCs w:val="20"/>
        </w:rPr>
        <w:t>方</w:t>
      </w:r>
      <w:r w:rsidRPr="00EB3C49">
        <w:rPr>
          <w:rFonts w:asciiTheme="minorEastAsia" w:eastAsiaTheme="minorEastAsia" w:hAnsiTheme="minorEastAsia" w:cs="宋体"/>
          <w:b/>
          <w:szCs w:val="20"/>
        </w:rPr>
        <w:t>在</w:t>
      </w:r>
      <w:r w:rsidR="00162AB1" w:rsidRPr="00162AB1">
        <w:rPr>
          <w:rFonts w:asciiTheme="minorEastAsia" w:eastAsiaTheme="minorEastAsia" w:hAnsiTheme="minorEastAsia" w:cs="宋体" w:hint="eastAsia"/>
          <w:b/>
          <w:szCs w:val="20"/>
        </w:rPr>
        <w:t>两定机构医疗保障信息平台</w:t>
      </w:r>
      <w:r w:rsidRPr="00EB3C49">
        <w:rPr>
          <w:rFonts w:asciiTheme="minorEastAsia" w:eastAsiaTheme="minorEastAsia" w:hAnsiTheme="minorEastAsia" w:cs="宋体"/>
          <w:b/>
          <w:szCs w:val="20"/>
        </w:rPr>
        <w:t>的</w:t>
      </w:r>
      <w:r w:rsidR="00162AB1">
        <w:rPr>
          <w:rFonts w:asciiTheme="minorEastAsia" w:eastAsiaTheme="minorEastAsia" w:hAnsiTheme="minorEastAsia" w:cs="宋体" w:hint="eastAsia"/>
          <w:b/>
          <w:szCs w:val="20"/>
        </w:rPr>
        <w:t>交易</w:t>
      </w:r>
      <w:r w:rsidRPr="00EB3C49">
        <w:rPr>
          <w:rFonts w:asciiTheme="minorEastAsia" w:eastAsiaTheme="minorEastAsia" w:hAnsiTheme="minorEastAsia" w:cs="宋体"/>
          <w:b/>
          <w:szCs w:val="20"/>
        </w:rPr>
        <w:t>价。</w:t>
      </w:r>
    </w:p>
    <w:p w14:paraId="65FA1074" w14:textId="6AFC585F" w:rsidR="0079701A" w:rsidRPr="00EB3C49" w:rsidRDefault="00162AB1" w:rsidP="0079701A">
      <w:pPr>
        <w:snapToGrid w:val="0"/>
        <w:spacing w:line="288" w:lineRule="auto"/>
        <w:jc w:val="left"/>
        <w:rPr>
          <w:rFonts w:asciiTheme="minorEastAsia" w:eastAsiaTheme="minorEastAsia" w:hAnsiTheme="minorEastAsia" w:cs="宋体"/>
          <w:b/>
          <w:szCs w:val="20"/>
        </w:rPr>
      </w:pPr>
      <w:r>
        <w:rPr>
          <w:rFonts w:asciiTheme="minorEastAsia" w:eastAsiaTheme="minorEastAsia" w:hAnsiTheme="minorEastAsia" w:cs="宋体"/>
          <w:b/>
          <w:szCs w:val="20"/>
          <w:highlight w:val="yellow"/>
        </w:rPr>
        <w:t>6</w:t>
      </w:r>
      <w:r w:rsidR="00D815E0" w:rsidRPr="0087502C">
        <w:rPr>
          <w:rFonts w:asciiTheme="minorEastAsia" w:eastAsiaTheme="minorEastAsia" w:hAnsiTheme="minorEastAsia" w:cs="宋体"/>
          <w:b/>
          <w:szCs w:val="20"/>
          <w:highlight w:val="yellow"/>
        </w:rPr>
        <w:t>.</w:t>
      </w:r>
      <w:r w:rsidR="00D815E0" w:rsidRPr="0087502C">
        <w:rPr>
          <w:rFonts w:asciiTheme="minorEastAsia" w:eastAsiaTheme="minorEastAsia" w:hAnsiTheme="minorEastAsia" w:cs="宋体" w:hint="eastAsia"/>
          <w:b/>
          <w:szCs w:val="20"/>
          <w:highlight w:val="yellow"/>
        </w:rPr>
        <w:t>表格内报价单位</w:t>
      </w:r>
      <w:r w:rsidR="00D815E0" w:rsidRPr="0087502C">
        <w:rPr>
          <w:rFonts w:asciiTheme="minorEastAsia" w:eastAsiaTheme="minorEastAsia" w:hAnsiTheme="minorEastAsia" w:cs="宋体"/>
          <w:b/>
          <w:szCs w:val="20"/>
          <w:highlight w:val="yellow"/>
        </w:rPr>
        <w:t>必须和</w:t>
      </w:r>
      <w:r w:rsidR="00D815E0" w:rsidRPr="0087502C">
        <w:rPr>
          <w:rFonts w:asciiTheme="minorEastAsia" w:eastAsiaTheme="minorEastAsia" w:hAnsiTheme="minorEastAsia" w:cs="宋体" w:hint="eastAsia"/>
          <w:b/>
          <w:szCs w:val="20"/>
          <w:highlight w:val="yellow"/>
        </w:rPr>
        <w:t>目录</w:t>
      </w:r>
      <w:r w:rsidR="00D815E0" w:rsidRPr="0087502C">
        <w:rPr>
          <w:rFonts w:asciiTheme="minorEastAsia" w:eastAsiaTheme="minorEastAsia" w:hAnsiTheme="minorEastAsia" w:cs="宋体"/>
          <w:b/>
          <w:szCs w:val="20"/>
          <w:highlight w:val="yellow"/>
        </w:rPr>
        <w:t>一览表内单位统一，便于价格分计算</w:t>
      </w:r>
      <w:r w:rsidR="00D815E0" w:rsidRPr="0087502C">
        <w:rPr>
          <w:rFonts w:asciiTheme="minorEastAsia" w:eastAsiaTheme="minorEastAsia" w:hAnsiTheme="minorEastAsia" w:cs="宋体" w:hint="eastAsia"/>
          <w:b/>
          <w:szCs w:val="20"/>
          <w:highlight w:val="yellow"/>
        </w:rPr>
        <w:t>；</w:t>
      </w:r>
      <w:r w:rsidR="00D815E0" w:rsidRPr="0087502C">
        <w:rPr>
          <w:rFonts w:asciiTheme="minorEastAsia" w:eastAsiaTheme="minorEastAsia" w:hAnsiTheme="minorEastAsia" w:cs="宋体"/>
          <w:b/>
          <w:szCs w:val="20"/>
          <w:highlight w:val="yellow"/>
        </w:rPr>
        <w:t>计量单位为产品包装单位，即后期中标后采购人签合同以及正式采购的包装单位</w:t>
      </w:r>
      <w:r w:rsidR="00D815E0" w:rsidRPr="0087502C">
        <w:rPr>
          <w:rFonts w:asciiTheme="minorEastAsia" w:eastAsiaTheme="minorEastAsia" w:hAnsiTheme="minorEastAsia" w:cs="宋体" w:hint="eastAsia"/>
          <w:b/>
          <w:szCs w:val="20"/>
          <w:highlight w:val="yellow"/>
        </w:rPr>
        <w:t>。</w:t>
      </w:r>
      <w:r w:rsidR="00643FB4" w:rsidRPr="00EB3C49">
        <w:rPr>
          <w:rFonts w:asciiTheme="minorEastAsia" w:eastAsiaTheme="minorEastAsia" w:hAnsiTheme="minorEastAsia" w:cs="宋体" w:hint="eastAsia"/>
          <w:b/>
          <w:szCs w:val="20"/>
        </w:rPr>
        <w:t xml:space="preserve">  </w:t>
      </w:r>
    </w:p>
    <w:p w14:paraId="45561678" w14:textId="77777777" w:rsidR="00253B39" w:rsidRPr="00EB3C49" w:rsidRDefault="00643FB4" w:rsidP="00D815E0">
      <w:pPr>
        <w:snapToGrid w:val="0"/>
        <w:spacing w:line="288" w:lineRule="auto"/>
        <w:jc w:val="left"/>
        <w:rPr>
          <w:rFonts w:asciiTheme="minorEastAsia" w:eastAsiaTheme="minorEastAsia" w:hAnsiTheme="minorEastAsia" w:cs="宋体"/>
          <w:b/>
          <w:szCs w:val="20"/>
        </w:rPr>
        <w:sectPr w:rsidR="00253B39" w:rsidRPr="00EB3C49" w:rsidSect="00453889">
          <w:pgSz w:w="16838" w:h="11906" w:orient="landscape"/>
          <w:pgMar w:top="1800" w:right="1440" w:bottom="1800" w:left="1440" w:header="851" w:footer="992" w:gutter="0"/>
          <w:pgNumType w:start="37"/>
          <w:cols w:space="425"/>
          <w:docGrid w:type="lines" w:linePitch="312"/>
        </w:sectPr>
      </w:pPr>
      <w:r w:rsidRPr="00EB3C49">
        <w:rPr>
          <w:rFonts w:asciiTheme="minorEastAsia" w:eastAsiaTheme="minorEastAsia" w:hAnsiTheme="minorEastAsia" w:cs="宋体" w:hint="eastAsia"/>
          <w:b/>
          <w:szCs w:val="20"/>
        </w:rPr>
        <w:t xml:space="preserve">                                 </w:t>
      </w:r>
      <w:r w:rsidRPr="00EB3C49">
        <w:rPr>
          <w:rFonts w:asciiTheme="minorEastAsia" w:eastAsiaTheme="minorEastAsia" w:hAnsiTheme="minorEastAsia" w:cs="宋体"/>
          <w:b/>
          <w:szCs w:val="20"/>
        </w:rPr>
        <w:t xml:space="preserve">             </w:t>
      </w:r>
      <w:r w:rsidR="00D815E0">
        <w:rPr>
          <w:rFonts w:asciiTheme="minorEastAsia" w:eastAsiaTheme="minorEastAsia" w:hAnsiTheme="minorEastAsia" w:cs="宋体"/>
          <w:b/>
          <w:szCs w:val="20"/>
        </w:rPr>
        <w:t xml:space="preserve">                            </w:t>
      </w:r>
      <w:r w:rsidRPr="00EB3C49">
        <w:rPr>
          <w:rFonts w:asciiTheme="minorEastAsia" w:eastAsiaTheme="minorEastAsia" w:hAnsiTheme="minorEastAsia" w:cs="宋体" w:hint="eastAsia"/>
          <w:b/>
          <w:szCs w:val="20"/>
        </w:rPr>
        <w:t xml:space="preserve">   </w:t>
      </w:r>
    </w:p>
    <w:p w14:paraId="12A8DBC1" w14:textId="0D1AB94D" w:rsidR="00253B39" w:rsidRPr="00EB3C49" w:rsidRDefault="00407137">
      <w:pPr>
        <w:jc w:val="center"/>
        <w:rPr>
          <w:rFonts w:asciiTheme="minorEastAsia" w:eastAsiaTheme="minorEastAsia" w:hAnsiTheme="minorEastAsia"/>
          <w:b/>
          <w:sz w:val="28"/>
          <w:szCs w:val="28"/>
        </w:rPr>
      </w:pPr>
      <w:r w:rsidRPr="00EB3C49">
        <w:rPr>
          <w:rFonts w:asciiTheme="minorEastAsia" w:eastAsiaTheme="minorEastAsia" w:hAnsiTheme="minorEastAsia" w:hint="eastAsia"/>
          <w:b/>
          <w:sz w:val="28"/>
          <w:szCs w:val="28"/>
        </w:rPr>
        <w:lastRenderedPageBreak/>
        <w:t>绍兴第二医院医共体总院</w:t>
      </w:r>
      <w:r w:rsidR="00643FB4" w:rsidRPr="00EB3C49">
        <w:rPr>
          <w:rFonts w:asciiTheme="minorEastAsia" w:eastAsiaTheme="minorEastAsia" w:hAnsiTheme="minorEastAsia"/>
          <w:b/>
          <w:sz w:val="28"/>
          <w:szCs w:val="28"/>
        </w:rPr>
        <w:t>检验试剂耗材及配套服务项目</w:t>
      </w:r>
      <w:r w:rsidR="00643FB4" w:rsidRPr="00EB3C49">
        <w:rPr>
          <w:rFonts w:asciiTheme="minorEastAsia" w:eastAsiaTheme="minorEastAsia" w:hAnsiTheme="minorEastAsia" w:hint="eastAsia"/>
          <w:b/>
          <w:sz w:val="28"/>
          <w:szCs w:val="28"/>
        </w:rPr>
        <w:t>（项目编号：</w:t>
      </w:r>
      <w:r w:rsidR="00A53278">
        <w:rPr>
          <w:rFonts w:asciiTheme="minorEastAsia" w:eastAsiaTheme="minorEastAsia" w:hAnsiTheme="minorEastAsia"/>
          <w:b/>
          <w:sz w:val="28"/>
          <w:szCs w:val="28"/>
        </w:rPr>
        <w:t>SXEY-SJ-2023-01</w:t>
      </w:r>
      <w:r w:rsidR="00643FB4" w:rsidRPr="00EB3C49">
        <w:rPr>
          <w:rFonts w:asciiTheme="minorEastAsia" w:eastAsiaTheme="minorEastAsia" w:hAnsiTheme="minorEastAsia" w:hint="eastAsia"/>
          <w:b/>
          <w:sz w:val="28"/>
          <w:szCs w:val="28"/>
        </w:rPr>
        <w:t>）</w:t>
      </w:r>
    </w:p>
    <w:p w14:paraId="73032CA3" w14:textId="77777777" w:rsidR="00253B39" w:rsidRPr="00D815E0" w:rsidRDefault="00643FB4" w:rsidP="00D815E0">
      <w:pPr>
        <w:jc w:val="center"/>
        <w:rPr>
          <w:rFonts w:asciiTheme="minorEastAsia" w:eastAsiaTheme="minorEastAsia" w:hAnsiTheme="minorEastAsia"/>
          <w:b/>
          <w:sz w:val="28"/>
          <w:szCs w:val="28"/>
        </w:rPr>
      </w:pPr>
      <w:r w:rsidRPr="00EB3C49">
        <w:rPr>
          <w:rFonts w:asciiTheme="minorEastAsia" w:eastAsiaTheme="minorEastAsia" w:hAnsiTheme="minorEastAsia" w:hint="eastAsia"/>
          <w:b/>
          <w:sz w:val="28"/>
          <w:szCs w:val="28"/>
        </w:rPr>
        <w:t>投标报价明细表</w:t>
      </w:r>
    </w:p>
    <w:tbl>
      <w:tblPr>
        <w:tblStyle w:val="af3"/>
        <w:tblW w:w="5000" w:type="pct"/>
        <w:tblLook w:val="04A0" w:firstRow="1" w:lastRow="0" w:firstColumn="1" w:lastColumn="0" w:noHBand="0" w:noVBand="1"/>
      </w:tblPr>
      <w:tblGrid>
        <w:gridCol w:w="1478"/>
        <w:gridCol w:w="1477"/>
        <w:gridCol w:w="1477"/>
        <w:gridCol w:w="1480"/>
        <w:gridCol w:w="1773"/>
        <w:gridCol w:w="1773"/>
        <w:gridCol w:w="1394"/>
        <w:gridCol w:w="2468"/>
        <w:gridCol w:w="772"/>
        <w:gridCol w:w="1296"/>
      </w:tblGrid>
      <w:tr w:rsidR="007E563B" w:rsidRPr="00EB3C49" w14:paraId="6AECBDEA" w14:textId="77777777" w:rsidTr="007E563B">
        <w:tc>
          <w:tcPr>
            <w:tcW w:w="960" w:type="pct"/>
            <w:gridSpan w:val="2"/>
            <w:shd w:val="clear" w:color="auto" w:fill="BFBFBF" w:themeFill="background1" w:themeFillShade="BF"/>
            <w:vAlign w:val="center"/>
          </w:tcPr>
          <w:p w14:paraId="7F3BDB46" w14:textId="2CF811DF" w:rsidR="007E563B" w:rsidRPr="00EB3C49" w:rsidRDefault="007E563B" w:rsidP="007E563B">
            <w:pPr>
              <w:jc w:val="center"/>
              <w:rPr>
                <w:rFonts w:asciiTheme="minorEastAsia" w:eastAsiaTheme="minorEastAsia" w:hAnsiTheme="minorEastAsia"/>
                <w:b/>
                <w:bCs/>
                <w:color w:val="000000"/>
                <w:sz w:val="22"/>
              </w:rPr>
            </w:pPr>
            <w:r w:rsidRPr="007E563B">
              <w:rPr>
                <w:rFonts w:asciiTheme="minorEastAsia" w:eastAsiaTheme="minorEastAsia" w:hAnsiTheme="minorEastAsia" w:hint="eastAsia"/>
                <w:b/>
                <w:bCs/>
                <w:color w:val="000000"/>
                <w:sz w:val="22"/>
              </w:rPr>
              <w:t>标段</w:t>
            </w:r>
          </w:p>
        </w:tc>
        <w:tc>
          <w:tcPr>
            <w:tcW w:w="480" w:type="pct"/>
            <w:shd w:val="clear" w:color="auto" w:fill="BFBFBF" w:themeFill="background1" w:themeFillShade="BF"/>
            <w:vAlign w:val="center"/>
          </w:tcPr>
          <w:p w14:paraId="3657F747" w14:textId="77777777" w:rsidR="007E563B" w:rsidRPr="00EB3C49" w:rsidRDefault="007E563B" w:rsidP="00D815E0">
            <w:pPr>
              <w:jc w:val="center"/>
              <w:rPr>
                <w:rFonts w:asciiTheme="minorEastAsia" w:eastAsiaTheme="minorEastAsia" w:hAnsiTheme="minorEastAsia"/>
                <w:b/>
                <w:bCs/>
                <w:color w:val="000000"/>
                <w:sz w:val="22"/>
              </w:rPr>
            </w:pPr>
            <w:r w:rsidRPr="00EB3C49">
              <w:rPr>
                <w:rFonts w:asciiTheme="minorEastAsia" w:eastAsiaTheme="minorEastAsia" w:hAnsiTheme="minorEastAsia" w:hint="eastAsia"/>
                <w:b/>
                <w:bCs/>
                <w:color w:val="000000"/>
                <w:sz w:val="22"/>
              </w:rPr>
              <w:t>目录名称</w:t>
            </w:r>
          </w:p>
        </w:tc>
        <w:tc>
          <w:tcPr>
            <w:tcW w:w="481" w:type="pct"/>
            <w:shd w:val="clear" w:color="auto" w:fill="BFBFBF" w:themeFill="background1" w:themeFillShade="BF"/>
            <w:vAlign w:val="center"/>
          </w:tcPr>
          <w:p w14:paraId="67B63987" w14:textId="77777777" w:rsidR="007E563B" w:rsidRPr="00EB3C49" w:rsidRDefault="007E563B" w:rsidP="00D815E0">
            <w:pPr>
              <w:jc w:val="center"/>
              <w:rPr>
                <w:rFonts w:asciiTheme="minorEastAsia" w:eastAsiaTheme="minorEastAsia" w:hAnsiTheme="minorEastAsia"/>
                <w:b/>
                <w:bCs/>
                <w:color w:val="000000"/>
                <w:sz w:val="22"/>
              </w:rPr>
            </w:pPr>
            <w:r w:rsidRPr="00EB3C49">
              <w:rPr>
                <w:rFonts w:asciiTheme="minorEastAsia" w:eastAsiaTheme="minorEastAsia" w:hAnsiTheme="minorEastAsia" w:hint="eastAsia"/>
                <w:b/>
                <w:bCs/>
                <w:color w:val="000000"/>
                <w:sz w:val="22"/>
              </w:rPr>
              <w:t>注册证号</w:t>
            </w:r>
          </w:p>
        </w:tc>
        <w:tc>
          <w:tcPr>
            <w:tcW w:w="576" w:type="pct"/>
            <w:shd w:val="clear" w:color="auto" w:fill="BFBFBF" w:themeFill="background1" w:themeFillShade="BF"/>
            <w:vAlign w:val="center"/>
          </w:tcPr>
          <w:p w14:paraId="54C9EEF8" w14:textId="77777777" w:rsidR="007E563B" w:rsidRPr="00EB3C49" w:rsidRDefault="007E563B" w:rsidP="00D815E0">
            <w:pPr>
              <w:jc w:val="center"/>
              <w:rPr>
                <w:rFonts w:asciiTheme="minorEastAsia" w:eastAsiaTheme="minorEastAsia" w:hAnsiTheme="minorEastAsia"/>
                <w:b/>
                <w:bCs/>
                <w:color w:val="000000"/>
                <w:sz w:val="22"/>
              </w:rPr>
            </w:pPr>
            <w:r w:rsidRPr="00EB3C49">
              <w:rPr>
                <w:rFonts w:asciiTheme="minorEastAsia" w:eastAsiaTheme="minorEastAsia" w:hAnsiTheme="minorEastAsia" w:hint="eastAsia"/>
                <w:b/>
                <w:bCs/>
                <w:color w:val="000000"/>
                <w:sz w:val="22"/>
              </w:rPr>
              <w:t>注册证名称</w:t>
            </w:r>
          </w:p>
        </w:tc>
        <w:tc>
          <w:tcPr>
            <w:tcW w:w="576" w:type="pct"/>
            <w:shd w:val="clear" w:color="auto" w:fill="BFBFBF" w:themeFill="background1" w:themeFillShade="BF"/>
            <w:vAlign w:val="center"/>
          </w:tcPr>
          <w:p w14:paraId="61E194C1" w14:textId="77777777" w:rsidR="007E563B" w:rsidRPr="00EB3C49" w:rsidRDefault="007E563B" w:rsidP="00D815E0">
            <w:pPr>
              <w:jc w:val="center"/>
              <w:rPr>
                <w:rFonts w:asciiTheme="minorEastAsia" w:eastAsiaTheme="minorEastAsia" w:hAnsiTheme="minorEastAsia"/>
                <w:b/>
                <w:bCs/>
                <w:color w:val="000000"/>
                <w:sz w:val="22"/>
              </w:rPr>
            </w:pPr>
            <w:r w:rsidRPr="00EB3C49">
              <w:rPr>
                <w:rFonts w:asciiTheme="minorEastAsia" w:eastAsiaTheme="minorEastAsia" w:hAnsiTheme="minorEastAsia" w:hint="eastAsia"/>
                <w:b/>
                <w:bCs/>
                <w:color w:val="000000"/>
                <w:sz w:val="22"/>
              </w:rPr>
              <w:t>规格、型号</w:t>
            </w:r>
          </w:p>
        </w:tc>
        <w:tc>
          <w:tcPr>
            <w:tcW w:w="453" w:type="pct"/>
            <w:shd w:val="clear" w:color="auto" w:fill="BFBFBF" w:themeFill="background1" w:themeFillShade="BF"/>
            <w:vAlign w:val="center"/>
          </w:tcPr>
          <w:p w14:paraId="2614A933" w14:textId="343405A6" w:rsidR="007E563B" w:rsidRPr="00EB3C49" w:rsidRDefault="007E563B" w:rsidP="00D815E0">
            <w:pPr>
              <w:jc w:val="center"/>
              <w:rPr>
                <w:rFonts w:asciiTheme="minorEastAsia" w:eastAsiaTheme="minorEastAsia" w:hAnsiTheme="minorEastAsia"/>
                <w:b/>
                <w:bCs/>
                <w:color w:val="000000"/>
                <w:sz w:val="22"/>
              </w:rPr>
            </w:pPr>
            <w:r>
              <w:rPr>
                <w:rFonts w:asciiTheme="minorEastAsia" w:eastAsiaTheme="minorEastAsia" w:hAnsiTheme="minorEastAsia" w:hint="eastAsia"/>
                <w:b/>
                <w:bCs/>
                <w:color w:val="000000"/>
                <w:sz w:val="22"/>
              </w:rPr>
              <w:t>统一</w:t>
            </w:r>
            <w:r w:rsidRPr="00EB3C49">
              <w:rPr>
                <w:rFonts w:asciiTheme="minorEastAsia" w:eastAsiaTheme="minorEastAsia" w:hAnsiTheme="minorEastAsia" w:hint="eastAsia"/>
                <w:b/>
                <w:bCs/>
                <w:color w:val="000000"/>
                <w:sz w:val="22"/>
              </w:rPr>
              <w:t>代码</w:t>
            </w:r>
          </w:p>
        </w:tc>
        <w:tc>
          <w:tcPr>
            <w:tcW w:w="802" w:type="pct"/>
            <w:shd w:val="clear" w:color="auto" w:fill="BFBFBF" w:themeFill="background1" w:themeFillShade="BF"/>
            <w:vAlign w:val="center"/>
          </w:tcPr>
          <w:p w14:paraId="01ABD163" w14:textId="77777777" w:rsidR="007E563B" w:rsidRPr="00EB3C49" w:rsidRDefault="007E563B" w:rsidP="00D815E0">
            <w:pPr>
              <w:jc w:val="center"/>
              <w:rPr>
                <w:rFonts w:asciiTheme="minorEastAsia" w:eastAsiaTheme="minorEastAsia" w:hAnsiTheme="minorEastAsia"/>
                <w:b/>
                <w:bCs/>
                <w:color w:val="000000"/>
                <w:sz w:val="22"/>
              </w:rPr>
            </w:pPr>
            <w:r w:rsidRPr="00EB3C49">
              <w:rPr>
                <w:rFonts w:asciiTheme="minorEastAsia" w:eastAsiaTheme="minorEastAsia" w:hAnsiTheme="minorEastAsia" w:hint="eastAsia"/>
                <w:b/>
                <w:bCs/>
                <w:color w:val="000000"/>
                <w:sz w:val="22"/>
              </w:rPr>
              <w:t>生产企业</w:t>
            </w:r>
          </w:p>
        </w:tc>
        <w:tc>
          <w:tcPr>
            <w:tcW w:w="251" w:type="pct"/>
            <w:shd w:val="clear" w:color="auto" w:fill="BFBFBF" w:themeFill="background1" w:themeFillShade="BF"/>
            <w:vAlign w:val="center"/>
          </w:tcPr>
          <w:p w14:paraId="378C7DDC" w14:textId="77777777" w:rsidR="007E563B" w:rsidRPr="00EB3C49" w:rsidRDefault="007E563B" w:rsidP="00D815E0">
            <w:pPr>
              <w:jc w:val="center"/>
              <w:rPr>
                <w:rFonts w:asciiTheme="minorEastAsia" w:eastAsiaTheme="minorEastAsia" w:hAnsiTheme="minorEastAsia"/>
                <w:b/>
                <w:bCs/>
                <w:color w:val="000000"/>
                <w:sz w:val="22"/>
              </w:rPr>
            </w:pPr>
            <w:r w:rsidRPr="00EB3C49">
              <w:rPr>
                <w:rFonts w:asciiTheme="minorEastAsia" w:eastAsiaTheme="minorEastAsia" w:hAnsiTheme="minorEastAsia" w:hint="eastAsia"/>
                <w:b/>
                <w:bCs/>
                <w:color w:val="000000"/>
                <w:sz w:val="22"/>
              </w:rPr>
              <w:t>报价单位</w:t>
            </w:r>
          </w:p>
        </w:tc>
        <w:tc>
          <w:tcPr>
            <w:tcW w:w="421" w:type="pct"/>
            <w:shd w:val="clear" w:color="auto" w:fill="BFBFBF" w:themeFill="background1" w:themeFillShade="BF"/>
            <w:vAlign w:val="center"/>
          </w:tcPr>
          <w:p w14:paraId="23C531EC" w14:textId="77777777" w:rsidR="007E563B" w:rsidRPr="00EB3C49" w:rsidRDefault="007E563B" w:rsidP="00D815E0">
            <w:pPr>
              <w:jc w:val="center"/>
              <w:rPr>
                <w:rFonts w:asciiTheme="minorEastAsia" w:eastAsiaTheme="minorEastAsia" w:hAnsiTheme="minorEastAsia"/>
                <w:b/>
                <w:bCs/>
                <w:color w:val="000000"/>
                <w:sz w:val="22"/>
              </w:rPr>
            </w:pPr>
            <w:r w:rsidRPr="00EB3C49">
              <w:rPr>
                <w:rFonts w:asciiTheme="minorEastAsia" w:eastAsiaTheme="minorEastAsia" w:hAnsiTheme="minorEastAsia" w:hint="eastAsia"/>
                <w:b/>
                <w:bCs/>
                <w:color w:val="000000"/>
                <w:sz w:val="22"/>
              </w:rPr>
              <w:t>投标报价</w:t>
            </w:r>
            <w:r w:rsidRPr="00EB3C49">
              <w:rPr>
                <w:rFonts w:asciiTheme="minorEastAsia" w:eastAsiaTheme="minorEastAsia" w:hAnsiTheme="minorEastAsia" w:hint="eastAsia"/>
                <w:b/>
                <w:bCs/>
                <w:color w:val="000000"/>
                <w:sz w:val="22"/>
              </w:rPr>
              <w:br/>
              <w:t>（元）</w:t>
            </w:r>
          </w:p>
        </w:tc>
      </w:tr>
      <w:tr w:rsidR="007E563B" w:rsidRPr="00EB3C49" w14:paraId="377A7DF9" w14:textId="77777777" w:rsidTr="007E563B">
        <w:tc>
          <w:tcPr>
            <w:tcW w:w="960" w:type="pct"/>
            <w:gridSpan w:val="2"/>
          </w:tcPr>
          <w:p w14:paraId="5963FEDA" w14:textId="249E734A" w:rsidR="007E563B" w:rsidRPr="00EB3C49" w:rsidRDefault="007E563B">
            <w:pPr>
              <w:jc w:val="left"/>
              <w:rPr>
                <w:rFonts w:asciiTheme="minorEastAsia" w:eastAsiaTheme="minorEastAsia" w:hAnsiTheme="minorEastAsia" w:cs="宋体"/>
                <w:b/>
              </w:rPr>
            </w:pPr>
            <w:r>
              <w:rPr>
                <w:rFonts w:asciiTheme="minorEastAsia" w:eastAsiaTheme="minorEastAsia" w:hAnsiTheme="minorEastAsia" w:cs="宋体" w:hint="eastAsia"/>
                <w:b/>
              </w:rPr>
              <w:t>例</w:t>
            </w:r>
            <w:r>
              <w:rPr>
                <w:rFonts w:asciiTheme="minorEastAsia" w:eastAsiaTheme="minorEastAsia" w:hAnsiTheme="minorEastAsia" w:cs="宋体"/>
                <w:b/>
              </w:rPr>
              <w:t>：</w:t>
            </w:r>
          </w:p>
        </w:tc>
        <w:tc>
          <w:tcPr>
            <w:tcW w:w="480" w:type="pct"/>
          </w:tcPr>
          <w:p w14:paraId="6C34DF56" w14:textId="77777777" w:rsidR="007E563B" w:rsidRPr="00EB3C49" w:rsidRDefault="007E563B">
            <w:pPr>
              <w:jc w:val="left"/>
              <w:rPr>
                <w:rFonts w:asciiTheme="minorEastAsia" w:eastAsiaTheme="minorEastAsia" w:hAnsiTheme="minorEastAsia" w:cs="宋体"/>
                <w:b/>
              </w:rPr>
            </w:pPr>
          </w:p>
        </w:tc>
        <w:tc>
          <w:tcPr>
            <w:tcW w:w="481" w:type="pct"/>
          </w:tcPr>
          <w:p w14:paraId="4368E6E5" w14:textId="77777777" w:rsidR="007E563B" w:rsidRPr="00EB3C49" w:rsidRDefault="007E563B">
            <w:pPr>
              <w:jc w:val="left"/>
              <w:rPr>
                <w:rFonts w:asciiTheme="minorEastAsia" w:eastAsiaTheme="minorEastAsia" w:hAnsiTheme="minorEastAsia" w:cs="宋体"/>
                <w:b/>
              </w:rPr>
            </w:pPr>
          </w:p>
        </w:tc>
        <w:tc>
          <w:tcPr>
            <w:tcW w:w="576" w:type="pct"/>
          </w:tcPr>
          <w:p w14:paraId="2A6EB463" w14:textId="77777777" w:rsidR="007E563B" w:rsidRPr="00EB3C49" w:rsidRDefault="007E563B">
            <w:pPr>
              <w:jc w:val="left"/>
              <w:rPr>
                <w:rFonts w:asciiTheme="minorEastAsia" w:eastAsiaTheme="minorEastAsia" w:hAnsiTheme="minorEastAsia" w:cs="宋体"/>
                <w:b/>
              </w:rPr>
            </w:pPr>
          </w:p>
        </w:tc>
        <w:tc>
          <w:tcPr>
            <w:tcW w:w="576" w:type="pct"/>
          </w:tcPr>
          <w:p w14:paraId="740B0198" w14:textId="77777777" w:rsidR="007E563B" w:rsidRPr="00EB3C49" w:rsidRDefault="007E563B">
            <w:pPr>
              <w:jc w:val="left"/>
              <w:rPr>
                <w:rFonts w:asciiTheme="minorEastAsia" w:eastAsiaTheme="minorEastAsia" w:hAnsiTheme="minorEastAsia" w:cs="宋体"/>
                <w:b/>
              </w:rPr>
            </w:pPr>
          </w:p>
        </w:tc>
        <w:tc>
          <w:tcPr>
            <w:tcW w:w="453" w:type="pct"/>
          </w:tcPr>
          <w:p w14:paraId="654916EF" w14:textId="77777777" w:rsidR="007E563B" w:rsidRPr="00EB3C49" w:rsidRDefault="007E563B">
            <w:pPr>
              <w:jc w:val="left"/>
              <w:rPr>
                <w:rFonts w:asciiTheme="minorEastAsia" w:eastAsiaTheme="minorEastAsia" w:hAnsiTheme="minorEastAsia" w:cs="宋体"/>
                <w:b/>
              </w:rPr>
            </w:pPr>
          </w:p>
        </w:tc>
        <w:tc>
          <w:tcPr>
            <w:tcW w:w="802" w:type="pct"/>
          </w:tcPr>
          <w:p w14:paraId="4001AC43" w14:textId="77777777" w:rsidR="007E563B" w:rsidRPr="00EB3C49" w:rsidRDefault="007E563B">
            <w:pPr>
              <w:jc w:val="left"/>
              <w:rPr>
                <w:rFonts w:asciiTheme="minorEastAsia" w:eastAsiaTheme="minorEastAsia" w:hAnsiTheme="minorEastAsia" w:cs="宋体"/>
                <w:b/>
              </w:rPr>
            </w:pPr>
          </w:p>
        </w:tc>
        <w:tc>
          <w:tcPr>
            <w:tcW w:w="251" w:type="pct"/>
          </w:tcPr>
          <w:p w14:paraId="1B3A4D39" w14:textId="77777777" w:rsidR="007E563B" w:rsidRPr="00EB3C49" w:rsidRDefault="007E563B">
            <w:pPr>
              <w:jc w:val="left"/>
              <w:rPr>
                <w:rFonts w:asciiTheme="minorEastAsia" w:eastAsiaTheme="minorEastAsia" w:hAnsiTheme="minorEastAsia" w:cs="宋体"/>
                <w:b/>
              </w:rPr>
            </w:pPr>
          </w:p>
        </w:tc>
        <w:tc>
          <w:tcPr>
            <w:tcW w:w="421" w:type="pct"/>
          </w:tcPr>
          <w:p w14:paraId="26B1571B" w14:textId="77777777" w:rsidR="007E563B" w:rsidRPr="00EB3C49" w:rsidRDefault="007E563B">
            <w:pPr>
              <w:jc w:val="left"/>
              <w:rPr>
                <w:rFonts w:asciiTheme="minorEastAsia" w:eastAsiaTheme="minorEastAsia" w:hAnsiTheme="minorEastAsia" w:cs="宋体"/>
                <w:b/>
              </w:rPr>
            </w:pPr>
          </w:p>
        </w:tc>
      </w:tr>
      <w:tr w:rsidR="007E563B" w:rsidRPr="00EB3C49" w14:paraId="668CADB2" w14:textId="77777777" w:rsidTr="007E563B">
        <w:tc>
          <w:tcPr>
            <w:tcW w:w="960" w:type="pct"/>
            <w:gridSpan w:val="2"/>
            <w:vAlign w:val="center"/>
          </w:tcPr>
          <w:p w14:paraId="2D564F8D" w14:textId="75CFED26" w:rsidR="007E563B" w:rsidRPr="00D815E0" w:rsidRDefault="007E563B" w:rsidP="007E563B">
            <w:pPr>
              <w:widowControl/>
              <w:jc w:val="center"/>
              <w:rPr>
                <w:rFonts w:asciiTheme="minorEastAsia" w:eastAsiaTheme="minorEastAsia" w:hAnsiTheme="minorEastAsia"/>
                <w:kern w:val="0"/>
                <w:sz w:val="22"/>
                <w:szCs w:val="24"/>
              </w:rPr>
            </w:pPr>
            <w:r w:rsidRPr="007E563B">
              <w:rPr>
                <w:rFonts w:asciiTheme="minorEastAsia" w:eastAsiaTheme="minorEastAsia" w:hAnsiTheme="minorEastAsia" w:hint="eastAsia"/>
                <w:sz w:val="22"/>
                <w:szCs w:val="24"/>
              </w:rPr>
              <w:t>标</w:t>
            </w:r>
            <w:r>
              <w:rPr>
                <w:rFonts w:asciiTheme="minorEastAsia" w:eastAsiaTheme="minorEastAsia" w:hAnsiTheme="minorEastAsia" w:hint="eastAsia"/>
                <w:sz w:val="22"/>
                <w:szCs w:val="24"/>
              </w:rPr>
              <w:t>段</w:t>
            </w:r>
            <w:r w:rsidRPr="007E563B">
              <w:rPr>
                <w:rFonts w:asciiTheme="minorEastAsia" w:eastAsiaTheme="minorEastAsia" w:hAnsiTheme="minorEastAsia" w:hint="eastAsia"/>
                <w:sz w:val="22"/>
                <w:szCs w:val="24"/>
              </w:rPr>
              <w:t>1：核酸检测</w:t>
            </w:r>
            <w:r>
              <w:rPr>
                <w:rFonts w:asciiTheme="minorEastAsia" w:eastAsiaTheme="minorEastAsia" w:hAnsiTheme="minorEastAsia" w:hint="eastAsia"/>
                <w:sz w:val="22"/>
                <w:szCs w:val="24"/>
              </w:rPr>
              <w:t>试剂</w:t>
            </w:r>
          </w:p>
        </w:tc>
        <w:tc>
          <w:tcPr>
            <w:tcW w:w="480" w:type="pct"/>
            <w:vAlign w:val="center"/>
          </w:tcPr>
          <w:p w14:paraId="6336ADE9" w14:textId="0C21E19E" w:rsidR="007E563B" w:rsidRPr="00D815E0" w:rsidRDefault="007E563B" w:rsidP="007E563B">
            <w:pPr>
              <w:jc w:val="center"/>
              <w:rPr>
                <w:rFonts w:asciiTheme="minorEastAsia" w:eastAsiaTheme="minorEastAsia" w:hAnsiTheme="minorEastAsia"/>
                <w:sz w:val="22"/>
                <w:szCs w:val="24"/>
              </w:rPr>
            </w:pPr>
            <w:r w:rsidRPr="007E563B">
              <w:rPr>
                <w:rFonts w:asciiTheme="minorEastAsia" w:eastAsiaTheme="minorEastAsia" w:hAnsiTheme="minorEastAsia" w:hint="eastAsia"/>
                <w:sz w:val="22"/>
                <w:szCs w:val="24"/>
              </w:rPr>
              <w:t>乙型肝炎病毒核酸测定试剂</w:t>
            </w:r>
          </w:p>
        </w:tc>
        <w:tc>
          <w:tcPr>
            <w:tcW w:w="481" w:type="pct"/>
            <w:vAlign w:val="center"/>
          </w:tcPr>
          <w:p w14:paraId="43BAADBE" w14:textId="441A260B" w:rsidR="007E563B" w:rsidRPr="00D815E0" w:rsidRDefault="007E563B" w:rsidP="007E563B">
            <w:pPr>
              <w:widowControl/>
              <w:jc w:val="center"/>
              <w:rPr>
                <w:rFonts w:asciiTheme="minorEastAsia" w:eastAsiaTheme="minorEastAsia" w:hAnsiTheme="minorEastAsia"/>
                <w:sz w:val="22"/>
                <w:szCs w:val="24"/>
              </w:rPr>
            </w:pPr>
            <w:r w:rsidRPr="00E3025F">
              <w:rPr>
                <w:rFonts w:asciiTheme="minorEastAsia" w:eastAsiaTheme="minorEastAsia" w:hAnsiTheme="minorEastAsia" w:hint="eastAsia"/>
                <w:sz w:val="22"/>
                <w:szCs w:val="24"/>
              </w:rPr>
              <w:t>国械注准</w:t>
            </w:r>
            <w:r w:rsidRPr="00E3025F">
              <w:rPr>
                <w:rFonts w:asciiTheme="minorEastAsia" w:eastAsiaTheme="minorEastAsia" w:hAnsiTheme="minorEastAsia"/>
                <w:sz w:val="22"/>
                <w:szCs w:val="24"/>
              </w:rPr>
              <w:t>…</w:t>
            </w:r>
          </w:p>
        </w:tc>
        <w:tc>
          <w:tcPr>
            <w:tcW w:w="576" w:type="pct"/>
            <w:vAlign w:val="center"/>
          </w:tcPr>
          <w:p w14:paraId="6BA833A7" w14:textId="3476D838" w:rsidR="007E563B" w:rsidRPr="00D815E0" w:rsidRDefault="007E563B" w:rsidP="007E563B">
            <w:pPr>
              <w:widowControl/>
              <w:jc w:val="center"/>
              <w:rPr>
                <w:rFonts w:asciiTheme="minorEastAsia" w:eastAsiaTheme="minorEastAsia" w:hAnsiTheme="minorEastAsia"/>
                <w:sz w:val="22"/>
                <w:szCs w:val="24"/>
              </w:rPr>
            </w:pPr>
            <w:r w:rsidRPr="007E563B">
              <w:rPr>
                <w:rFonts w:asciiTheme="minorEastAsia" w:eastAsiaTheme="minorEastAsia" w:hAnsiTheme="minorEastAsia" w:hint="eastAsia"/>
                <w:sz w:val="22"/>
                <w:szCs w:val="24"/>
              </w:rPr>
              <w:t>乙型肝炎病毒核酸测定试剂</w:t>
            </w:r>
          </w:p>
        </w:tc>
        <w:tc>
          <w:tcPr>
            <w:tcW w:w="576" w:type="pct"/>
            <w:vAlign w:val="center"/>
          </w:tcPr>
          <w:p w14:paraId="2ED28182" w14:textId="30429530" w:rsidR="007E563B" w:rsidRPr="00D815E0" w:rsidRDefault="007E563B" w:rsidP="007E563B">
            <w:pPr>
              <w:widowControl/>
              <w:jc w:val="center"/>
              <w:rPr>
                <w:rFonts w:asciiTheme="minorEastAsia" w:eastAsiaTheme="minorEastAsia" w:hAnsiTheme="minorEastAsia"/>
                <w:sz w:val="22"/>
                <w:szCs w:val="24"/>
              </w:rPr>
            </w:pPr>
            <w:r w:rsidRPr="00E3025F">
              <w:rPr>
                <w:rFonts w:asciiTheme="minorEastAsia" w:eastAsiaTheme="minorEastAsia" w:hAnsiTheme="minorEastAsia" w:hint="eastAsia"/>
                <w:sz w:val="22"/>
                <w:szCs w:val="24"/>
              </w:rPr>
              <w:t>100</w:t>
            </w:r>
            <w:r>
              <w:rPr>
                <w:rFonts w:asciiTheme="minorEastAsia" w:eastAsiaTheme="minorEastAsia" w:hAnsiTheme="minorEastAsia" w:hint="eastAsia"/>
                <w:sz w:val="22"/>
                <w:szCs w:val="24"/>
              </w:rPr>
              <w:t>T</w:t>
            </w:r>
          </w:p>
        </w:tc>
        <w:tc>
          <w:tcPr>
            <w:tcW w:w="453" w:type="pct"/>
            <w:vAlign w:val="center"/>
          </w:tcPr>
          <w:p w14:paraId="5CBF2B2C" w14:textId="1EA8FB3D" w:rsidR="007E563B" w:rsidRPr="00D815E0" w:rsidRDefault="007E563B" w:rsidP="007E563B">
            <w:pPr>
              <w:widowControl/>
              <w:jc w:val="center"/>
              <w:rPr>
                <w:rFonts w:asciiTheme="minorEastAsia" w:eastAsiaTheme="minorEastAsia" w:hAnsiTheme="minorEastAsia"/>
                <w:sz w:val="22"/>
                <w:szCs w:val="24"/>
              </w:rPr>
            </w:pPr>
            <w:r w:rsidRPr="00E3025F">
              <w:rPr>
                <w:rFonts w:asciiTheme="minorEastAsia" w:eastAsiaTheme="minorEastAsia" w:hAnsiTheme="minorEastAsia"/>
                <w:sz w:val="22"/>
                <w:szCs w:val="24"/>
              </w:rPr>
              <w:t>…</w:t>
            </w:r>
          </w:p>
        </w:tc>
        <w:tc>
          <w:tcPr>
            <w:tcW w:w="802" w:type="pct"/>
            <w:vAlign w:val="center"/>
          </w:tcPr>
          <w:p w14:paraId="2CE813BF" w14:textId="4CEB5F7E" w:rsidR="007E563B" w:rsidRPr="00D815E0" w:rsidRDefault="007E563B" w:rsidP="007E563B">
            <w:pPr>
              <w:widowControl/>
              <w:jc w:val="center"/>
              <w:rPr>
                <w:rFonts w:asciiTheme="minorEastAsia" w:eastAsiaTheme="minorEastAsia" w:hAnsiTheme="minorEastAsia"/>
                <w:sz w:val="22"/>
                <w:szCs w:val="24"/>
              </w:rPr>
            </w:pPr>
            <w:r w:rsidRPr="00E3025F">
              <w:rPr>
                <w:rFonts w:asciiTheme="minorEastAsia" w:eastAsiaTheme="minorEastAsia" w:hAnsiTheme="minorEastAsia"/>
                <w:sz w:val="22"/>
                <w:szCs w:val="24"/>
              </w:rPr>
              <w:t>…</w:t>
            </w:r>
          </w:p>
        </w:tc>
        <w:tc>
          <w:tcPr>
            <w:tcW w:w="251" w:type="pct"/>
            <w:vAlign w:val="center"/>
          </w:tcPr>
          <w:p w14:paraId="5E4A5B47" w14:textId="37FEABF5" w:rsidR="007E563B" w:rsidRPr="00D815E0" w:rsidRDefault="007E563B" w:rsidP="007E563B">
            <w:pPr>
              <w:widowControl/>
              <w:jc w:val="center"/>
              <w:rPr>
                <w:rFonts w:asciiTheme="minorEastAsia" w:eastAsiaTheme="minorEastAsia" w:hAnsiTheme="minorEastAsia"/>
                <w:sz w:val="22"/>
                <w:szCs w:val="24"/>
              </w:rPr>
            </w:pPr>
            <w:r>
              <w:rPr>
                <w:rFonts w:asciiTheme="minorEastAsia" w:eastAsiaTheme="minorEastAsia" w:hAnsiTheme="minorEastAsia"/>
                <w:sz w:val="22"/>
                <w:szCs w:val="24"/>
              </w:rPr>
              <w:t>T</w:t>
            </w:r>
          </w:p>
        </w:tc>
        <w:tc>
          <w:tcPr>
            <w:tcW w:w="421" w:type="pct"/>
            <w:vAlign w:val="center"/>
          </w:tcPr>
          <w:p w14:paraId="659CAB47" w14:textId="77777777" w:rsidR="007E563B" w:rsidRPr="00D815E0" w:rsidRDefault="007E563B" w:rsidP="007E563B">
            <w:pPr>
              <w:widowControl/>
              <w:jc w:val="center"/>
              <w:rPr>
                <w:rFonts w:asciiTheme="minorEastAsia" w:eastAsiaTheme="minorEastAsia" w:hAnsiTheme="minorEastAsia"/>
                <w:sz w:val="22"/>
                <w:szCs w:val="24"/>
              </w:rPr>
            </w:pPr>
            <w:r w:rsidRPr="00D815E0">
              <w:rPr>
                <w:rFonts w:asciiTheme="minorEastAsia" w:eastAsiaTheme="minorEastAsia" w:hAnsiTheme="minorEastAsia"/>
                <w:sz w:val="22"/>
                <w:szCs w:val="24"/>
              </w:rPr>
              <w:t>…</w:t>
            </w:r>
          </w:p>
        </w:tc>
      </w:tr>
      <w:tr w:rsidR="007E563B" w:rsidRPr="00EB3C49" w14:paraId="0500B449" w14:textId="77777777" w:rsidTr="007E563B">
        <w:tc>
          <w:tcPr>
            <w:tcW w:w="960" w:type="pct"/>
            <w:gridSpan w:val="2"/>
            <w:vAlign w:val="center"/>
          </w:tcPr>
          <w:p w14:paraId="4A10E396" w14:textId="77777777" w:rsidR="007E563B" w:rsidRPr="00E3025F" w:rsidRDefault="007E563B" w:rsidP="00D815E0">
            <w:pPr>
              <w:widowControl/>
              <w:jc w:val="left"/>
              <w:rPr>
                <w:rFonts w:asciiTheme="minorEastAsia" w:eastAsiaTheme="minorEastAsia" w:hAnsiTheme="minorEastAsia"/>
                <w:sz w:val="24"/>
                <w:szCs w:val="24"/>
              </w:rPr>
            </w:pPr>
          </w:p>
        </w:tc>
        <w:tc>
          <w:tcPr>
            <w:tcW w:w="480" w:type="pct"/>
            <w:vAlign w:val="center"/>
          </w:tcPr>
          <w:p w14:paraId="04F7CD22" w14:textId="77777777" w:rsidR="007E563B" w:rsidRPr="00E3025F" w:rsidRDefault="007E563B" w:rsidP="00D815E0">
            <w:pPr>
              <w:widowControl/>
              <w:jc w:val="left"/>
              <w:rPr>
                <w:rFonts w:asciiTheme="minorEastAsia" w:eastAsiaTheme="minorEastAsia" w:hAnsiTheme="minorEastAsia"/>
                <w:sz w:val="24"/>
                <w:szCs w:val="24"/>
              </w:rPr>
            </w:pPr>
          </w:p>
        </w:tc>
        <w:tc>
          <w:tcPr>
            <w:tcW w:w="481" w:type="pct"/>
            <w:vAlign w:val="center"/>
          </w:tcPr>
          <w:p w14:paraId="31854A73" w14:textId="77777777" w:rsidR="007E563B" w:rsidRPr="00E3025F" w:rsidRDefault="007E563B" w:rsidP="00D815E0">
            <w:pPr>
              <w:widowControl/>
              <w:jc w:val="left"/>
              <w:rPr>
                <w:rFonts w:asciiTheme="minorEastAsia" w:eastAsiaTheme="minorEastAsia" w:hAnsiTheme="minorEastAsia"/>
                <w:sz w:val="24"/>
                <w:szCs w:val="24"/>
              </w:rPr>
            </w:pPr>
          </w:p>
        </w:tc>
        <w:tc>
          <w:tcPr>
            <w:tcW w:w="576" w:type="pct"/>
            <w:vAlign w:val="center"/>
          </w:tcPr>
          <w:p w14:paraId="6185E0FC" w14:textId="77777777" w:rsidR="007E563B" w:rsidRPr="00E3025F" w:rsidRDefault="007E563B" w:rsidP="00D815E0">
            <w:pPr>
              <w:widowControl/>
              <w:jc w:val="left"/>
              <w:rPr>
                <w:rFonts w:asciiTheme="minorEastAsia" w:eastAsiaTheme="minorEastAsia" w:hAnsiTheme="minorEastAsia"/>
                <w:sz w:val="24"/>
                <w:szCs w:val="24"/>
              </w:rPr>
            </w:pPr>
          </w:p>
        </w:tc>
        <w:tc>
          <w:tcPr>
            <w:tcW w:w="576" w:type="pct"/>
            <w:vAlign w:val="center"/>
          </w:tcPr>
          <w:p w14:paraId="68152120" w14:textId="77777777" w:rsidR="007E563B" w:rsidRPr="00E3025F" w:rsidRDefault="007E563B" w:rsidP="00D815E0">
            <w:pPr>
              <w:widowControl/>
              <w:jc w:val="left"/>
              <w:rPr>
                <w:rFonts w:asciiTheme="minorEastAsia" w:eastAsiaTheme="minorEastAsia" w:hAnsiTheme="minorEastAsia"/>
                <w:sz w:val="24"/>
                <w:szCs w:val="24"/>
              </w:rPr>
            </w:pPr>
          </w:p>
        </w:tc>
        <w:tc>
          <w:tcPr>
            <w:tcW w:w="453" w:type="pct"/>
            <w:vAlign w:val="center"/>
          </w:tcPr>
          <w:p w14:paraId="0DA4B2F4" w14:textId="77777777" w:rsidR="007E563B" w:rsidRPr="00E3025F" w:rsidRDefault="007E563B" w:rsidP="00D815E0">
            <w:pPr>
              <w:widowControl/>
              <w:jc w:val="left"/>
              <w:rPr>
                <w:rFonts w:asciiTheme="minorEastAsia" w:eastAsiaTheme="minorEastAsia" w:hAnsiTheme="minorEastAsia"/>
                <w:sz w:val="24"/>
                <w:szCs w:val="24"/>
              </w:rPr>
            </w:pPr>
          </w:p>
        </w:tc>
        <w:tc>
          <w:tcPr>
            <w:tcW w:w="802" w:type="pct"/>
            <w:vAlign w:val="center"/>
          </w:tcPr>
          <w:p w14:paraId="0271E474" w14:textId="77777777" w:rsidR="007E563B" w:rsidRPr="00E3025F" w:rsidRDefault="007E563B" w:rsidP="00D815E0">
            <w:pPr>
              <w:widowControl/>
              <w:jc w:val="left"/>
              <w:rPr>
                <w:rFonts w:asciiTheme="minorEastAsia" w:eastAsiaTheme="minorEastAsia" w:hAnsiTheme="minorEastAsia"/>
                <w:sz w:val="24"/>
                <w:szCs w:val="24"/>
              </w:rPr>
            </w:pPr>
          </w:p>
        </w:tc>
        <w:tc>
          <w:tcPr>
            <w:tcW w:w="251" w:type="pct"/>
            <w:vAlign w:val="center"/>
          </w:tcPr>
          <w:p w14:paraId="6655F740" w14:textId="77777777" w:rsidR="007E563B" w:rsidRPr="00E3025F" w:rsidRDefault="007E563B" w:rsidP="00D815E0">
            <w:pPr>
              <w:widowControl/>
              <w:jc w:val="left"/>
              <w:rPr>
                <w:rFonts w:asciiTheme="minorEastAsia" w:eastAsiaTheme="minorEastAsia" w:hAnsiTheme="minorEastAsia"/>
                <w:sz w:val="24"/>
                <w:szCs w:val="24"/>
              </w:rPr>
            </w:pPr>
          </w:p>
        </w:tc>
        <w:tc>
          <w:tcPr>
            <w:tcW w:w="421" w:type="pct"/>
            <w:vAlign w:val="center"/>
          </w:tcPr>
          <w:p w14:paraId="0AFB4C8A" w14:textId="77777777" w:rsidR="007E563B" w:rsidRPr="00E3025F" w:rsidRDefault="007E563B" w:rsidP="00D815E0">
            <w:pPr>
              <w:widowControl/>
              <w:jc w:val="left"/>
              <w:rPr>
                <w:rFonts w:asciiTheme="minorEastAsia" w:eastAsiaTheme="minorEastAsia" w:hAnsiTheme="minorEastAsia"/>
                <w:sz w:val="24"/>
                <w:szCs w:val="24"/>
              </w:rPr>
            </w:pPr>
          </w:p>
        </w:tc>
      </w:tr>
      <w:tr w:rsidR="007E563B" w:rsidRPr="00EB3C49" w14:paraId="601814C8" w14:textId="77777777" w:rsidTr="007E563B">
        <w:trPr>
          <w:trHeight w:val="627"/>
        </w:trPr>
        <w:tc>
          <w:tcPr>
            <w:tcW w:w="5000" w:type="pct"/>
            <w:gridSpan w:val="10"/>
            <w:vAlign w:val="center"/>
          </w:tcPr>
          <w:p w14:paraId="74DFB7BC" w14:textId="0D47F2E6" w:rsidR="007E563B" w:rsidRPr="007E563B" w:rsidRDefault="007E563B" w:rsidP="00D815E0">
            <w:pPr>
              <w:widowControl/>
              <w:jc w:val="left"/>
              <w:rPr>
                <w:rFonts w:asciiTheme="minorEastAsia" w:eastAsiaTheme="minorEastAsia" w:hAnsiTheme="minorEastAsia"/>
                <w:b/>
                <w:bCs/>
                <w:sz w:val="24"/>
                <w:szCs w:val="24"/>
              </w:rPr>
            </w:pPr>
            <w:r w:rsidRPr="007E563B">
              <w:rPr>
                <w:rFonts w:asciiTheme="minorEastAsia" w:eastAsiaTheme="minorEastAsia" w:hAnsiTheme="minorEastAsia" w:hint="eastAsia"/>
                <w:b/>
                <w:bCs/>
                <w:sz w:val="24"/>
                <w:szCs w:val="24"/>
              </w:rPr>
              <w:t xml:space="preserve">投标总价：小写 </w:t>
            </w:r>
            <w:r w:rsidRPr="007E563B">
              <w:rPr>
                <w:rFonts w:asciiTheme="minorEastAsia" w:eastAsiaTheme="minorEastAsia" w:hAnsiTheme="minorEastAsia"/>
                <w:b/>
                <w:bCs/>
                <w:sz w:val="24"/>
                <w:szCs w:val="24"/>
              </w:rPr>
              <w:t xml:space="preserve">                           </w:t>
            </w:r>
            <w:r w:rsidRPr="007E563B">
              <w:rPr>
                <w:rFonts w:asciiTheme="minorEastAsia" w:eastAsiaTheme="minorEastAsia" w:hAnsiTheme="minorEastAsia" w:hint="eastAsia"/>
                <w:b/>
                <w:bCs/>
                <w:sz w:val="24"/>
                <w:szCs w:val="24"/>
              </w:rPr>
              <w:t>，大写</w:t>
            </w:r>
          </w:p>
        </w:tc>
      </w:tr>
      <w:tr w:rsidR="007E563B" w:rsidRPr="00EB3C49" w14:paraId="779944FB" w14:textId="77777777" w:rsidTr="007E563B">
        <w:tc>
          <w:tcPr>
            <w:tcW w:w="480" w:type="pct"/>
            <w:vAlign w:val="center"/>
          </w:tcPr>
          <w:p w14:paraId="0C94C3F4" w14:textId="61FF4D20" w:rsidR="007E563B" w:rsidRPr="00E3025F" w:rsidRDefault="007E563B" w:rsidP="00D815E0">
            <w:pPr>
              <w:widowControl/>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配套设备信息</w:t>
            </w:r>
          </w:p>
        </w:tc>
        <w:tc>
          <w:tcPr>
            <w:tcW w:w="480" w:type="pct"/>
            <w:vAlign w:val="center"/>
          </w:tcPr>
          <w:p w14:paraId="422E2036" w14:textId="77777777" w:rsidR="007E563B" w:rsidRPr="00E3025F" w:rsidRDefault="007E563B" w:rsidP="00D815E0">
            <w:pPr>
              <w:widowControl/>
              <w:jc w:val="center"/>
              <w:rPr>
                <w:rFonts w:asciiTheme="minorEastAsia" w:eastAsiaTheme="minorEastAsia" w:hAnsiTheme="minorEastAsia"/>
                <w:sz w:val="22"/>
                <w:szCs w:val="24"/>
              </w:rPr>
            </w:pPr>
            <w:r w:rsidRPr="00E3025F">
              <w:rPr>
                <w:rFonts w:asciiTheme="minorEastAsia" w:eastAsiaTheme="minorEastAsia" w:hAnsiTheme="minorEastAsia" w:hint="eastAsia"/>
                <w:sz w:val="22"/>
                <w:szCs w:val="24"/>
              </w:rPr>
              <w:t>设备</w:t>
            </w:r>
            <w:r w:rsidRPr="00E3025F">
              <w:rPr>
                <w:rFonts w:asciiTheme="minorEastAsia" w:eastAsiaTheme="minorEastAsia" w:hAnsiTheme="minorEastAsia"/>
                <w:sz w:val="22"/>
                <w:szCs w:val="24"/>
              </w:rPr>
              <w:t>注册</w:t>
            </w:r>
            <w:r w:rsidRPr="00E3025F">
              <w:rPr>
                <w:rFonts w:asciiTheme="minorEastAsia" w:eastAsiaTheme="minorEastAsia" w:hAnsiTheme="minorEastAsia" w:hint="eastAsia"/>
                <w:sz w:val="22"/>
                <w:szCs w:val="24"/>
              </w:rPr>
              <w:t>证</w:t>
            </w:r>
            <w:r w:rsidRPr="00E3025F">
              <w:rPr>
                <w:rFonts w:asciiTheme="minorEastAsia" w:eastAsiaTheme="minorEastAsia" w:hAnsiTheme="minorEastAsia"/>
                <w:sz w:val="22"/>
                <w:szCs w:val="24"/>
              </w:rPr>
              <w:t>号</w:t>
            </w:r>
          </w:p>
        </w:tc>
        <w:tc>
          <w:tcPr>
            <w:tcW w:w="480" w:type="pct"/>
            <w:vAlign w:val="center"/>
          </w:tcPr>
          <w:p w14:paraId="7E9696C6" w14:textId="77777777" w:rsidR="007E563B" w:rsidRPr="00E3025F" w:rsidRDefault="007E563B" w:rsidP="00D815E0">
            <w:pPr>
              <w:widowControl/>
              <w:jc w:val="center"/>
              <w:rPr>
                <w:rFonts w:asciiTheme="minorEastAsia" w:eastAsiaTheme="minorEastAsia" w:hAnsiTheme="minorEastAsia"/>
                <w:sz w:val="22"/>
                <w:szCs w:val="24"/>
              </w:rPr>
            </w:pPr>
          </w:p>
        </w:tc>
        <w:tc>
          <w:tcPr>
            <w:tcW w:w="481" w:type="pct"/>
            <w:vAlign w:val="center"/>
          </w:tcPr>
          <w:p w14:paraId="72231DFE" w14:textId="77777777" w:rsidR="007E563B" w:rsidRPr="00E3025F" w:rsidRDefault="007E563B" w:rsidP="00D815E0">
            <w:pPr>
              <w:widowControl/>
              <w:jc w:val="center"/>
              <w:rPr>
                <w:rFonts w:asciiTheme="minorEastAsia" w:eastAsiaTheme="minorEastAsia" w:hAnsiTheme="minorEastAsia"/>
                <w:sz w:val="22"/>
                <w:szCs w:val="24"/>
              </w:rPr>
            </w:pPr>
            <w:r w:rsidRPr="00E3025F">
              <w:rPr>
                <w:rFonts w:asciiTheme="minorEastAsia" w:eastAsiaTheme="minorEastAsia" w:hAnsiTheme="minorEastAsia" w:hint="eastAsia"/>
                <w:sz w:val="22"/>
                <w:szCs w:val="24"/>
              </w:rPr>
              <w:t>设备</w:t>
            </w:r>
            <w:r w:rsidRPr="00E3025F">
              <w:rPr>
                <w:rFonts w:asciiTheme="minorEastAsia" w:eastAsiaTheme="minorEastAsia" w:hAnsiTheme="minorEastAsia"/>
                <w:sz w:val="22"/>
                <w:szCs w:val="24"/>
              </w:rPr>
              <w:t>注册证名称</w:t>
            </w:r>
          </w:p>
        </w:tc>
        <w:tc>
          <w:tcPr>
            <w:tcW w:w="576" w:type="pct"/>
            <w:vAlign w:val="center"/>
          </w:tcPr>
          <w:p w14:paraId="4842810D" w14:textId="77777777" w:rsidR="007E563B" w:rsidRPr="00E3025F" w:rsidRDefault="007E563B" w:rsidP="00D815E0">
            <w:pPr>
              <w:widowControl/>
              <w:jc w:val="center"/>
              <w:rPr>
                <w:rFonts w:asciiTheme="minorEastAsia" w:eastAsiaTheme="minorEastAsia" w:hAnsiTheme="minorEastAsia"/>
                <w:sz w:val="22"/>
                <w:szCs w:val="24"/>
              </w:rPr>
            </w:pPr>
          </w:p>
        </w:tc>
        <w:tc>
          <w:tcPr>
            <w:tcW w:w="576" w:type="pct"/>
            <w:vAlign w:val="center"/>
          </w:tcPr>
          <w:p w14:paraId="3A5D993A" w14:textId="77777777" w:rsidR="007E563B" w:rsidRPr="00E3025F" w:rsidRDefault="007E563B" w:rsidP="00D815E0">
            <w:pPr>
              <w:widowControl/>
              <w:jc w:val="center"/>
              <w:rPr>
                <w:rFonts w:asciiTheme="minorEastAsia" w:eastAsiaTheme="minorEastAsia" w:hAnsiTheme="minorEastAsia"/>
                <w:sz w:val="22"/>
                <w:szCs w:val="24"/>
              </w:rPr>
            </w:pPr>
            <w:r w:rsidRPr="00E3025F">
              <w:rPr>
                <w:rFonts w:asciiTheme="minorEastAsia" w:eastAsiaTheme="minorEastAsia" w:hAnsiTheme="minorEastAsia" w:hint="eastAsia"/>
                <w:sz w:val="22"/>
                <w:szCs w:val="24"/>
              </w:rPr>
              <w:t>设备</w:t>
            </w:r>
            <w:r w:rsidRPr="00E3025F">
              <w:rPr>
                <w:rFonts w:asciiTheme="minorEastAsia" w:eastAsiaTheme="minorEastAsia" w:hAnsiTheme="minorEastAsia"/>
                <w:sz w:val="22"/>
                <w:szCs w:val="24"/>
              </w:rPr>
              <w:t>规格型号</w:t>
            </w:r>
          </w:p>
        </w:tc>
        <w:tc>
          <w:tcPr>
            <w:tcW w:w="453" w:type="pct"/>
            <w:vAlign w:val="center"/>
          </w:tcPr>
          <w:p w14:paraId="33CC272E" w14:textId="77777777" w:rsidR="007E563B" w:rsidRPr="00E3025F" w:rsidRDefault="007E563B" w:rsidP="00D815E0">
            <w:pPr>
              <w:widowControl/>
              <w:jc w:val="center"/>
              <w:rPr>
                <w:rFonts w:asciiTheme="minorEastAsia" w:eastAsiaTheme="minorEastAsia" w:hAnsiTheme="minorEastAsia"/>
                <w:sz w:val="22"/>
                <w:szCs w:val="24"/>
              </w:rPr>
            </w:pPr>
          </w:p>
        </w:tc>
        <w:tc>
          <w:tcPr>
            <w:tcW w:w="802" w:type="pct"/>
            <w:vAlign w:val="center"/>
          </w:tcPr>
          <w:p w14:paraId="3A07D2C6" w14:textId="77777777" w:rsidR="007E563B" w:rsidRPr="00E3025F" w:rsidRDefault="007E563B" w:rsidP="00D815E0">
            <w:pPr>
              <w:widowControl/>
              <w:jc w:val="center"/>
              <w:rPr>
                <w:rFonts w:asciiTheme="minorEastAsia" w:eastAsiaTheme="minorEastAsia" w:hAnsiTheme="minorEastAsia"/>
                <w:sz w:val="22"/>
                <w:szCs w:val="24"/>
              </w:rPr>
            </w:pPr>
            <w:r w:rsidRPr="00E3025F">
              <w:rPr>
                <w:rFonts w:asciiTheme="minorEastAsia" w:eastAsiaTheme="minorEastAsia" w:hAnsiTheme="minorEastAsia" w:hint="eastAsia"/>
                <w:sz w:val="22"/>
                <w:szCs w:val="24"/>
              </w:rPr>
              <w:t>设备</w:t>
            </w:r>
            <w:r>
              <w:rPr>
                <w:rFonts w:asciiTheme="minorEastAsia" w:eastAsiaTheme="minorEastAsia" w:hAnsiTheme="minorEastAsia" w:hint="eastAsia"/>
                <w:sz w:val="22"/>
                <w:szCs w:val="24"/>
              </w:rPr>
              <w:t>计量</w:t>
            </w:r>
            <w:r w:rsidRPr="00E3025F">
              <w:rPr>
                <w:rFonts w:asciiTheme="minorEastAsia" w:eastAsiaTheme="minorEastAsia" w:hAnsiTheme="minorEastAsia"/>
                <w:sz w:val="22"/>
                <w:szCs w:val="24"/>
              </w:rPr>
              <w:t>单位</w:t>
            </w:r>
          </w:p>
        </w:tc>
        <w:tc>
          <w:tcPr>
            <w:tcW w:w="251" w:type="pct"/>
            <w:vAlign w:val="center"/>
          </w:tcPr>
          <w:p w14:paraId="592DBF35" w14:textId="77777777" w:rsidR="007E563B" w:rsidRPr="00E3025F" w:rsidRDefault="007E563B" w:rsidP="00D815E0">
            <w:pPr>
              <w:widowControl/>
              <w:jc w:val="center"/>
              <w:rPr>
                <w:rFonts w:asciiTheme="minorEastAsia" w:eastAsiaTheme="minorEastAsia" w:hAnsiTheme="minorEastAsia"/>
                <w:sz w:val="22"/>
                <w:szCs w:val="24"/>
              </w:rPr>
            </w:pPr>
          </w:p>
        </w:tc>
        <w:tc>
          <w:tcPr>
            <w:tcW w:w="421" w:type="pct"/>
            <w:vAlign w:val="center"/>
          </w:tcPr>
          <w:p w14:paraId="4B0D46D2" w14:textId="77777777" w:rsidR="007E563B" w:rsidRPr="00E3025F" w:rsidRDefault="007E563B" w:rsidP="00D815E0">
            <w:pPr>
              <w:widowControl/>
              <w:jc w:val="center"/>
              <w:rPr>
                <w:rFonts w:asciiTheme="minorEastAsia" w:eastAsiaTheme="minorEastAsia" w:hAnsiTheme="minorEastAsia"/>
                <w:sz w:val="22"/>
                <w:szCs w:val="24"/>
              </w:rPr>
            </w:pPr>
          </w:p>
        </w:tc>
      </w:tr>
    </w:tbl>
    <w:p w14:paraId="4DF83810" w14:textId="77777777" w:rsidR="00253B39" w:rsidRPr="00EB3C49" w:rsidRDefault="00643FB4">
      <w:pPr>
        <w:widowControl/>
        <w:jc w:val="left"/>
        <w:rPr>
          <w:rFonts w:asciiTheme="minorEastAsia" w:eastAsiaTheme="minorEastAsia" w:hAnsiTheme="minorEastAsia" w:cs="宋体"/>
          <w:b/>
          <w:szCs w:val="20"/>
        </w:rPr>
      </w:pPr>
      <w:r w:rsidRPr="00EB3C49">
        <w:rPr>
          <w:rFonts w:asciiTheme="minorEastAsia" w:eastAsiaTheme="minorEastAsia" w:hAnsiTheme="minorEastAsia" w:cs="宋体"/>
          <w:b/>
          <w:szCs w:val="20"/>
        </w:rPr>
        <w:t>…</w:t>
      </w:r>
    </w:p>
    <w:p w14:paraId="468B8BF6" w14:textId="77777777" w:rsidR="00253B39" w:rsidRPr="00EB3C49" w:rsidRDefault="00253B39">
      <w:pPr>
        <w:jc w:val="left"/>
        <w:rPr>
          <w:rFonts w:asciiTheme="minorEastAsia" w:eastAsiaTheme="minorEastAsia" w:hAnsiTheme="minorEastAsia" w:cs="仿宋_GB2312"/>
          <w:sz w:val="28"/>
          <w:szCs w:val="24"/>
        </w:rPr>
      </w:pPr>
    </w:p>
    <w:p w14:paraId="72854783" w14:textId="77777777" w:rsidR="00253B39" w:rsidRPr="00EB3C49" w:rsidRDefault="00253B39">
      <w:pPr>
        <w:jc w:val="left"/>
        <w:rPr>
          <w:rFonts w:asciiTheme="minorEastAsia" w:eastAsiaTheme="minorEastAsia" w:hAnsiTheme="minorEastAsia" w:cs="仿宋_GB2312"/>
          <w:sz w:val="28"/>
          <w:szCs w:val="24"/>
        </w:rPr>
      </w:pPr>
    </w:p>
    <w:p w14:paraId="7E15630C" w14:textId="77777777" w:rsidR="00253B39" w:rsidRPr="00EB3C49" w:rsidRDefault="00253B39">
      <w:pPr>
        <w:jc w:val="left"/>
        <w:rPr>
          <w:rFonts w:asciiTheme="minorEastAsia" w:eastAsiaTheme="minorEastAsia" w:hAnsiTheme="minorEastAsia" w:cs="仿宋_GB2312"/>
          <w:sz w:val="28"/>
          <w:szCs w:val="24"/>
        </w:rPr>
      </w:pPr>
    </w:p>
    <w:p w14:paraId="1585CA4F" w14:textId="77777777" w:rsidR="00253B39" w:rsidRPr="00D815E0" w:rsidRDefault="00643FB4">
      <w:pPr>
        <w:widowControl/>
        <w:jc w:val="center"/>
        <w:rPr>
          <w:rFonts w:asciiTheme="minorEastAsia" w:eastAsiaTheme="minorEastAsia" w:hAnsiTheme="minorEastAsia" w:cs="宋体"/>
          <w:b/>
          <w:sz w:val="24"/>
          <w:szCs w:val="20"/>
        </w:rPr>
      </w:pPr>
      <w:r w:rsidRPr="00EB3C49">
        <w:rPr>
          <w:rFonts w:asciiTheme="minorEastAsia" w:eastAsiaTheme="minorEastAsia" w:hAnsiTheme="minorEastAsia" w:cs="宋体" w:hint="eastAsia"/>
          <w:b/>
          <w:szCs w:val="20"/>
        </w:rPr>
        <w:t xml:space="preserve">                                                                               </w:t>
      </w:r>
      <w:r w:rsidRPr="00D815E0">
        <w:rPr>
          <w:rFonts w:asciiTheme="minorEastAsia" w:eastAsiaTheme="minorEastAsia" w:hAnsiTheme="minorEastAsia" w:cs="宋体" w:hint="eastAsia"/>
          <w:b/>
          <w:sz w:val="24"/>
          <w:szCs w:val="20"/>
        </w:rPr>
        <w:t xml:space="preserve"> </w:t>
      </w:r>
      <w:r w:rsidR="00D815E0">
        <w:rPr>
          <w:rFonts w:asciiTheme="minorEastAsia" w:eastAsiaTheme="minorEastAsia" w:hAnsiTheme="minorEastAsia" w:cs="宋体"/>
          <w:b/>
          <w:sz w:val="24"/>
          <w:szCs w:val="20"/>
        </w:rPr>
        <w:t xml:space="preserve">         </w:t>
      </w:r>
      <w:r w:rsidRPr="00D815E0">
        <w:rPr>
          <w:rFonts w:asciiTheme="minorEastAsia" w:eastAsiaTheme="minorEastAsia" w:hAnsiTheme="minorEastAsia" w:cs="宋体" w:hint="eastAsia"/>
          <w:b/>
          <w:sz w:val="24"/>
          <w:szCs w:val="20"/>
        </w:rPr>
        <w:t>投标人（盖章）：</w:t>
      </w:r>
    </w:p>
    <w:p w14:paraId="48AEF16B" w14:textId="77777777" w:rsidR="00253B39" w:rsidRPr="00D815E0" w:rsidRDefault="00643FB4">
      <w:pPr>
        <w:widowControl/>
        <w:jc w:val="center"/>
        <w:rPr>
          <w:rFonts w:asciiTheme="minorEastAsia" w:eastAsiaTheme="minorEastAsia" w:hAnsiTheme="minorEastAsia" w:cs="宋体"/>
          <w:b/>
          <w:sz w:val="24"/>
          <w:szCs w:val="20"/>
        </w:rPr>
      </w:pPr>
      <w:r w:rsidRPr="00D815E0">
        <w:rPr>
          <w:rFonts w:asciiTheme="minorEastAsia" w:eastAsiaTheme="minorEastAsia" w:hAnsiTheme="minorEastAsia" w:cs="宋体" w:hint="eastAsia"/>
          <w:b/>
          <w:sz w:val="24"/>
          <w:szCs w:val="20"/>
        </w:rPr>
        <w:t xml:space="preserve">             </w:t>
      </w:r>
      <w:r w:rsidRPr="00D815E0">
        <w:rPr>
          <w:rFonts w:asciiTheme="minorEastAsia" w:eastAsiaTheme="minorEastAsia" w:hAnsiTheme="minorEastAsia" w:cs="宋体"/>
          <w:b/>
          <w:sz w:val="24"/>
          <w:szCs w:val="20"/>
        </w:rPr>
        <w:t xml:space="preserve">                                            </w:t>
      </w:r>
      <w:r w:rsidRPr="00D815E0">
        <w:rPr>
          <w:rFonts w:asciiTheme="minorEastAsia" w:eastAsiaTheme="minorEastAsia" w:hAnsiTheme="minorEastAsia" w:cs="宋体" w:hint="eastAsia"/>
          <w:b/>
          <w:sz w:val="24"/>
          <w:szCs w:val="20"/>
        </w:rPr>
        <w:t>法定代表人或授权委托人（签字或盖章）：</w:t>
      </w:r>
    </w:p>
    <w:p w14:paraId="7A7082F7" w14:textId="4EA436E7" w:rsidR="00253B39" w:rsidRPr="00D815E0" w:rsidRDefault="00643FB4">
      <w:pPr>
        <w:jc w:val="left"/>
        <w:rPr>
          <w:rFonts w:asciiTheme="minorEastAsia" w:eastAsiaTheme="minorEastAsia" w:hAnsiTheme="minorEastAsia" w:cs="仿宋_GB2312"/>
          <w:sz w:val="36"/>
          <w:szCs w:val="24"/>
        </w:rPr>
      </w:pPr>
      <w:r w:rsidRPr="00D815E0">
        <w:rPr>
          <w:rFonts w:asciiTheme="minorEastAsia" w:eastAsiaTheme="minorEastAsia" w:hAnsiTheme="minorEastAsia" w:cs="宋体" w:hint="eastAsia"/>
          <w:b/>
          <w:sz w:val="24"/>
          <w:szCs w:val="20"/>
        </w:rPr>
        <w:t xml:space="preserve">                                         </w:t>
      </w:r>
      <w:r w:rsidRPr="00D815E0">
        <w:rPr>
          <w:rFonts w:asciiTheme="minorEastAsia" w:eastAsiaTheme="minorEastAsia" w:hAnsiTheme="minorEastAsia" w:cs="宋体"/>
          <w:b/>
          <w:sz w:val="24"/>
          <w:szCs w:val="20"/>
        </w:rPr>
        <w:t xml:space="preserve">                                          </w:t>
      </w:r>
      <w:r w:rsidR="00D815E0">
        <w:rPr>
          <w:rFonts w:asciiTheme="minorEastAsia" w:eastAsiaTheme="minorEastAsia" w:hAnsiTheme="minorEastAsia" w:cs="宋体"/>
          <w:b/>
          <w:sz w:val="24"/>
          <w:szCs w:val="20"/>
        </w:rPr>
        <w:t xml:space="preserve">                      </w:t>
      </w:r>
      <w:r w:rsidRPr="00D815E0">
        <w:rPr>
          <w:rFonts w:asciiTheme="minorEastAsia" w:eastAsiaTheme="minorEastAsia" w:hAnsiTheme="minorEastAsia" w:cs="宋体" w:hint="eastAsia"/>
          <w:b/>
          <w:sz w:val="24"/>
          <w:szCs w:val="20"/>
        </w:rPr>
        <w:t>日期：202</w:t>
      </w:r>
      <w:r w:rsidR="00162AB1">
        <w:rPr>
          <w:rFonts w:asciiTheme="minorEastAsia" w:eastAsiaTheme="minorEastAsia" w:hAnsiTheme="minorEastAsia" w:cs="宋体"/>
          <w:b/>
          <w:sz w:val="24"/>
          <w:szCs w:val="20"/>
        </w:rPr>
        <w:t>3</w:t>
      </w:r>
      <w:r w:rsidRPr="00D815E0">
        <w:rPr>
          <w:rFonts w:asciiTheme="minorEastAsia" w:eastAsiaTheme="minorEastAsia" w:hAnsiTheme="minorEastAsia" w:cs="宋体" w:hint="eastAsia"/>
          <w:b/>
          <w:sz w:val="24"/>
          <w:szCs w:val="20"/>
        </w:rPr>
        <w:t>年  月  日</w:t>
      </w:r>
    </w:p>
    <w:p w14:paraId="495D298D" w14:textId="77777777" w:rsidR="00253B39" w:rsidRPr="00EB3C49" w:rsidRDefault="00253B39">
      <w:pPr>
        <w:jc w:val="left"/>
        <w:rPr>
          <w:rFonts w:asciiTheme="minorEastAsia" w:eastAsiaTheme="minorEastAsia" w:hAnsiTheme="minorEastAsia" w:cs="仿宋_GB2312"/>
          <w:sz w:val="28"/>
          <w:szCs w:val="24"/>
        </w:rPr>
      </w:pPr>
    </w:p>
    <w:p w14:paraId="160FEEC0" w14:textId="77777777" w:rsidR="00253B39" w:rsidRPr="00EB3C49" w:rsidRDefault="00253B39">
      <w:pPr>
        <w:jc w:val="left"/>
        <w:rPr>
          <w:rFonts w:asciiTheme="minorEastAsia" w:eastAsiaTheme="minorEastAsia" w:hAnsiTheme="minorEastAsia" w:cs="仿宋_GB2312"/>
          <w:sz w:val="28"/>
          <w:szCs w:val="24"/>
        </w:rPr>
      </w:pPr>
    </w:p>
    <w:p w14:paraId="7C46FE22" w14:textId="77777777" w:rsidR="00253B39" w:rsidRPr="00EB3C49" w:rsidRDefault="00253B39">
      <w:pPr>
        <w:widowControl/>
        <w:jc w:val="left"/>
        <w:rPr>
          <w:rFonts w:asciiTheme="minorEastAsia" w:eastAsiaTheme="minorEastAsia" w:hAnsiTheme="minorEastAsia"/>
        </w:rPr>
      </w:pPr>
    </w:p>
    <w:sectPr w:rsidR="00253B39" w:rsidRPr="00EB3C49" w:rsidSect="00453889">
      <w:pgSz w:w="16838" w:h="11906" w:orient="landscape"/>
      <w:pgMar w:top="720" w:right="720" w:bottom="720" w:left="720" w:header="851" w:footer="992" w:gutter="0"/>
      <w:pgNumType w:start="49"/>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FF89" w14:textId="77777777" w:rsidR="00000B6F" w:rsidRDefault="00000B6F">
      <w:r>
        <w:separator/>
      </w:r>
    </w:p>
  </w:endnote>
  <w:endnote w:type="continuationSeparator" w:id="0">
    <w:p w14:paraId="32C75AD6" w14:textId="77777777" w:rsidR="00000B6F" w:rsidRDefault="0000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685705"/>
    </w:sdtPr>
    <w:sdtContent>
      <w:p w14:paraId="121B54AF" w14:textId="77777777" w:rsidR="00E3025F" w:rsidRDefault="00E3025F">
        <w:pPr>
          <w:pStyle w:val="af"/>
          <w:jc w:val="center"/>
        </w:pPr>
        <w:r>
          <w:fldChar w:fldCharType="begin"/>
        </w:r>
        <w:r>
          <w:instrText>PAGE   \* MERGEFORMAT</w:instrText>
        </w:r>
        <w:r>
          <w:fldChar w:fldCharType="separate"/>
        </w:r>
        <w:r w:rsidR="00B56271" w:rsidRPr="00B56271">
          <w:rPr>
            <w:noProof/>
            <w:lang w:val="zh-CN"/>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33A2E" w14:textId="77777777" w:rsidR="00000B6F" w:rsidRDefault="00000B6F">
      <w:r>
        <w:separator/>
      </w:r>
    </w:p>
  </w:footnote>
  <w:footnote w:type="continuationSeparator" w:id="0">
    <w:p w14:paraId="144DA72A" w14:textId="77777777" w:rsidR="00000B6F" w:rsidRDefault="00000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9F9"/>
    <w:multiLevelType w:val="hybridMultilevel"/>
    <w:tmpl w:val="DE7237A0"/>
    <w:lvl w:ilvl="0" w:tplc="D61C85D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3813538"/>
    <w:multiLevelType w:val="singleLevel"/>
    <w:tmpl w:val="43813538"/>
    <w:lvl w:ilvl="0">
      <w:start w:val="16"/>
      <w:numFmt w:val="decimal"/>
      <w:suff w:val="nothing"/>
      <w:lvlText w:val="1.%1"/>
      <w:lvlJc w:val="left"/>
      <w:pPr>
        <w:ind w:left="0" w:firstLine="403"/>
      </w:pPr>
      <w:rPr>
        <w:rFonts w:hint="default"/>
      </w:rPr>
    </w:lvl>
  </w:abstractNum>
  <w:abstractNum w:abstractNumId="2" w15:restartNumberingAfterBreak="0">
    <w:nsid w:val="7220B5A1"/>
    <w:multiLevelType w:val="singleLevel"/>
    <w:tmpl w:val="7220B5A1"/>
    <w:lvl w:ilvl="0">
      <w:start w:val="17"/>
      <w:numFmt w:val="decimal"/>
      <w:suff w:val="nothing"/>
      <w:lvlText w:val="1.%1"/>
      <w:lvlJc w:val="left"/>
      <w:pPr>
        <w:ind w:left="0" w:firstLine="403"/>
      </w:pPr>
      <w:rPr>
        <w:rFonts w:hint="default"/>
      </w:rPr>
    </w:lvl>
  </w:abstractNum>
  <w:num w:numId="1" w16cid:durableId="1586257087">
    <w:abstractNumId w:val="1"/>
  </w:num>
  <w:num w:numId="2" w16cid:durableId="1692610750">
    <w:abstractNumId w:val="2"/>
  </w:num>
  <w:num w:numId="3" w16cid:durableId="142965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AA5"/>
    <w:rsid w:val="0000048E"/>
    <w:rsid w:val="00000B5D"/>
    <w:rsid w:val="00000B6F"/>
    <w:rsid w:val="00000BC3"/>
    <w:rsid w:val="00001CA1"/>
    <w:rsid w:val="00005BB5"/>
    <w:rsid w:val="00006634"/>
    <w:rsid w:val="0000689D"/>
    <w:rsid w:val="00007E2F"/>
    <w:rsid w:val="00007E49"/>
    <w:rsid w:val="000118AD"/>
    <w:rsid w:val="00013991"/>
    <w:rsid w:val="00016A77"/>
    <w:rsid w:val="00016C4D"/>
    <w:rsid w:val="00017127"/>
    <w:rsid w:val="00020055"/>
    <w:rsid w:val="00020F61"/>
    <w:rsid w:val="0002230A"/>
    <w:rsid w:val="00022A63"/>
    <w:rsid w:val="00022B61"/>
    <w:rsid w:val="00025B0E"/>
    <w:rsid w:val="0002626C"/>
    <w:rsid w:val="00026339"/>
    <w:rsid w:val="000278B8"/>
    <w:rsid w:val="00030B87"/>
    <w:rsid w:val="00031728"/>
    <w:rsid w:val="00033AE9"/>
    <w:rsid w:val="000370E1"/>
    <w:rsid w:val="00041280"/>
    <w:rsid w:val="00041683"/>
    <w:rsid w:val="00041780"/>
    <w:rsid w:val="00042C16"/>
    <w:rsid w:val="00042F99"/>
    <w:rsid w:val="00043C0F"/>
    <w:rsid w:val="0004418D"/>
    <w:rsid w:val="00044326"/>
    <w:rsid w:val="00044402"/>
    <w:rsid w:val="00045010"/>
    <w:rsid w:val="00045615"/>
    <w:rsid w:val="000456B3"/>
    <w:rsid w:val="00047E3A"/>
    <w:rsid w:val="000507F9"/>
    <w:rsid w:val="000523DE"/>
    <w:rsid w:val="00052567"/>
    <w:rsid w:val="0005276C"/>
    <w:rsid w:val="00052E9C"/>
    <w:rsid w:val="000535D4"/>
    <w:rsid w:val="0005426A"/>
    <w:rsid w:val="000546F6"/>
    <w:rsid w:val="00056032"/>
    <w:rsid w:val="0005718D"/>
    <w:rsid w:val="00057277"/>
    <w:rsid w:val="0006332F"/>
    <w:rsid w:val="0006412F"/>
    <w:rsid w:val="0006543F"/>
    <w:rsid w:val="000665CD"/>
    <w:rsid w:val="00067143"/>
    <w:rsid w:val="000709D6"/>
    <w:rsid w:val="00071586"/>
    <w:rsid w:val="00071747"/>
    <w:rsid w:val="00072C82"/>
    <w:rsid w:val="00073D7E"/>
    <w:rsid w:val="000756DF"/>
    <w:rsid w:val="0007598E"/>
    <w:rsid w:val="00076003"/>
    <w:rsid w:val="000766F1"/>
    <w:rsid w:val="00076731"/>
    <w:rsid w:val="000778D2"/>
    <w:rsid w:val="0008116F"/>
    <w:rsid w:val="000816E6"/>
    <w:rsid w:val="00083D92"/>
    <w:rsid w:val="000845A9"/>
    <w:rsid w:val="000856E6"/>
    <w:rsid w:val="00087C4B"/>
    <w:rsid w:val="00091BA8"/>
    <w:rsid w:val="000920B4"/>
    <w:rsid w:val="00092B5C"/>
    <w:rsid w:val="00093C29"/>
    <w:rsid w:val="00095116"/>
    <w:rsid w:val="00095869"/>
    <w:rsid w:val="00095E37"/>
    <w:rsid w:val="000A0249"/>
    <w:rsid w:val="000A0379"/>
    <w:rsid w:val="000A260F"/>
    <w:rsid w:val="000A29FA"/>
    <w:rsid w:val="000A3D18"/>
    <w:rsid w:val="000A4B22"/>
    <w:rsid w:val="000A6001"/>
    <w:rsid w:val="000A665A"/>
    <w:rsid w:val="000B2353"/>
    <w:rsid w:val="000B2802"/>
    <w:rsid w:val="000B2DC2"/>
    <w:rsid w:val="000B31DA"/>
    <w:rsid w:val="000B36DE"/>
    <w:rsid w:val="000B3FA5"/>
    <w:rsid w:val="000B4EA5"/>
    <w:rsid w:val="000B5653"/>
    <w:rsid w:val="000B6247"/>
    <w:rsid w:val="000B7C20"/>
    <w:rsid w:val="000C00EE"/>
    <w:rsid w:val="000C1F1E"/>
    <w:rsid w:val="000C3788"/>
    <w:rsid w:val="000C493D"/>
    <w:rsid w:val="000C4F7D"/>
    <w:rsid w:val="000C57E1"/>
    <w:rsid w:val="000D17A9"/>
    <w:rsid w:val="000D2BE8"/>
    <w:rsid w:val="000D39B3"/>
    <w:rsid w:val="000D3CC3"/>
    <w:rsid w:val="000D479B"/>
    <w:rsid w:val="000D4FE4"/>
    <w:rsid w:val="000D5528"/>
    <w:rsid w:val="000D69A8"/>
    <w:rsid w:val="000D7AAD"/>
    <w:rsid w:val="000E1944"/>
    <w:rsid w:val="000E2E68"/>
    <w:rsid w:val="000E34B5"/>
    <w:rsid w:val="000E361E"/>
    <w:rsid w:val="000E39BE"/>
    <w:rsid w:val="000E3A8C"/>
    <w:rsid w:val="000E3EC4"/>
    <w:rsid w:val="000E4CDB"/>
    <w:rsid w:val="000E589C"/>
    <w:rsid w:val="000F0431"/>
    <w:rsid w:val="000F1D66"/>
    <w:rsid w:val="000F4865"/>
    <w:rsid w:val="000F4C21"/>
    <w:rsid w:val="000F52E4"/>
    <w:rsid w:val="000F67EC"/>
    <w:rsid w:val="00102030"/>
    <w:rsid w:val="001034A1"/>
    <w:rsid w:val="00103558"/>
    <w:rsid w:val="00104D0A"/>
    <w:rsid w:val="00106454"/>
    <w:rsid w:val="00106CA4"/>
    <w:rsid w:val="00110E0C"/>
    <w:rsid w:val="0011110F"/>
    <w:rsid w:val="00113889"/>
    <w:rsid w:val="0011451A"/>
    <w:rsid w:val="00115502"/>
    <w:rsid w:val="001156BA"/>
    <w:rsid w:val="00120377"/>
    <w:rsid w:val="001208DD"/>
    <w:rsid w:val="00120BC0"/>
    <w:rsid w:val="001226EA"/>
    <w:rsid w:val="00122BF5"/>
    <w:rsid w:val="00123D98"/>
    <w:rsid w:val="00124919"/>
    <w:rsid w:val="00124F94"/>
    <w:rsid w:val="00124FE1"/>
    <w:rsid w:val="00125F7C"/>
    <w:rsid w:val="00126791"/>
    <w:rsid w:val="00126922"/>
    <w:rsid w:val="00126E34"/>
    <w:rsid w:val="00134481"/>
    <w:rsid w:val="001375D4"/>
    <w:rsid w:val="00140000"/>
    <w:rsid w:val="001439B8"/>
    <w:rsid w:val="00144489"/>
    <w:rsid w:val="0015109F"/>
    <w:rsid w:val="001513D9"/>
    <w:rsid w:val="001520A4"/>
    <w:rsid w:val="00152C5A"/>
    <w:rsid w:val="001537E1"/>
    <w:rsid w:val="00154895"/>
    <w:rsid w:val="00154B1B"/>
    <w:rsid w:val="0015553D"/>
    <w:rsid w:val="00155DF3"/>
    <w:rsid w:val="001560A3"/>
    <w:rsid w:val="00156594"/>
    <w:rsid w:val="00157496"/>
    <w:rsid w:val="00157BA5"/>
    <w:rsid w:val="00161222"/>
    <w:rsid w:val="00161840"/>
    <w:rsid w:val="001619E3"/>
    <w:rsid w:val="00162AB1"/>
    <w:rsid w:val="00162B3C"/>
    <w:rsid w:val="001661AC"/>
    <w:rsid w:val="00167088"/>
    <w:rsid w:val="0016767F"/>
    <w:rsid w:val="00167DFA"/>
    <w:rsid w:val="0017347A"/>
    <w:rsid w:val="0017550E"/>
    <w:rsid w:val="00176733"/>
    <w:rsid w:val="00177530"/>
    <w:rsid w:val="00182259"/>
    <w:rsid w:val="0018299B"/>
    <w:rsid w:val="001838DF"/>
    <w:rsid w:val="00184002"/>
    <w:rsid w:val="00184123"/>
    <w:rsid w:val="00184487"/>
    <w:rsid w:val="00186E7D"/>
    <w:rsid w:val="0019065B"/>
    <w:rsid w:val="00190F90"/>
    <w:rsid w:val="001910A4"/>
    <w:rsid w:val="001921C3"/>
    <w:rsid w:val="0019249D"/>
    <w:rsid w:val="00193500"/>
    <w:rsid w:val="00193F4A"/>
    <w:rsid w:val="0019454B"/>
    <w:rsid w:val="00194B4F"/>
    <w:rsid w:val="00196146"/>
    <w:rsid w:val="001A217F"/>
    <w:rsid w:val="001A2A1A"/>
    <w:rsid w:val="001A2FBA"/>
    <w:rsid w:val="001A3016"/>
    <w:rsid w:val="001A3A1F"/>
    <w:rsid w:val="001A5A05"/>
    <w:rsid w:val="001A5A8C"/>
    <w:rsid w:val="001A7A9D"/>
    <w:rsid w:val="001A7CBB"/>
    <w:rsid w:val="001B0F15"/>
    <w:rsid w:val="001B10C9"/>
    <w:rsid w:val="001B1504"/>
    <w:rsid w:val="001B4775"/>
    <w:rsid w:val="001B6190"/>
    <w:rsid w:val="001C09F1"/>
    <w:rsid w:val="001C0AE5"/>
    <w:rsid w:val="001C2258"/>
    <w:rsid w:val="001C24E9"/>
    <w:rsid w:val="001C2EB6"/>
    <w:rsid w:val="001C3A5B"/>
    <w:rsid w:val="001C4624"/>
    <w:rsid w:val="001C5683"/>
    <w:rsid w:val="001C5CBE"/>
    <w:rsid w:val="001D123E"/>
    <w:rsid w:val="001D3517"/>
    <w:rsid w:val="001D3620"/>
    <w:rsid w:val="001D7D2F"/>
    <w:rsid w:val="001E090F"/>
    <w:rsid w:val="001E211D"/>
    <w:rsid w:val="001E2A58"/>
    <w:rsid w:val="001E35F4"/>
    <w:rsid w:val="001E3D54"/>
    <w:rsid w:val="001E59BF"/>
    <w:rsid w:val="001E6435"/>
    <w:rsid w:val="001E67DC"/>
    <w:rsid w:val="001E6BDC"/>
    <w:rsid w:val="001E70C0"/>
    <w:rsid w:val="001E751A"/>
    <w:rsid w:val="001E776C"/>
    <w:rsid w:val="001F2A67"/>
    <w:rsid w:val="001F2D75"/>
    <w:rsid w:val="001F474E"/>
    <w:rsid w:val="001F4C20"/>
    <w:rsid w:val="0020182E"/>
    <w:rsid w:val="002020C7"/>
    <w:rsid w:val="0020277A"/>
    <w:rsid w:val="00202886"/>
    <w:rsid w:val="002031E8"/>
    <w:rsid w:val="0020344E"/>
    <w:rsid w:val="0020588A"/>
    <w:rsid w:val="002102BB"/>
    <w:rsid w:val="00210EAF"/>
    <w:rsid w:val="00211C52"/>
    <w:rsid w:val="00211FD5"/>
    <w:rsid w:val="00213088"/>
    <w:rsid w:val="002155E0"/>
    <w:rsid w:val="00215ED2"/>
    <w:rsid w:val="00220CDB"/>
    <w:rsid w:val="002232C7"/>
    <w:rsid w:val="00223570"/>
    <w:rsid w:val="0022396E"/>
    <w:rsid w:val="002247C1"/>
    <w:rsid w:val="0022543A"/>
    <w:rsid w:val="0022555F"/>
    <w:rsid w:val="002256D2"/>
    <w:rsid w:val="00225D88"/>
    <w:rsid w:val="00227ED6"/>
    <w:rsid w:val="00230F30"/>
    <w:rsid w:val="00231C23"/>
    <w:rsid w:val="00236BE6"/>
    <w:rsid w:val="00236E0F"/>
    <w:rsid w:val="00237252"/>
    <w:rsid w:val="00237ECF"/>
    <w:rsid w:val="00240543"/>
    <w:rsid w:val="00241B92"/>
    <w:rsid w:val="00241E73"/>
    <w:rsid w:val="002420B5"/>
    <w:rsid w:val="00242AC0"/>
    <w:rsid w:val="002430A6"/>
    <w:rsid w:val="002432CA"/>
    <w:rsid w:val="00243444"/>
    <w:rsid w:val="00243A2E"/>
    <w:rsid w:val="00245F55"/>
    <w:rsid w:val="0024616F"/>
    <w:rsid w:val="00250C0D"/>
    <w:rsid w:val="0025179D"/>
    <w:rsid w:val="0025261F"/>
    <w:rsid w:val="00253B39"/>
    <w:rsid w:val="002550F6"/>
    <w:rsid w:val="00256763"/>
    <w:rsid w:val="0025758A"/>
    <w:rsid w:val="002577A8"/>
    <w:rsid w:val="00260BB7"/>
    <w:rsid w:val="00260DFE"/>
    <w:rsid w:val="00262A98"/>
    <w:rsid w:val="00262DE7"/>
    <w:rsid w:val="002632D2"/>
    <w:rsid w:val="00263950"/>
    <w:rsid w:val="00264493"/>
    <w:rsid w:val="002656F4"/>
    <w:rsid w:val="002669C6"/>
    <w:rsid w:val="002672ED"/>
    <w:rsid w:val="0027017B"/>
    <w:rsid w:val="0027064B"/>
    <w:rsid w:val="002716FA"/>
    <w:rsid w:val="00271CF9"/>
    <w:rsid w:val="00272231"/>
    <w:rsid w:val="0027739A"/>
    <w:rsid w:val="002777D1"/>
    <w:rsid w:val="00277F10"/>
    <w:rsid w:val="00280EC4"/>
    <w:rsid w:val="002834E0"/>
    <w:rsid w:val="0028515E"/>
    <w:rsid w:val="00286303"/>
    <w:rsid w:val="0028630D"/>
    <w:rsid w:val="002873E3"/>
    <w:rsid w:val="0029303B"/>
    <w:rsid w:val="002A06FB"/>
    <w:rsid w:val="002A5B31"/>
    <w:rsid w:val="002A7551"/>
    <w:rsid w:val="002B13CE"/>
    <w:rsid w:val="002B1F7A"/>
    <w:rsid w:val="002B4A94"/>
    <w:rsid w:val="002B7CC7"/>
    <w:rsid w:val="002C05FC"/>
    <w:rsid w:val="002C398E"/>
    <w:rsid w:val="002C78B2"/>
    <w:rsid w:val="002D0F66"/>
    <w:rsid w:val="002D13D3"/>
    <w:rsid w:val="002D21DD"/>
    <w:rsid w:val="002D2BC7"/>
    <w:rsid w:val="002D3A1D"/>
    <w:rsid w:val="002D5015"/>
    <w:rsid w:val="002D7A07"/>
    <w:rsid w:val="002E0334"/>
    <w:rsid w:val="002E0FFE"/>
    <w:rsid w:val="002E19A3"/>
    <w:rsid w:val="002E1DF7"/>
    <w:rsid w:val="002E2175"/>
    <w:rsid w:val="002E35B2"/>
    <w:rsid w:val="002E4E55"/>
    <w:rsid w:val="002E5EC0"/>
    <w:rsid w:val="002E7185"/>
    <w:rsid w:val="002E7CE1"/>
    <w:rsid w:val="002F29AB"/>
    <w:rsid w:val="002F34BC"/>
    <w:rsid w:val="002F3576"/>
    <w:rsid w:val="002F3A94"/>
    <w:rsid w:val="002F40ED"/>
    <w:rsid w:val="002F4E07"/>
    <w:rsid w:val="002F5931"/>
    <w:rsid w:val="002F5BCD"/>
    <w:rsid w:val="002F6846"/>
    <w:rsid w:val="002F6BA5"/>
    <w:rsid w:val="002F6D4A"/>
    <w:rsid w:val="00301322"/>
    <w:rsid w:val="003025A2"/>
    <w:rsid w:val="003043BE"/>
    <w:rsid w:val="0030543A"/>
    <w:rsid w:val="003062F4"/>
    <w:rsid w:val="003078B2"/>
    <w:rsid w:val="00307936"/>
    <w:rsid w:val="00310CCB"/>
    <w:rsid w:val="00311390"/>
    <w:rsid w:val="00311F2B"/>
    <w:rsid w:val="00312F64"/>
    <w:rsid w:val="00313099"/>
    <w:rsid w:val="00313A25"/>
    <w:rsid w:val="00314DC5"/>
    <w:rsid w:val="0031586D"/>
    <w:rsid w:val="00316593"/>
    <w:rsid w:val="003167A5"/>
    <w:rsid w:val="003173DF"/>
    <w:rsid w:val="00317628"/>
    <w:rsid w:val="00317A6D"/>
    <w:rsid w:val="00320264"/>
    <w:rsid w:val="00320302"/>
    <w:rsid w:val="00320BA1"/>
    <w:rsid w:val="00321597"/>
    <w:rsid w:val="00322462"/>
    <w:rsid w:val="00322948"/>
    <w:rsid w:val="00322A01"/>
    <w:rsid w:val="003243F3"/>
    <w:rsid w:val="003244BE"/>
    <w:rsid w:val="00325841"/>
    <w:rsid w:val="00325E34"/>
    <w:rsid w:val="00326ACC"/>
    <w:rsid w:val="0032708B"/>
    <w:rsid w:val="003272E0"/>
    <w:rsid w:val="003278AE"/>
    <w:rsid w:val="00330CC4"/>
    <w:rsid w:val="00330FC2"/>
    <w:rsid w:val="003321EA"/>
    <w:rsid w:val="003329D6"/>
    <w:rsid w:val="003331D9"/>
    <w:rsid w:val="0033385A"/>
    <w:rsid w:val="00333EC5"/>
    <w:rsid w:val="00335D5B"/>
    <w:rsid w:val="003374B9"/>
    <w:rsid w:val="00337A8F"/>
    <w:rsid w:val="00337EFF"/>
    <w:rsid w:val="003413D1"/>
    <w:rsid w:val="00341921"/>
    <w:rsid w:val="00341D20"/>
    <w:rsid w:val="00341D3C"/>
    <w:rsid w:val="00342509"/>
    <w:rsid w:val="003432F9"/>
    <w:rsid w:val="00343EC2"/>
    <w:rsid w:val="00344F16"/>
    <w:rsid w:val="00345F8C"/>
    <w:rsid w:val="00346105"/>
    <w:rsid w:val="0034759A"/>
    <w:rsid w:val="00347EAB"/>
    <w:rsid w:val="0035180D"/>
    <w:rsid w:val="00351E06"/>
    <w:rsid w:val="0035268C"/>
    <w:rsid w:val="003540AD"/>
    <w:rsid w:val="00356C2D"/>
    <w:rsid w:val="00360348"/>
    <w:rsid w:val="003612D5"/>
    <w:rsid w:val="0036170C"/>
    <w:rsid w:val="00361D9D"/>
    <w:rsid w:val="00362B0A"/>
    <w:rsid w:val="00363606"/>
    <w:rsid w:val="00364FCC"/>
    <w:rsid w:val="003659DD"/>
    <w:rsid w:val="00367EE5"/>
    <w:rsid w:val="00370118"/>
    <w:rsid w:val="00373514"/>
    <w:rsid w:val="00373980"/>
    <w:rsid w:val="0037459B"/>
    <w:rsid w:val="00374EB9"/>
    <w:rsid w:val="003755CE"/>
    <w:rsid w:val="00375D0C"/>
    <w:rsid w:val="00375D13"/>
    <w:rsid w:val="00376D5E"/>
    <w:rsid w:val="003807E8"/>
    <w:rsid w:val="00380E41"/>
    <w:rsid w:val="00381609"/>
    <w:rsid w:val="003820B4"/>
    <w:rsid w:val="00382955"/>
    <w:rsid w:val="00382B61"/>
    <w:rsid w:val="00382C1F"/>
    <w:rsid w:val="00383F34"/>
    <w:rsid w:val="00384D8D"/>
    <w:rsid w:val="0038507C"/>
    <w:rsid w:val="00387A0C"/>
    <w:rsid w:val="00387AEE"/>
    <w:rsid w:val="003913D1"/>
    <w:rsid w:val="003913F9"/>
    <w:rsid w:val="00391D6A"/>
    <w:rsid w:val="00392A4F"/>
    <w:rsid w:val="00396135"/>
    <w:rsid w:val="00396389"/>
    <w:rsid w:val="00397731"/>
    <w:rsid w:val="00397C57"/>
    <w:rsid w:val="003A0E3A"/>
    <w:rsid w:val="003A1383"/>
    <w:rsid w:val="003A1851"/>
    <w:rsid w:val="003A2DAD"/>
    <w:rsid w:val="003A3B5F"/>
    <w:rsid w:val="003A3CF2"/>
    <w:rsid w:val="003A413F"/>
    <w:rsid w:val="003A573D"/>
    <w:rsid w:val="003A6682"/>
    <w:rsid w:val="003A6993"/>
    <w:rsid w:val="003B3A55"/>
    <w:rsid w:val="003B42B8"/>
    <w:rsid w:val="003B4564"/>
    <w:rsid w:val="003B6865"/>
    <w:rsid w:val="003B7FF4"/>
    <w:rsid w:val="003C07E0"/>
    <w:rsid w:val="003C218E"/>
    <w:rsid w:val="003C230F"/>
    <w:rsid w:val="003C334C"/>
    <w:rsid w:val="003C380B"/>
    <w:rsid w:val="003C5765"/>
    <w:rsid w:val="003C6030"/>
    <w:rsid w:val="003C6298"/>
    <w:rsid w:val="003C7BAF"/>
    <w:rsid w:val="003D26AB"/>
    <w:rsid w:val="003D2A29"/>
    <w:rsid w:val="003D2F12"/>
    <w:rsid w:val="003D5F93"/>
    <w:rsid w:val="003D6BE8"/>
    <w:rsid w:val="003E054C"/>
    <w:rsid w:val="003E1398"/>
    <w:rsid w:val="003E2DEE"/>
    <w:rsid w:val="003E4019"/>
    <w:rsid w:val="003E4ABB"/>
    <w:rsid w:val="003E5912"/>
    <w:rsid w:val="003E73C3"/>
    <w:rsid w:val="003F3DD9"/>
    <w:rsid w:val="003F601B"/>
    <w:rsid w:val="00401118"/>
    <w:rsid w:val="0040207C"/>
    <w:rsid w:val="004023A5"/>
    <w:rsid w:val="00402BC0"/>
    <w:rsid w:val="00402EA2"/>
    <w:rsid w:val="00403FA5"/>
    <w:rsid w:val="00404BF6"/>
    <w:rsid w:val="004069A5"/>
    <w:rsid w:val="00407137"/>
    <w:rsid w:val="00407393"/>
    <w:rsid w:val="004079E7"/>
    <w:rsid w:val="00411E73"/>
    <w:rsid w:val="00412A27"/>
    <w:rsid w:val="00413946"/>
    <w:rsid w:val="00414A7A"/>
    <w:rsid w:val="00416CC4"/>
    <w:rsid w:val="004219D2"/>
    <w:rsid w:val="00421A2D"/>
    <w:rsid w:val="00422B86"/>
    <w:rsid w:val="004247E0"/>
    <w:rsid w:val="00424E52"/>
    <w:rsid w:val="00431137"/>
    <w:rsid w:val="004332B8"/>
    <w:rsid w:val="0043502B"/>
    <w:rsid w:val="004357EB"/>
    <w:rsid w:val="00444C61"/>
    <w:rsid w:val="004476DF"/>
    <w:rsid w:val="00447B1B"/>
    <w:rsid w:val="00447E90"/>
    <w:rsid w:val="00451F2E"/>
    <w:rsid w:val="00453889"/>
    <w:rsid w:val="0045480F"/>
    <w:rsid w:val="00456120"/>
    <w:rsid w:val="00456C67"/>
    <w:rsid w:val="00460D31"/>
    <w:rsid w:val="00460E65"/>
    <w:rsid w:val="00461A79"/>
    <w:rsid w:val="0046233E"/>
    <w:rsid w:val="00462CD7"/>
    <w:rsid w:val="00463778"/>
    <w:rsid w:val="004653A2"/>
    <w:rsid w:val="00470E12"/>
    <w:rsid w:val="00471244"/>
    <w:rsid w:val="00472C55"/>
    <w:rsid w:val="00475856"/>
    <w:rsid w:val="00475D80"/>
    <w:rsid w:val="00476065"/>
    <w:rsid w:val="00476497"/>
    <w:rsid w:val="00480168"/>
    <w:rsid w:val="004812A4"/>
    <w:rsid w:val="00483A32"/>
    <w:rsid w:val="004925D6"/>
    <w:rsid w:val="00492BE5"/>
    <w:rsid w:val="004A2608"/>
    <w:rsid w:val="004A3209"/>
    <w:rsid w:val="004A45C1"/>
    <w:rsid w:val="004A485D"/>
    <w:rsid w:val="004A544D"/>
    <w:rsid w:val="004A55AD"/>
    <w:rsid w:val="004A56E3"/>
    <w:rsid w:val="004A5A0F"/>
    <w:rsid w:val="004A5D78"/>
    <w:rsid w:val="004A62C2"/>
    <w:rsid w:val="004B0431"/>
    <w:rsid w:val="004B0C78"/>
    <w:rsid w:val="004B0E9A"/>
    <w:rsid w:val="004B338F"/>
    <w:rsid w:val="004B3651"/>
    <w:rsid w:val="004B45C8"/>
    <w:rsid w:val="004B5D0F"/>
    <w:rsid w:val="004B5EC1"/>
    <w:rsid w:val="004B623D"/>
    <w:rsid w:val="004B6617"/>
    <w:rsid w:val="004B667B"/>
    <w:rsid w:val="004B72A9"/>
    <w:rsid w:val="004B7899"/>
    <w:rsid w:val="004C09C0"/>
    <w:rsid w:val="004C6D3C"/>
    <w:rsid w:val="004C77E2"/>
    <w:rsid w:val="004D110E"/>
    <w:rsid w:val="004D521A"/>
    <w:rsid w:val="004D7345"/>
    <w:rsid w:val="004E0EEC"/>
    <w:rsid w:val="004E18EA"/>
    <w:rsid w:val="004E3187"/>
    <w:rsid w:val="004E3816"/>
    <w:rsid w:val="004E3BF0"/>
    <w:rsid w:val="004E4664"/>
    <w:rsid w:val="004E58C3"/>
    <w:rsid w:val="004E596E"/>
    <w:rsid w:val="004E63AC"/>
    <w:rsid w:val="004E7AF5"/>
    <w:rsid w:val="004F1194"/>
    <w:rsid w:val="004F17E5"/>
    <w:rsid w:val="004F1AB1"/>
    <w:rsid w:val="004F1BEB"/>
    <w:rsid w:val="004F3112"/>
    <w:rsid w:val="004F61FA"/>
    <w:rsid w:val="004F72A0"/>
    <w:rsid w:val="004F7F77"/>
    <w:rsid w:val="005013BE"/>
    <w:rsid w:val="00502B95"/>
    <w:rsid w:val="00502F2C"/>
    <w:rsid w:val="005036E9"/>
    <w:rsid w:val="005039D7"/>
    <w:rsid w:val="00504B93"/>
    <w:rsid w:val="005069D0"/>
    <w:rsid w:val="005069D2"/>
    <w:rsid w:val="00506C0F"/>
    <w:rsid w:val="00507D94"/>
    <w:rsid w:val="0051007D"/>
    <w:rsid w:val="005104DF"/>
    <w:rsid w:val="005114A2"/>
    <w:rsid w:val="005117A8"/>
    <w:rsid w:val="005122C7"/>
    <w:rsid w:val="005126AB"/>
    <w:rsid w:val="00513B9A"/>
    <w:rsid w:val="00517221"/>
    <w:rsid w:val="00517251"/>
    <w:rsid w:val="005174C6"/>
    <w:rsid w:val="005212D0"/>
    <w:rsid w:val="00521BBE"/>
    <w:rsid w:val="005225CC"/>
    <w:rsid w:val="00525766"/>
    <w:rsid w:val="00525DA9"/>
    <w:rsid w:val="005267F5"/>
    <w:rsid w:val="00530D38"/>
    <w:rsid w:val="00531AF8"/>
    <w:rsid w:val="00531C70"/>
    <w:rsid w:val="0053235C"/>
    <w:rsid w:val="00533AE1"/>
    <w:rsid w:val="00535296"/>
    <w:rsid w:val="005358A5"/>
    <w:rsid w:val="005375C8"/>
    <w:rsid w:val="00537AD5"/>
    <w:rsid w:val="00540D25"/>
    <w:rsid w:val="00541DFA"/>
    <w:rsid w:val="00543B6B"/>
    <w:rsid w:val="00543B76"/>
    <w:rsid w:val="0054513A"/>
    <w:rsid w:val="00545A85"/>
    <w:rsid w:val="00545AA2"/>
    <w:rsid w:val="0054738C"/>
    <w:rsid w:val="005473C5"/>
    <w:rsid w:val="0054790B"/>
    <w:rsid w:val="005502AF"/>
    <w:rsid w:val="00552189"/>
    <w:rsid w:val="005529FB"/>
    <w:rsid w:val="00555A22"/>
    <w:rsid w:val="00557827"/>
    <w:rsid w:val="005579DC"/>
    <w:rsid w:val="0056059B"/>
    <w:rsid w:val="005621C0"/>
    <w:rsid w:val="00563E6A"/>
    <w:rsid w:val="00564ECD"/>
    <w:rsid w:val="005657AD"/>
    <w:rsid w:val="0056609F"/>
    <w:rsid w:val="005666C7"/>
    <w:rsid w:val="00570397"/>
    <w:rsid w:val="00573B3E"/>
    <w:rsid w:val="00573EEE"/>
    <w:rsid w:val="0057487A"/>
    <w:rsid w:val="00574FB3"/>
    <w:rsid w:val="00575175"/>
    <w:rsid w:val="00580627"/>
    <w:rsid w:val="00581286"/>
    <w:rsid w:val="00582115"/>
    <w:rsid w:val="005823DE"/>
    <w:rsid w:val="0058355F"/>
    <w:rsid w:val="0058505A"/>
    <w:rsid w:val="0059024F"/>
    <w:rsid w:val="0059134F"/>
    <w:rsid w:val="005913F1"/>
    <w:rsid w:val="00591D19"/>
    <w:rsid w:val="005928ED"/>
    <w:rsid w:val="00593BA2"/>
    <w:rsid w:val="005A00FE"/>
    <w:rsid w:val="005A065D"/>
    <w:rsid w:val="005A1C81"/>
    <w:rsid w:val="005A2F05"/>
    <w:rsid w:val="005A34CF"/>
    <w:rsid w:val="005A3801"/>
    <w:rsid w:val="005A5052"/>
    <w:rsid w:val="005A6839"/>
    <w:rsid w:val="005A7ACC"/>
    <w:rsid w:val="005B0295"/>
    <w:rsid w:val="005B0DEE"/>
    <w:rsid w:val="005B1DB8"/>
    <w:rsid w:val="005B5C42"/>
    <w:rsid w:val="005B60FA"/>
    <w:rsid w:val="005B6BDF"/>
    <w:rsid w:val="005B723B"/>
    <w:rsid w:val="005C0F90"/>
    <w:rsid w:val="005C1302"/>
    <w:rsid w:val="005C218E"/>
    <w:rsid w:val="005C2655"/>
    <w:rsid w:val="005C2F74"/>
    <w:rsid w:val="005C33F3"/>
    <w:rsid w:val="005C34CE"/>
    <w:rsid w:val="005C3BDF"/>
    <w:rsid w:val="005C52A3"/>
    <w:rsid w:val="005C53A8"/>
    <w:rsid w:val="005C6031"/>
    <w:rsid w:val="005C771C"/>
    <w:rsid w:val="005D70A0"/>
    <w:rsid w:val="005D72C9"/>
    <w:rsid w:val="005D768B"/>
    <w:rsid w:val="005D76E6"/>
    <w:rsid w:val="005D7A8D"/>
    <w:rsid w:val="005E3893"/>
    <w:rsid w:val="005E53C3"/>
    <w:rsid w:val="005E5603"/>
    <w:rsid w:val="005E619E"/>
    <w:rsid w:val="005E650A"/>
    <w:rsid w:val="005F13E1"/>
    <w:rsid w:val="005F1B9F"/>
    <w:rsid w:val="005F25C8"/>
    <w:rsid w:val="005F410F"/>
    <w:rsid w:val="005F53B2"/>
    <w:rsid w:val="005F5A56"/>
    <w:rsid w:val="005F6C4B"/>
    <w:rsid w:val="005F6F68"/>
    <w:rsid w:val="005F771B"/>
    <w:rsid w:val="005F7BFA"/>
    <w:rsid w:val="0060017C"/>
    <w:rsid w:val="0060173B"/>
    <w:rsid w:val="00601873"/>
    <w:rsid w:val="00601932"/>
    <w:rsid w:val="00606517"/>
    <w:rsid w:val="00607509"/>
    <w:rsid w:val="00607EC0"/>
    <w:rsid w:val="0061340E"/>
    <w:rsid w:val="006134E9"/>
    <w:rsid w:val="0061698D"/>
    <w:rsid w:val="00616DFC"/>
    <w:rsid w:val="00617CAC"/>
    <w:rsid w:val="006202DC"/>
    <w:rsid w:val="00620502"/>
    <w:rsid w:val="006224C1"/>
    <w:rsid w:val="00622F4D"/>
    <w:rsid w:val="00623124"/>
    <w:rsid w:val="00623DDF"/>
    <w:rsid w:val="00625986"/>
    <w:rsid w:val="00625A51"/>
    <w:rsid w:val="00625E5B"/>
    <w:rsid w:val="00625EB9"/>
    <w:rsid w:val="00631539"/>
    <w:rsid w:val="006318F4"/>
    <w:rsid w:val="00632768"/>
    <w:rsid w:val="006343A0"/>
    <w:rsid w:val="006349D8"/>
    <w:rsid w:val="00634D9B"/>
    <w:rsid w:val="006366E0"/>
    <w:rsid w:val="00636A5F"/>
    <w:rsid w:val="00640672"/>
    <w:rsid w:val="00641917"/>
    <w:rsid w:val="00642153"/>
    <w:rsid w:val="006424D4"/>
    <w:rsid w:val="00642945"/>
    <w:rsid w:val="006434D2"/>
    <w:rsid w:val="00643FB4"/>
    <w:rsid w:val="0064476C"/>
    <w:rsid w:val="006448C8"/>
    <w:rsid w:val="0064580D"/>
    <w:rsid w:val="00645B56"/>
    <w:rsid w:val="00647C91"/>
    <w:rsid w:val="006540FE"/>
    <w:rsid w:val="00656E2E"/>
    <w:rsid w:val="0065757A"/>
    <w:rsid w:val="00660EA3"/>
    <w:rsid w:val="006645BB"/>
    <w:rsid w:val="006647B0"/>
    <w:rsid w:val="00664CB3"/>
    <w:rsid w:val="00666B74"/>
    <w:rsid w:val="00666D81"/>
    <w:rsid w:val="00667661"/>
    <w:rsid w:val="00667A0A"/>
    <w:rsid w:val="00672730"/>
    <w:rsid w:val="0067295D"/>
    <w:rsid w:val="00672ED9"/>
    <w:rsid w:val="00673022"/>
    <w:rsid w:val="0067340D"/>
    <w:rsid w:val="00673A0C"/>
    <w:rsid w:val="006748CA"/>
    <w:rsid w:val="006762A1"/>
    <w:rsid w:val="00676428"/>
    <w:rsid w:val="006765D2"/>
    <w:rsid w:val="006765F7"/>
    <w:rsid w:val="0068172D"/>
    <w:rsid w:val="0068383E"/>
    <w:rsid w:val="00684B9C"/>
    <w:rsid w:val="00684D1B"/>
    <w:rsid w:val="00685F99"/>
    <w:rsid w:val="0068727E"/>
    <w:rsid w:val="00687533"/>
    <w:rsid w:val="00690B78"/>
    <w:rsid w:val="00690BEA"/>
    <w:rsid w:val="00691B39"/>
    <w:rsid w:val="00692BBF"/>
    <w:rsid w:val="006936D9"/>
    <w:rsid w:val="00695869"/>
    <w:rsid w:val="00695945"/>
    <w:rsid w:val="00696026"/>
    <w:rsid w:val="0069620E"/>
    <w:rsid w:val="006A1B8B"/>
    <w:rsid w:val="006A1E1C"/>
    <w:rsid w:val="006A41B6"/>
    <w:rsid w:val="006A6C4B"/>
    <w:rsid w:val="006A77B5"/>
    <w:rsid w:val="006B0879"/>
    <w:rsid w:val="006B09F8"/>
    <w:rsid w:val="006B21F2"/>
    <w:rsid w:val="006B32E5"/>
    <w:rsid w:val="006B47D3"/>
    <w:rsid w:val="006B4ED9"/>
    <w:rsid w:val="006B60C4"/>
    <w:rsid w:val="006B7943"/>
    <w:rsid w:val="006C045A"/>
    <w:rsid w:val="006C0AC6"/>
    <w:rsid w:val="006C10F3"/>
    <w:rsid w:val="006C1E1F"/>
    <w:rsid w:val="006C21F3"/>
    <w:rsid w:val="006C35B5"/>
    <w:rsid w:val="006C375B"/>
    <w:rsid w:val="006C4686"/>
    <w:rsid w:val="006C479E"/>
    <w:rsid w:val="006C7839"/>
    <w:rsid w:val="006C7C27"/>
    <w:rsid w:val="006D0D73"/>
    <w:rsid w:val="006D13B7"/>
    <w:rsid w:val="006D196E"/>
    <w:rsid w:val="006D40C0"/>
    <w:rsid w:val="006D7746"/>
    <w:rsid w:val="006D78BD"/>
    <w:rsid w:val="006D7D36"/>
    <w:rsid w:val="006E025E"/>
    <w:rsid w:val="006E0C94"/>
    <w:rsid w:val="006E27B6"/>
    <w:rsid w:val="006E38FD"/>
    <w:rsid w:val="006E3CB1"/>
    <w:rsid w:val="006E5D38"/>
    <w:rsid w:val="006E7303"/>
    <w:rsid w:val="006E7BA3"/>
    <w:rsid w:val="006F1456"/>
    <w:rsid w:val="006F2002"/>
    <w:rsid w:val="006F222A"/>
    <w:rsid w:val="006F2448"/>
    <w:rsid w:val="006F2F8D"/>
    <w:rsid w:val="006F34FE"/>
    <w:rsid w:val="006F5356"/>
    <w:rsid w:val="006F5385"/>
    <w:rsid w:val="006F6F1E"/>
    <w:rsid w:val="00700190"/>
    <w:rsid w:val="00700DA2"/>
    <w:rsid w:val="00701FFB"/>
    <w:rsid w:val="007036DC"/>
    <w:rsid w:val="0070521B"/>
    <w:rsid w:val="00705B63"/>
    <w:rsid w:val="00706036"/>
    <w:rsid w:val="007115F8"/>
    <w:rsid w:val="0071192D"/>
    <w:rsid w:val="00711B24"/>
    <w:rsid w:val="00714BCC"/>
    <w:rsid w:val="00716F00"/>
    <w:rsid w:val="007170AD"/>
    <w:rsid w:val="00724ED1"/>
    <w:rsid w:val="00725366"/>
    <w:rsid w:val="0072575F"/>
    <w:rsid w:val="007323FE"/>
    <w:rsid w:val="00732864"/>
    <w:rsid w:val="00732A11"/>
    <w:rsid w:val="00733F21"/>
    <w:rsid w:val="007348C8"/>
    <w:rsid w:val="00737449"/>
    <w:rsid w:val="0074045B"/>
    <w:rsid w:val="00740FB5"/>
    <w:rsid w:val="0074329D"/>
    <w:rsid w:val="0074527A"/>
    <w:rsid w:val="00745521"/>
    <w:rsid w:val="007466C7"/>
    <w:rsid w:val="0074791D"/>
    <w:rsid w:val="00755238"/>
    <w:rsid w:val="00756120"/>
    <w:rsid w:val="0075751E"/>
    <w:rsid w:val="0076034A"/>
    <w:rsid w:val="007617C7"/>
    <w:rsid w:val="007618EF"/>
    <w:rsid w:val="00761DE5"/>
    <w:rsid w:val="00763F38"/>
    <w:rsid w:val="00764D43"/>
    <w:rsid w:val="00765BD2"/>
    <w:rsid w:val="00766C3F"/>
    <w:rsid w:val="007701E8"/>
    <w:rsid w:val="00771E22"/>
    <w:rsid w:val="00771FC5"/>
    <w:rsid w:val="00772B84"/>
    <w:rsid w:val="00773352"/>
    <w:rsid w:val="00773A57"/>
    <w:rsid w:val="00775681"/>
    <w:rsid w:val="007768B9"/>
    <w:rsid w:val="007804F6"/>
    <w:rsid w:val="007806E5"/>
    <w:rsid w:val="00782B90"/>
    <w:rsid w:val="00783345"/>
    <w:rsid w:val="00785698"/>
    <w:rsid w:val="00785AD3"/>
    <w:rsid w:val="00786315"/>
    <w:rsid w:val="0079107D"/>
    <w:rsid w:val="0079161C"/>
    <w:rsid w:val="00791659"/>
    <w:rsid w:val="007929B7"/>
    <w:rsid w:val="00792D46"/>
    <w:rsid w:val="007933C7"/>
    <w:rsid w:val="00793E80"/>
    <w:rsid w:val="0079591D"/>
    <w:rsid w:val="0079607B"/>
    <w:rsid w:val="0079701A"/>
    <w:rsid w:val="007A3BFE"/>
    <w:rsid w:val="007A43E9"/>
    <w:rsid w:val="007A5FCC"/>
    <w:rsid w:val="007A7EDF"/>
    <w:rsid w:val="007B17F2"/>
    <w:rsid w:val="007B1ACD"/>
    <w:rsid w:val="007B208C"/>
    <w:rsid w:val="007B2621"/>
    <w:rsid w:val="007B2B0E"/>
    <w:rsid w:val="007B3753"/>
    <w:rsid w:val="007B535B"/>
    <w:rsid w:val="007C066A"/>
    <w:rsid w:val="007C0D9D"/>
    <w:rsid w:val="007C2401"/>
    <w:rsid w:val="007C2F21"/>
    <w:rsid w:val="007C45FD"/>
    <w:rsid w:val="007C4F46"/>
    <w:rsid w:val="007C56B1"/>
    <w:rsid w:val="007C5848"/>
    <w:rsid w:val="007C647C"/>
    <w:rsid w:val="007D291B"/>
    <w:rsid w:val="007D2AA5"/>
    <w:rsid w:val="007D374B"/>
    <w:rsid w:val="007D42ED"/>
    <w:rsid w:val="007D5471"/>
    <w:rsid w:val="007D5AE1"/>
    <w:rsid w:val="007D5E88"/>
    <w:rsid w:val="007E0D9E"/>
    <w:rsid w:val="007E10AF"/>
    <w:rsid w:val="007E18CA"/>
    <w:rsid w:val="007E2256"/>
    <w:rsid w:val="007E25DE"/>
    <w:rsid w:val="007E4831"/>
    <w:rsid w:val="007E5377"/>
    <w:rsid w:val="007E563B"/>
    <w:rsid w:val="007E6D32"/>
    <w:rsid w:val="007E74B9"/>
    <w:rsid w:val="007E7B18"/>
    <w:rsid w:val="007E7BBF"/>
    <w:rsid w:val="007F0C5D"/>
    <w:rsid w:val="007F1D22"/>
    <w:rsid w:val="007F3137"/>
    <w:rsid w:val="007F3769"/>
    <w:rsid w:val="007F4A65"/>
    <w:rsid w:val="007F5FB7"/>
    <w:rsid w:val="007F6775"/>
    <w:rsid w:val="00800264"/>
    <w:rsid w:val="00800436"/>
    <w:rsid w:val="00801052"/>
    <w:rsid w:val="00802A3B"/>
    <w:rsid w:val="00803C55"/>
    <w:rsid w:val="00804883"/>
    <w:rsid w:val="00804FD3"/>
    <w:rsid w:val="008052D1"/>
    <w:rsid w:val="00810021"/>
    <w:rsid w:val="00812C3E"/>
    <w:rsid w:val="00813B8C"/>
    <w:rsid w:val="00814142"/>
    <w:rsid w:val="008141DC"/>
    <w:rsid w:val="00814C4A"/>
    <w:rsid w:val="00817C06"/>
    <w:rsid w:val="00817D69"/>
    <w:rsid w:val="008208D9"/>
    <w:rsid w:val="008209FE"/>
    <w:rsid w:val="00821A9B"/>
    <w:rsid w:val="008221C7"/>
    <w:rsid w:val="00822431"/>
    <w:rsid w:val="008238F3"/>
    <w:rsid w:val="008242E5"/>
    <w:rsid w:val="00824604"/>
    <w:rsid w:val="00825E74"/>
    <w:rsid w:val="00827386"/>
    <w:rsid w:val="00831CC2"/>
    <w:rsid w:val="008340E8"/>
    <w:rsid w:val="00834C78"/>
    <w:rsid w:val="008356D3"/>
    <w:rsid w:val="00835AC0"/>
    <w:rsid w:val="0083647B"/>
    <w:rsid w:val="00840643"/>
    <w:rsid w:val="00842730"/>
    <w:rsid w:val="00843085"/>
    <w:rsid w:val="00844467"/>
    <w:rsid w:val="008446C4"/>
    <w:rsid w:val="008459B6"/>
    <w:rsid w:val="00846EAF"/>
    <w:rsid w:val="0084765C"/>
    <w:rsid w:val="00847B80"/>
    <w:rsid w:val="00847ED8"/>
    <w:rsid w:val="00847FAD"/>
    <w:rsid w:val="0085163A"/>
    <w:rsid w:val="008519BD"/>
    <w:rsid w:val="008520D6"/>
    <w:rsid w:val="00853814"/>
    <w:rsid w:val="008541D2"/>
    <w:rsid w:val="00855362"/>
    <w:rsid w:val="00855812"/>
    <w:rsid w:val="00857755"/>
    <w:rsid w:val="00860C02"/>
    <w:rsid w:val="00861B44"/>
    <w:rsid w:val="00862A64"/>
    <w:rsid w:val="00862F52"/>
    <w:rsid w:val="00863010"/>
    <w:rsid w:val="00865068"/>
    <w:rsid w:val="008672FE"/>
    <w:rsid w:val="00867354"/>
    <w:rsid w:val="00870098"/>
    <w:rsid w:val="00870CE6"/>
    <w:rsid w:val="008731C5"/>
    <w:rsid w:val="00873411"/>
    <w:rsid w:val="008734D9"/>
    <w:rsid w:val="0087502C"/>
    <w:rsid w:val="00875B63"/>
    <w:rsid w:val="008766AE"/>
    <w:rsid w:val="0087717B"/>
    <w:rsid w:val="0087738A"/>
    <w:rsid w:val="00886CBB"/>
    <w:rsid w:val="00890066"/>
    <w:rsid w:val="008917FF"/>
    <w:rsid w:val="00891AAC"/>
    <w:rsid w:val="00891B94"/>
    <w:rsid w:val="00891C53"/>
    <w:rsid w:val="00892D6D"/>
    <w:rsid w:val="00893ABE"/>
    <w:rsid w:val="008940CD"/>
    <w:rsid w:val="00895919"/>
    <w:rsid w:val="008A19FF"/>
    <w:rsid w:val="008A1B4F"/>
    <w:rsid w:val="008A29CF"/>
    <w:rsid w:val="008A52E0"/>
    <w:rsid w:val="008A7171"/>
    <w:rsid w:val="008A7E29"/>
    <w:rsid w:val="008B0DC7"/>
    <w:rsid w:val="008B3715"/>
    <w:rsid w:val="008B394A"/>
    <w:rsid w:val="008B3CC1"/>
    <w:rsid w:val="008B3D84"/>
    <w:rsid w:val="008B44B8"/>
    <w:rsid w:val="008B540C"/>
    <w:rsid w:val="008B5A4A"/>
    <w:rsid w:val="008B6B45"/>
    <w:rsid w:val="008B7042"/>
    <w:rsid w:val="008B7D59"/>
    <w:rsid w:val="008C0960"/>
    <w:rsid w:val="008C09E7"/>
    <w:rsid w:val="008C15C0"/>
    <w:rsid w:val="008C44F3"/>
    <w:rsid w:val="008C59D2"/>
    <w:rsid w:val="008C615E"/>
    <w:rsid w:val="008C6AE2"/>
    <w:rsid w:val="008C7382"/>
    <w:rsid w:val="008C73C9"/>
    <w:rsid w:val="008C75BA"/>
    <w:rsid w:val="008C766C"/>
    <w:rsid w:val="008C7CE5"/>
    <w:rsid w:val="008D052A"/>
    <w:rsid w:val="008D3956"/>
    <w:rsid w:val="008D4874"/>
    <w:rsid w:val="008D4B8E"/>
    <w:rsid w:val="008D6C04"/>
    <w:rsid w:val="008D7042"/>
    <w:rsid w:val="008D7966"/>
    <w:rsid w:val="008D7D44"/>
    <w:rsid w:val="008E0257"/>
    <w:rsid w:val="008E1E20"/>
    <w:rsid w:val="008E20C7"/>
    <w:rsid w:val="008E3324"/>
    <w:rsid w:val="008E36B4"/>
    <w:rsid w:val="008E5DA7"/>
    <w:rsid w:val="008E79C9"/>
    <w:rsid w:val="008F0CFA"/>
    <w:rsid w:val="008F10F2"/>
    <w:rsid w:val="008F1991"/>
    <w:rsid w:val="008F244A"/>
    <w:rsid w:val="008F6030"/>
    <w:rsid w:val="00900F64"/>
    <w:rsid w:val="0090346E"/>
    <w:rsid w:val="00903472"/>
    <w:rsid w:val="00904478"/>
    <w:rsid w:val="0090488D"/>
    <w:rsid w:val="009049A6"/>
    <w:rsid w:val="00905C31"/>
    <w:rsid w:val="009067AF"/>
    <w:rsid w:val="00907752"/>
    <w:rsid w:val="00907DEF"/>
    <w:rsid w:val="00910542"/>
    <w:rsid w:val="009108D0"/>
    <w:rsid w:val="0091289E"/>
    <w:rsid w:val="00912FF9"/>
    <w:rsid w:val="0091354C"/>
    <w:rsid w:val="00913B0B"/>
    <w:rsid w:val="00920139"/>
    <w:rsid w:val="009209A0"/>
    <w:rsid w:val="00921F3C"/>
    <w:rsid w:val="00925969"/>
    <w:rsid w:val="00925A95"/>
    <w:rsid w:val="0092699F"/>
    <w:rsid w:val="00927D95"/>
    <w:rsid w:val="009326FC"/>
    <w:rsid w:val="009337F6"/>
    <w:rsid w:val="00934383"/>
    <w:rsid w:val="009343F2"/>
    <w:rsid w:val="009344CB"/>
    <w:rsid w:val="00936D50"/>
    <w:rsid w:val="00940DF9"/>
    <w:rsid w:val="00941C28"/>
    <w:rsid w:val="009470CC"/>
    <w:rsid w:val="00950041"/>
    <w:rsid w:val="009507DC"/>
    <w:rsid w:val="00952622"/>
    <w:rsid w:val="0095354D"/>
    <w:rsid w:val="00954488"/>
    <w:rsid w:val="009546CC"/>
    <w:rsid w:val="00956DD9"/>
    <w:rsid w:val="009573E5"/>
    <w:rsid w:val="009616B1"/>
    <w:rsid w:val="0096202F"/>
    <w:rsid w:val="00962A39"/>
    <w:rsid w:val="00962AB2"/>
    <w:rsid w:val="00962CF2"/>
    <w:rsid w:val="00962E4D"/>
    <w:rsid w:val="00963186"/>
    <w:rsid w:val="00963362"/>
    <w:rsid w:val="009647A5"/>
    <w:rsid w:val="009648B9"/>
    <w:rsid w:val="00966251"/>
    <w:rsid w:val="00967B74"/>
    <w:rsid w:val="0097063A"/>
    <w:rsid w:val="00970AF1"/>
    <w:rsid w:val="00971939"/>
    <w:rsid w:val="00971D88"/>
    <w:rsid w:val="009720E9"/>
    <w:rsid w:val="00973B70"/>
    <w:rsid w:val="00974374"/>
    <w:rsid w:val="009748DC"/>
    <w:rsid w:val="00974BC9"/>
    <w:rsid w:val="009751CA"/>
    <w:rsid w:val="00975582"/>
    <w:rsid w:val="009777B3"/>
    <w:rsid w:val="00983C61"/>
    <w:rsid w:val="0098538A"/>
    <w:rsid w:val="009878B8"/>
    <w:rsid w:val="00990CDD"/>
    <w:rsid w:val="00995FEB"/>
    <w:rsid w:val="0099799F"/>
    <w:rsid w:val="00997B5A"/>
    <w:rsid w:val="009A01D8"/>
    <w:rsid w:val="009A05DD"/>
    <w:rsid w:val="009A06BD"/>
    <w:rsid w:val="009A0D91"/>
    <w:rsid w:val="009A1017"/>
    <w:rsid w:val="009A1D2B"/>
    <w:rsid w:val="009A2B6E"/>
    <w:rsid w:val="009A2E2C"/>
    <w:rsid w:val="009A41AB"/>
    <w:rsid w:val="009A4420"/>
    <w:rsid w:val="009A4B46"/>
    <w:rsid w:val="009B36A1"/>
    <w:rsid w:val="009B5D66"/>
    <w:rsid w:val="009B5E09"/>
    <w:rsid w:val="009B60CC"/>
    <w:rsid w:val="009B651C"/>
    <w:rsid w:val="009B66AA"/>
    <w:rsid w:val="009B6FB7"/>
    <w:rsid w:val="009C0312"/>
    <w:rsid w:val="009C0D0F"/>
    <w:rsid w:val="009C16A4"/>
    <w:rsid w:val="009C1B56"/>
    <w:rsid w:val="009C1D02"/>
    <w:rsid w:val="009C1F07"/>
    <w:rsid w:val="009C2A47"/>
    <w:rsid w:val="009C3726"/>
    <w:rsid w:val="009C37C6"/>
    <w:rsid w:val="009C4D93"/>
    <w:rsid w:val="009C5BA8"/>
    <w:rsid w:val="009C6070"/>
    <w:rsid w:val="009C63F2"/>
    <w:rsid w:val="009C7062"/>
    <w:rsid w:val="009C7443"/>
    <w:rsid w:val="009C7AEE"/>
    <w:rsid w:val="009C7C35"/>
    <w:rsid w:val="009D0998"/>
    <w:rsid w:val="009D1E09"/>
    <w:rsid w:val="009D24B1"/>
    <w:rsid w:val="009D61E8"/>
    <w:rsid w:val="009D6513"/>
    <w:rsid w:val="009D660A"/>
    <w:rsid w:val="009D671F"/>
    <w:rsid w:val="009D6E44"/>
    <w:rsid w:val="009D6F4B"/>
    <w:rsid w:val="009D7B81"/>
    <w:rsid w:val="009E0752"/>
    <w:rsid w:val="009E0BE8"/>
    <w:rsid w:val="009E1993"/>
    <w:rsid w:val="009E3487"/>
    <w:rsid w:val="009E6568"/>
    <w:rsid w:val="009E724B"/>
    <w:rsid w:val="009E74CA"/>
    <w:rsid w:val="009E7880"/>
    <w:rsid w:val="009E7C43"/>
    <w:rsid w:val="009F143A"/>
    <w:rsid w:val="009F4CB6"/>
    <w:rsid w:val="009F5DC7"/>
    <w:rsid w:val="009F658B"/>
    <w:rsid w:val="009F7098"/>
    <w:rsid w:val="00A00DB5"/>
    <w:rsid w:val="00A037BE"/>
    <w:rsid w:val="00A04C45"/>
    <w:rsid w:val="00A057A4"/>
    <w:rsid w:val="00A06472"/>
    <w:rsid w:val="00A07408"/>
    <w:rsid w:val="00A07936"/>
    <w:rsid w:val="00A1191C"/>
    <w:rsid w:val="00A12938"/>
    <w:rsid w:val="00A12C3E"/>
    <w:rsid w:val="00A173BE"/>
    <w:rsid w:val="00A17EB2"/>
    <w:rsid w:val="00A17F33"/>
    <w:rsid w:val="00A20DAA"/>
    <w:rsid w:val="00A214BA"/>
    <w:rsid w:val="00A21A4B"/>
    <w:rsid w:val="00A22149"/>
    <w:rsid w:val="00A22B7B"/>
    <w:rsid w:val="00A23E2B"/>
    <w:rsid w:val="00A24117"/>
    <w:rsid w:val="00A24753"/>
    <w:rsid w:val="00A24F39"/>
    <w:rsid w:val="00A257D5"/>
    <w:rsid w:val="00A25B00"/>
    <w:rsid w:val="00A2746B"/>
    <w:rsid w:val="00A3060F"/>
    <w:rsid w:val="00A30F2B"/>
    <w:rsid w:val="00A3169D"/>
    <w:rsid w:val="00A318C1"/>
    <w:rsid w:val="00A3279C"/>
    <w:rsid w:val="00A32C5D"/>
    <w:rsid w:val="00A335FE"/>
    <w:rsid w:val="00A3374E"/>
    <w:rsid w:val="00A35CFD"/>
    <w:rsid w:val="00A35DE9"/>
    <w:rsid w:val="00A37492"/>
    <w:rsid w:val="00A3785A"/>
    <w:rsid w:val="00A40D3E"/>
    <w:rsid w:val="00A41455"/>
    <w:rsid w:val="00A453F6"/>
    <w:rsid w:val="00A4560F"/>
    <w:rsid w:val="00A460D1"/>
    <w:rsid w:val="00A47CCA"/>
    <w:rsid w:val="00A5184E"/>
    <w:rsid w:val="00A518AA"/>
    <w:rsid w:val="00A5237A"/>
    <w:rsid w:val="00A5269C"/>
    <w:rsid w:val="00A53278"/>
    <w:rsid w:val="00A5378C"/>
    <w:rsid w:val="00A53AF0"/>
    <w:rsid w:val="00A542B0"/>
    <w:rsid w:val="00A55041"/>
    <w:rsid w:val="00A555EC"/>
    <w:rsid w:val="00A56393"/>
    <w:rsid w:val="00A56705"/>
    <w:rsid w:val="00A5709A"/>
    <w:rsid w:val="00A57C7F"/>
    <w:rsid w:val="00A60142"/>
    <w:rsid w:val="00A60B0A"/>
    <w:rsid w:val="00A611C8"/>
    <w:rsid w:val="00A6278A"/>
    <w:rsid w:val="00A6283C"/>
    <w:rsid w:val="00A62981"/>
    <w:rsid w:val="00A63850"/>
    <w:rsid w:val="00A663B1"/>
    <w:rsid w:val="00A66AE6"/>
    <w:rsid w:val="00A6769E"/>
    <w:rsid w:val="00A67D3D"/>
    <w:rsid w:val="00A70331"/>
    <w:rsid w:val="00A70C8F"/>
    <w:rsid w:val="00A72550"/>
    <w:rsid w:val="00A730D7"/>
    <w:rsid w:val="00A74DF3"/>
    <w:rsid w:val="00A74E48"/>
    <w:rsid w:val="00A75F42"/>
    <w:rsid w:val="00A76A72"/>
    <w:rsid w:val="00A80847"/>
    <w:rsid w:val="00A81106"/>
    <w:rsid w:val="00A8208B"/>
    <w:rsid w:val="00A82152"/>
    <w:rsid w:val="00A82AAC"/>
    <w:rsid w:val="00A831E7"/>
    <w:rsid w:val="00A832FF"/>
    <w:rsid w:val="00A83F8E"/>
    <w:rsid w:val="00A8795A"/>
    <w:rsid w:val="00A900D4"/>
    <w:rsid w:val="00A92DA9"/>
    <w:rsid w:val="00A93FBF"/>
    <w:rsid w:val="00A954FF"/>
    <w:rsid w:val="00A95655"/>
    <w:rsid w:val="00A95697"/>
    <w:rsid w:val="00A95F6E"/>
    <w:rsid w:val="00A969DF"/>
    <w:rsid w:val="00A96A14"/>
    <w:rsid w:val="00AA0DB9"/>
    <w:rsid w:val="00AA2A7D"/>
    <w:rsid w:val="00AA40C6"/>
    <w:rsid w:val="00AA41CE"/>
    <w:rsid w:val="00AA494F"/>
    <w:rsid w:val="00AA50A8"/>
    <w:rsid w:val="00AA7038"/>
    <w:rsid w:val="00AB0C75"/>
    <w:rsid w:val="00AB1EC8"/>
    <w:rsid w:val="00AB2841"/>
    <w:rsid w:val="00AB2E12"/>
    <w:rsid w:val="00AB4653"/>
    <w:rsid w:val="00AB527A"/>
    <w:rsid w:val="00AB607A"/>
    <w:rsid w:val="00AB76EC"/>
    <w:rsid w:val="00AC1F02"/>
    <w:rsid w:val="00AC2ADD"/>
    <w:rsid w:val="00AC2F76"/>
    <w:rsid w:val="00AC341B"/>
    <w:rsid w:val="00AC34F8"/>
    <w:rsid w:val="00AC39AE"/>
    <w:rsid w:val="00AC4CC6"/>
    <w:rsid w:val="00AC6600"/>
    <w:rsid w:val="00AC7348"/>
    <w:rsid w:val="00AC7748"/>
    <w:rsid w:val="00AD11D4"/>
    <w:rsid w:val="00AD1483"/>
    <w:rsid w:val="00AD2903"/>
    <w:rsid w:val="00AD495C"/>
    <w:rsid w:val="00AD4EE0"/>
    <w:rsid w:val="00AE09F0"/>
    <w:rsid w:val="00AE19D5"/>
    <w:rsid w:val="00AE1B0F"/>
    <w:rsid w:val="00AE3E16"/>
    <w:rsid w:val="00AE65FA"/>
    <w:rsid w:val="00AE67C4"/>
    <w:rsid w:val="00AE6CDA"/>
    <w:rsid w:val="00AE6DF7"/>
    <w:rsid w:val="00AF0BE3"/>
    <w:rsid w:val="00AF28DE"/>
    <w:rsid w:val="00AF35B8"/>
    <w:rsid w:val="00AF4394"/>
    <w:rsid w:val="00AF56F1"/>
    <w:rsid w:val="00AF589F"/>
    <w:rsid w:val="00AF628E"/>
    <w:rsid w:val="00AF6328"/>
    <w:rsid w:val="00AF76E5"/>
    <w:rsid w:val="00AF7D85"/>
    <w:rsid w:val="00B02AD8"/>
    <w:rsid w:val="00B046BA"/>
    <w:rsid w:val="00B05312"/>
    <w:rsid w:val="00B05976"/>
    <w:rsid w:val="00B07108"/>
    <w:rsid w:val="00B108A0"/>
    <w:rsid w:val="00B111DB"/>
    <w:rsid w:val="00B116CA"/>
    <w:rsid w:val="00B13BBD"/>
    <w:rsid w:val="00B20243"/>
    <w:rsid w:val="00B21592"/>
    <w:rsid w:val="00B21E6D"/>
    <w:rsid w:val="00B2349E"/>
    <w:rsid w:val="00B256C0"/>
    <w:rsid w:val="00B271C3"/>
    <w:rsid w:val="00B27FCE"/>
    <w:rsid w:val="00B309F9"/>
    <w:rsid w:val="00B315AB"/>
    <w:rsid w:val="00B3254C"/>
    <w:rsid w:val="00B32F17"/>
    <w:rsid w:val="00B355CA"/>
    <w:rsid w:val="00B356AB"/>
    <w:rsid w:val="00B36ECA"/>
    <w:rsid w:val="00B408E5"/>
    <w:rsid w:val="00B46C80"/>
    <w:rsid w:val="00B46CF0"/>
    <w:rsid w:val="00B507B6"/>
    <w:rsid w:val="00B51D42"/>
    <w:rsid w:val="00B51DE5"/>
    <w:rsid w:val="00B52011"/>
    <w:rsid w:val="00B52167"/>
    <w:rsid w:val="00B5341F"/>
    <w:rsid w:val="00B53AA5"/>
    <w:rsid w:val="00B546C0"/>
    <w:rsid w:val="00B54A78"/>
    <w:rsid w:val="00B56271"/>
    <w:rsid w:val="00B563ED"/>
    <w:rsid w:val="00B61504"/>
    <w:rsid w:val="00B615FE"/>
    <w:rsid w:val="00B62599"/>
    <w:rsid w:val="00B634E3"/>
    <w:rsid w:val="00B64467"/>
    <w:rsid w:val="00B65FF0"/>
    <w:rsid w:val="00B671F9"/>
    <w:rsid w:val="00B673C4"/>
    <w:rsid w:val="00B7059F"/>
    <w:rsid w:val="00B70FA9"/>
    <w:rsid w:val="00B711F2"/>
    <w:rsid w:val="00B71D54"/>
    <w:rsid w:val="00B75308"/>
    <w:rsid w:val="00B779AD"/>
    <w:rsid w:val="00B80EC1"/>
    <w:rsid w:val="00B80ED6"/>
    <w:rsid w:val="00B82520"/>
    <w:rsid w:val="00B8329C"/>
    <w:rsid w:val="00B83FDB"/>
    <w:rsid w:val="00B85B2C"/>
    <w:rsid w:val="00B8640A"/>
    <w:rsid w:val="00B87277"/>
    <w:rsid w:val="00B9011A"/>
    <w:rsid w:val="00B922A0"/>
    <w:rsid w:val="00B922B0"/>
    <w:rsid w:val="00B9281B"/>
    <w:rsid w:val="00B9384C"/>
    <w:rsid w:val="00B946D6"/>
    <w:rsid w:val="00B94797"/>
    <w:rsid w:val="00B947C0"/>
    <w:rsid w:val="00B963BD"/>
    <w:rsid w:val="00B96958"/>
    <w:rsid w:val="00B97561"/>
    <w:rsid w:val="00BA15D0"/>
    <w:rsid w:val="00BA5634"/>
    <w:rsid w:val="00BA5A87"/>
    <w:rsid w:val="00BB06B3"/>
    <w:rsid w:val="00BB2533"/>
    <w:rsid w:val="00BB2EC5"/>
    <w:rsid w:val="00BB3BEC"/>
    <w:rsid w:val="00BB42A5"/>
    <w:rsid w:val="00BB4B16"/>
    <w:rsid w:val="00BB4BDB"/>
    <w:rsid w:val="00BB5DE5"/>
    <w:rsid w:val="00BB658A"/>
    <w:rsid w:val="00BB73CD"/>
    <w:rsid w:val="00BB74EB"/>
    <w:rsid w:val="00BB763D"/>
    <w:rsid w:val="00BB7F95"/>
    <w:rsid w:val="00BC0137"/>
    <w:rsid w:val="00BC07F3"/>
    <w:rsid w:val="00BC1EBD"/>
    <w:rsid w:val="00BC2516"/>
    <w:rsid w:val="00BC346B"/>
    <w:rsid w:val="00BC3FFB"/>
    <w:rsid w:val="00BC42AA"/>
    <w:rsid w:val="00BC4A2C"/>
    <w:rsid w:val="00BC4A40"/>
    <w:rsid w:val="00BC5A55"/>
    <w:rsid w:val="00BC5D60"/>
    <w:rsid w:val="00BD0B1F"/>
    <w:rsid w:val="00BD234D"/>
    <w:rsid w:val="00BD3128"/>
    <w:rsid w:val="00BD3640"/>
    <w:rsid w:val="00BD5A9B"/>
    <w:rsid w:val="00BD6C46"/>
    <w:rsid w:val="00BD70FC"/>
    <w:rsid w:val="00BD7A8B"/>
    <w:rsid w:val="00BE11B2"/>
    <w:rsid w:val="00BE16E3"/>
    <w:rsid w:val="00BE3285"/>
    <w:rsid w:val="00BE33F2"/>
    <w:rsid w:val="00BE3FFD"/>
    <w:rsid w:val="00BE59A7"/>
    <w:rsid w:val="00BE7587"/>
    <w:rsid w:val="00BE7C5E"/>
    <w:rsid w:val="00BE7E01"/>
    <w:rsid w:val="00BF15F8"/>
    <w:rsid w:val="00BF2116"/>
    <w:rsid w:val="00BF247F"/>
    <w:rsid w:val="00BF384E"/>
    <w:rsid w:val="00BF3AC3"/>
    <w:rsid w:val="00BF72CD"/>
    <w:rsid w:val="00C00AAD"/>
    <w:rsid w:val="00C02161"/>
    <w:rsid w:val="00C026E7"/>
    <w:rsid w:val="00C02896"/>
    <w:rsid w:val="00C03446"/>
    <w:rsid w:val="00C03993"/>
    <w:rsid w:val="00C04414"/>
    <w:rsid w:val="00C06341"/>
    <w:rsid w:val="00C10497"/>
    <w:rsid w:val="00C105D0"/>
    <w:rsid w:val="00C1097A"/>
    <w:rsid w:val="00C10AF4"/>
    <w:rsid w:val="00C119D0"/>
    <w:rsid w:val="00C11A27"/>
    <w:rsid w:val="00C14236"/>
    <w:rsid w:val="00C14949"/>
    <w:rsid w:val="00C2096B"/>
    <w:rsid w:val="00C20C66"/>
    <w:rsid w:val="00C21F61"/>
    <w:rsid w:val="00C24E6B"/>
    <w:rsid w:val="00C27253"/>
    <w:rsid w:val="00C31F4B"/>
    <w:rsid w:val="00C32E88"/>
    <w:rsid w:val="00C33D08"/>
    <w:rsid w:val="00C345BF"/>
    <w:rsid w:val="00C354CF"/>
    <w:rsid w:val="00C355EE"/>
    <w:rsid w:val="00C36754"/>
    <w:rsid w:val="00C36F46"/>
    <w:rsid w:val="00C37672"/>
    <w:rsid w:val="00C40659"/>
    <w:rsid w:val="00C41651"/>
    <w:rsid w:val="00C43031"/>
    <w:rsid w:val="00C43F43"/>
    <w:rsid w:val="00C43F7C"/>
    <w:rsid w:val="00C44E82"/>
    <w:rsid w:val="00C4519C"/>
    <w:rsid w:val="00C4684C"/>
    <w:rsid w:val="00C4719E"/>
    <w:rsid w:val="00C50465"/>
    <w:rsid w:val="00C5057D"/>
    <w:rsid w:val="00C51E7E"/>
    <w:rsid w:val="00C52199"/>
    <w:rsid w:val="00C52379"/>
    <w:rsid w:val="00C535F9"/>
    <w:rsid w:val="00C53A33"/>
    <w:rsid w:val="00C5432B"/>
    <w:rsid w:val="00C54AD5"/>
    <w:rsid w:val="00C54C55"/>
    <w:rsid w:val="00C5560E"/>
    <w:rsid w:val="00C6087E"/>
    <w:rsid w:val="00C609C4"/>
    <w:rsid w:val="00C60C20"/>
    <w:rsid w:val="00C618B2"/>
    <w:rsid w:val="00C64C4D"/>
    <w:rsid w:val="00C67A18"/>
    <w:rsid w:val="00C7029E"/>
    <w:rsid w:val="00C72005"/>
    <w:rsid w:val="00C723DA"/>
    <w:rsid w:val="00C731A5"/>
    <w:rsid w:val="00C734A2"/>
    <w:rsid w:val="00C7353D"/>
    <w:rsid w:val="00C73977"/>
    <w:rsid w:val="00C7557C"/>
    <w:rsid w:val="00C762E4"/>
    <w:rsid w:val="00C806B6"/>
    <w:rsid w:val="00C84DD2"/>
    <w:rsid w:val="00C853CF"/>
    <w:rsid w:val="00C90994"/>
    <w:rsid w:val="00C91CA7"/>
    <w:rsid w:val="00C927A0"/>
    <w:rsid w:val="00C931D6"/>
    <w:rsid w:val="00C938ED"/>
    <w:rsid w:val="00C96302"/>
    <w:rsid w:val="00C97D24"/>
    <w:rsid w:val="00CA0E2A"/>
    <w:rsid w:val="00CA3B1F"/>
    <w:rsid w:val="00CA3E17"/>
    <w:rsid w:val="00CA42B7"/>
    <w:rsid w:val="00CA5ADA"/>
    <w:rsid w:val="00CA5CF6"/>
    <w:rsid w:val="00CA68FA"/>
    <w:rsid w:val="00CB1154"/>
    <w:rsid w:val="00CB1B60"/>
    <w:rsid w:val="00CB2B4C"/>
    <w:rsid w:val="00CB3B2F"/>
    <w:rsid w:val="00CB46CE"/>
    <w:rsid w:val="00CB5147"/>
    <w:rsid w:val="00CB5375"/>
    <w:rsid w:val="00CB53F3"/>
    <w:rsid w:val="00CB7B43"/>
    <w:rsid w:val="00CC18DD"/>
    <w:rsid w:val="00CC1969"/>
    <w:rsid w:val="00CC1BDB"/>
    <w:rsid w:val="00CC1F7E"/>
    <w:rsid w:val="00CC261B"/>
    <w:rsid w:val="00CC4D91"/>
    <w:rsid w:val="00CC589B"/>
    <w:rsid w:val="00CC5E78"/>
    <w:rsid w:val="00CC795A"/>
    <w:rsid w:val="00CD08D7"/>
    <w:rsid w:val="00CD108B"/>
    <w:rsid w:val="00CD1979"/>
    <w:rsid w:val="00CD288B"/>
    <w:rsid w:val="00CD3691"/>
    <w:rsid w:val="00CD503E"/>
    <w:rsid w:val="00CD6BED"/>
    <w:rsid w:val="00CD76C3"/>
    <w:rsid w:val="00CD77EB"/>
    <w:rsid w:val="00CE0AA6"/>
    <w:rsid w:val="00CE26F6"/>
    <w:rsid w:val="00CE27CE"/>
    <w:rsid w:val="00CE3309"/>
    <w:rsid w:val="00CE3388"/>
    <w:rsid w:val="00CE41EE"/>
    <w:rsid w:val="00CE4812"/>
    <w:rsid w:val="00CE5080"/>
    <w:rsid w:val="00CE52AD"/>
    <w:rsid w:val="00CE68F5"/>
    <w:rsid w:val="00CF272E"/>
    <w:rsid w:val="00CF38EA"/>
    <w:rsid w:val="00CF65F9"/>
    <w:rsid w:val="00CF7BC1"/>
    <w:rsid w:val="00D003A3"/>
    <w:rsid w:val="00D023CD"/>
    <w:rsid w:val="00D04ABB"/>
    <w:rsid w:val="00D04F30"/>
    <w:rsid w:val="00D05D6E"/>
    <w:rsid w:val="00D064F6"/>
    <w:rsid w:val="00D0668C"/>
    <w:rsid w:val="00D06D2B"/>
    <w:rsid w:val="00D06D42"/>
    <w:rsid w:val="00D107CC"/>
    <w:rsid w:val="00D12228"/>
    <w:rsid w:val="00D13800"/>
    <w:rsid w:val="00D138C9"/>
    <w:rsid w:val="00D14278"/>
    <w:rsid w:val="00D1515B"/>
    <w:rsid w:val="00D156BF"/>
    <w:rsid w:val="00D15902"/>
    <w:rsid w:val="00D173F6"/>
    <w:rsid w:val="00D204E0"/>
    <w:rsid w:val="00D21227"/>
    <w:rsid w:val="00D213CC"/>
    <w:rsid w:val="00D2221C"/>
    <w:rsid w:val="00D228D7"/>
    <w:rsid w:val="00D23E28"/>
    <w:rsid w:val="00D267E8"/>
    <w:rsid w:val="00D27216"/>
    <w:rsid w:val="00D27395"/>
    <w:rsid w:val="00D273BA"/>
    <w:rsid w:val="00D306A1"/>
    <w:rsid w:val="00D30D95"/>
    <w:rsid w:val="00D31247"/>
    <w:rsid w:val="00D31843"/>
    <w:rsid w:val="00D31E3F"/>
    <w:rsid w:val="00D3367C"/>
    <w:rsid w:val="00D34B9E"/>
    <w:rsid w:val="00D34DD6"/>
    <w:rsid w:val="00D352B6"/>
    <w:rsid w:val="00D37B9A"/>
    <w:rsid w:val="00D40B36"/>
    <w:rsid w:val="00D43341"/>
    <w:rsid w:val="00D43FF0"/>
    <w:rsid w:val="00D44E18"/>
    <w:rsid w:val="00D45126"/>
    <w:rsid w:val="00D4595B"/>
    <w:rsid w:val="00D46DBA"/>
    <w:rsid w:val="00D504BE"/>
    <w:rsid w:val="00D5137C"/>
    <w:rsid w:val="00D516F7"/>
    <w:rsid w:val="00D52398"/>
    <w:rsid w:val="00D53E21"/>
    <w:rsid w:val="00D553B6"/>
    <w:rsid w:val="00D554F5"/>
    <w:rsid w:val="00D55BA0"/>
    <w:rsid w:val="00D560F4"/>
    <w:rsid w:val="00D56F5E"/>
    <w:rsid w:val="00D57342"/>
    <w:rsid w:val="00D5757F"/>
    <w:rsid w:val="00D576AB"/>
    <w:rsid w:val="00D62C6B"/>
    <w:rsid w:val="00D6420C"/>
    <w:rsid w:val="00D64485"/>
    <w:rsid w:val="00D66F1D"/>
    <w:rsid w:val="00D7146F"/>
    <w:rsid w:val="00D743F9"/>
    <w:rsid w:val="00D75031"/>
    <w:rsid w:val="00D75544"/>
    <w:rsid w:val="00D75ABE"/>
    <w:rsid w:val="00D75CCD"/>
    <w:rsid w:val="00D7772F"/>
    <w:rsid w:val="00D77F85"/>
    <w:rsid w:val="00D80B91"/>
    <w:rsid w:val="00D815E0"/>
    <w:rsid w:val="00D8234E"/>
    <w:rsid w:val="00D8255B"/>
    <w:rsid w:val="00D82680"/>
    <w:rsid w:val="00D82CA8"/>
    <w:rsid w:val="00D846CA"/>
    <w:rsid w:val="00D84C39"/>
    <w:rsid w:val="00D84E35"/>
    <w:rsid w:val="00D86852"/>
    <w:rsid w:val="00D86C4A"/>
    <w:rsid w:val="00D93E1F"/>
    <w:rsid w:val="00D977FD"/>
    <w:rsid w:val="00DA1A9C"/>
    <w:rsid w:val="00DA23BC"/>
    <w:rsid w:val="00DA2557"/>
    <w:rsid w:val="00DA27B6"/>
    <w:rsid w:val="00DA2A26"/>
    <w:rsid w:val="00DA3514"/>
    <w:rsid w:val="00DA4542"/>
    <w:rsid w:val="00DA4A0D"/>
    <w:rsid w:val="00DA6232"/>
    <w:rsid w:val="00DA6BC0"/>
    <w:rsid w:val="00DB00FD"/>
    <w:rsid w:val="00DB01F5"/>
    <w:rsid w:val="00DB2D04"/>
    <w:rsid w:val="00DB4404"/>
    <w:rsid w:val="00DB55EF"/>
    <w:rsid w:val="00DB692F"/>
    <w:rsid w:val="00DB6E60"/>
    <w:rsid w:val="00DB7902"/>
    <w:rsid w:val="00DB7B12"/>
    <w:rsid w:val="00DC0CF2"/>
    <w:rsid w:val="00DC0D62"/>
    <w:rsid w:val="00DC0DE8"/>
    <w:rsid w:val="00DC51A7"/>
    <w:rsid w:val="00DC66C9"/>
    <w:rsid w:val="00DC671F"/>
    <w:rsid w:val="00DD03B5"/>
    <w:rsid w:val="00DD07F0"/>
    <w:rsid w:val="00DD123E"/>
    <w:rsid w:val="00DD1450"/>
    <w:rsid w:val="00DD2214"/>
    <w:rsid w:val="00DD2AED"/>
    <w:rsid w:val="00DD2EEF"/>
    <w:rsid w:val="00DD4482"/>
    <w:rsid w:val="00DD45FD"/>
    <w:rsid w:val="00DD48FC"/>
    <w:rsid w:val="00DD5C9D"/>
    <w:rsid w:val="00DD6782"/>
    <w:rsid w:val="00DD698D"/>
    <w:rsid w:val="00DD6CE7"/>
    <w:rsid w:val="00DD785F"/>
    <w:rsid w:val="00DE05A5"/>
    <w:rsid w:val="00DE05C5"/>
    <w:rsid w:val="00DE0798"/>
    <w:rsid w:val="00DE26F7"/>
    <w:rsid w:val="00DE295D"/>
    <w:rsid w:val="00DE2995"/>
    <w:rsid w:val="00DE2AEA"/>
    <w:rsid w:val="00DE4B5B"/>
    <w:rsid w:val="00DE529E"/>
    <w:rsid w:val="00DE6F47"/>
    <w:rsid w:val="00DF0CDF"/>
    <w:rsid w:val="00DF3AE3"/>
    <w:rsid w:val="00E04605"/>
    <w:rsid w:val="00E05373"/>
    <w:rsid w:val="00E067DB"/>
    <w:rsid w:val="00E1081E"/>
    <w:rsid w:val="00E108DC"/>
    <w:rsid w:val="00E10D5F"/>
    <w:rsid w:val="00E11595"/>
    <w:rsid w:val="00E11DE2"/>
    <w:rsid w:val="00E13BBF"/>
    <w:rsid w:val="00E179AA"/>
    <w:rsid w:val="00E2061B"/>
    <w:rsid w:val="00E207B7"/>
    <w:rsid w:val="00E20BEB"/>
    <w:rsid w:val="00E21AF9"/>
    <w:rsid w:val="00E22081"/>
    <w:rsid w:val="00E2274A"/>
    <w:rsid w:val="00E23219"/>
    <w:rsid w:val="00E239D3"/>
    <w:rsid w:val="00E245CB"/>
    <w:rsid w:val="00E249ED"/>
    <w:rsid w:val="00E24A7A"/>
    <w:rsid w:val="00E25D6F"/>
    <w:rsid w:val="00E3025F"/>
    <w:rsid w:val="00E307B5"/>
    <w:rsid w:val="00E30F6B"/>
    <w:rsid w:val="00E3231A"/>
    <w:rsid w:val="00E3429F"/>
    <w:rsid w:val="00E353F5"/>
    <w:rsid w:val="00E35E9D"/>
    <w:rsid w:val="00E376BF"/>
    <w:rsid w:val="00E40CCD"/>
    <w:rsid w:val="00E410C0"/>
    <w:rsid w:val="00E41153"/>
    <w:rsid w:val="00E41B1A"/>
    <w:rsid w:val="00E4297A"/>
    <w:rsid w:val="00E43C12"/>
    <w:rsid w:val="00E449EB"/>
    <w:rsid w:val="00E46B1D"/>
    <w:rsid w:val="00E46B4F"/>
    <w:rsid w:val="00E51AAA"/>
    <w:rsid w:val="00E51AD6"/>
    <w:rsid w:val="00E533CA"/>
    <w:rsid w:val="00E538EB"/>
    <w:rsid w:val="00E53FFC"/>
    <w:rsid w:val="00E54725"/>
    <w:rsid w:val="00E5562E"/>
    <w:rsid w:val="00E558D4"/>
    <w:rsid w:val="00E60729"/>
    <w:rsid w:val="00E60DAF"/>
    <w:rsid w:val="00E612BF"/>
    <w:rsid w:val="00E61DE0"/>
    <w:rsid w:val="00E64229"/>
    <w:rsid w:val="00E64230"/>
    <w:rsid w:val="00E64E7A"/>
    <w:rsid w:val="00E65E47"/>
    <w:rsid w:val="00E67019"/>
    <w:rsid w:val="00E671D8"/>
    <w:rsid w:val="00E72D0D"/>
    <w:rsid w:val="00E74412"/>
    <w:rsid w:val="00E74434"/>
    <w:rsid w:val="00E75065"/>
    <w:rsid w:val="00E776A4"/>
    <w:rsid w:val="00E81175"/>
    <w:rsid w:val="00E81B63"/>
    <w:rsid w:val="00E8340A"/>
    <w:rsid w:val="00E83430"/>
    <w:rsid w:val="00E85CEB"/>
    <w:rsid w:val="00E869AC"/>
    <w:rsid w:val="00E86EED"/>
    <w:rsid w:val="00E87334"/>
    <w:rsid w:val="00E87AE3"/>
    <w:rsid w:val="00E87D67"/>
    <w:rsid w:val="00E9375D"/>
    <w:rsid w:val="00E944F2"/>
    <w:rsid w:val="00E9589E"/>
    <w:rsid w:val="00E95F32"/>
    <w:rsid w:val="00E966E8"/>
    <w:rsid w:val="00E975DE"/>
    <w:rsid w:val="00EA03B7"/>
    <w:rsid w:val="00EA0503"/>
    <w:rsid w:val="00EA2059"/>
    <w:rsid w:val="00EA213F"/>
    <w:rsid w:val="00EA296C"/>
    <w:rsid w:val="00EA2DF9"/>
    <w:rsid w:val="00EA3D7B"/>
    <w:rsid w:val="00EA4ED5"/>
    <w:rsid w:val="00EB055A"/>
    <w:rsid w:val="00EB0C81"/>
    <w:rsid w:val="00EB0D25"/>
    <w:rsid w:val="00EB1AEA"/>
    <w:rsid w:val="00EB3C49"/>
    <w:rsid w:val="00EB4ADE"/>
    <w:rsid w:val="00EB5C05"/>
    <w:rsid w:val="00EB6383"/>
    <w:rsid w:val="00EB75B9"/>
    <w:rsid w:val="00EB7C3C"/>
    <w:rsid w:val="00EC0555"/>
    <w:rsid w:val="00EC0BE0"/>
    <w:rsid w:val="00EC120E"/>
    <w:rsid w:val="00EC1CB3"/>
    <w:rsid w:val="00EC2480"/>
    <w:rsid w:val="00EC306A"/>
    <w:rsid w:val="00EC3A1F"/>
    <w:rsid w:val="00EC5E4D"/>
    <w:rsid w:val="00EC5FA6"/>
    <w:rsid w:val="00EC641C"/>
    <w:rsid w:val="00EC684E"/>
    <w:rsid w:val="00EC69DA"/>
    <w:rsid w:val="00EC74F9"/>
    <w:rsid w:val="00ED008C"/>
    <w:rsid w:val="00ED0F48"/>
    <w:rsid w:val="00ED1B68"/>
    <w:rsid w:val="00ED2756"/>
    <w:rsid w:val="00ED37FB"/>
    <w:rsid w:val="00ED42FE"/>
    <w:rsid w:val="00ED4DCC"/>
    <w:rsid w:val="00ED59BD"/>
    <w:rsid w:val="00ED6B81"/>
    <w:rsid w:val="00ED7643"/>
    <w:rsid w:val="00EE007F"/>
    <w:rsid w:val="00EE0302"/>
    <w:rsid w:val="00EE1E68"/>
    <w:rsid w:val="00EE3482"/>
    <w:rsid w:val="00EE49E5"/>
    <w:rsid w:val="00EE6977"/>
    <w:rsid w:val="00EE76E7"/>
    <w:rsid w:val="00EE7858"/>
    <w:rsid w:val="00EE79BB"/>
    <w:rsid w:val="00EF0264"/>
    <w:rsid w:val="00EF0870"/>
    <w:rsid w:val="00EF15C0"/>
    <w:rsid w:val="00EF185C"/>
    <w:rsid w:val="00EF3A90"/>
    <w:rsid w:val="00EF6CCD"/>
    <w:rsid w:val="00EF75D3"/>
    <w:rsid w:val="00EF7665"/>
    <w:rsid w:val="00EF7705"/>
    <w:rsid w:val="00F01123"/>
    <w:rsid w:val="00F012CA"/>
    <w:rsid w:val="00F016A9"/>
    <w:rsid w:val="00F01838"/>
    <w:rsid w:val="00F028BD"/>
    <w:rsid w:val="00F02FC2"/>
    <w:rsid w:val="00F043F3"/>
    <w:rsid w:val="00F06CD6"/>
    <w:rsid w:val="00F07005"/>
    <w:rsid w:val="00F10D17"/>
    <w:rsid w:val="00F124B9"/>
    <w:rsid w:val="00F139A1"/>
    <w:rsid w:val="00F140FA"/>
    <w:rsid w:val="00F15949"/>
    <w:rsid w:val="00F16A8C"/>
    <w:rsid w:val="00F1760D"/>
    <w:rsid w:val="00F17853"/>
    <w:rsid w:val="00F2018E"/>
    <w:rsid w:val="00F205AD"/>
    <w:rsid w:val="00F20B63"/>
    <w:rsid w:val="00F21490"/>
    <w:rsid w:val="00F21E98"/>
    <w:rsid w:val="00F231AF"/>
    <w:rsid w:val="00F24411"/>
    <w:rsid w:val="00F265D4"/>
    <w:rsid w:val="00F26DA0"/>
    <w:rsid w:val="00F26F27"/>
    <w:rsid w:val="00F27589"/>
    <w:rsid w:val="00F326AB"/>
    <w:rsid w:val="00F33528"/>
    <w:rsid w:val="00F3360A"/>
    <w:rsid w:val="00F33A5C"/>
    <w:rsid w:val="00F34A38"/>
    <w:rsid w:val="00F34B8C"/>
    <w:rsid w:val="00F36C7F"/>
    <w:rsid w:val="00F37601"/>
    <w:rsid w:val="00F40929"/>
    <w:rsid w:val="00F40A9B"/>
    <w:rsid w:val="00F41587"/>
    <w:rsid w:val="00F42C02"/>
    <w:rsid w:val="00F439A0"/>
    <w:rsid w:val="00F43A51"/>
    <w:rsid w:val="00F45CEF"/>
    <w:rsid w:val="00F47CE2"/>
    <w:rsid w:val="00F5072A"/>
    <w:rsid w:val="00F52853"/>
    <w:rsid w:val="00F52CC5"/>
    <w:rsid w:val="00F530C1"/>
    <w:rsid w:val="00F55574"/>
    <w:rsid w:val="00F564C0"/>
    <w:rsid w:val="00F57901"/>
    <w:rsid w:val="00F600B8"/>
    <w:rsid w:val="00F60239"/>
    <w:rsid w:val="00F60B24"/>
    <w:rsid w:val="00F62BA3"/>
    <w:rsid w:val="00F64238"/>
    <w:rsid w:val="00F652CD"/>
    <w:rsid w:val="00F654E0"/>
    <w:rsid w:val="00F66AE2"/>
    <w:rsid w:val="00F702EF"/>
    <w:rsid w:val="00F7096B"/>
    <w:rsid w:val="00F71EB7"/>
    <w:rsid w:val="00F72062"/>
    <w:rsid w:val="00F723B3"/>
    <w:rsid w:val="00F75EDE"/>
    <w:rsid w:val="00F80DFF"/>
    <w:rsid w:val="00F820E3"/>
    <w:rsid w:val="00F82186"/>
    <w:rsid w:val="00F83D6E"/>
    <w:rsid w:val="00F83EA5"/>
    <w:rsid w:val="00F85242"/>
    <w:rsid w:val="00F86FBC"/>
    <w:rsid w:val="00F92F49"/>
    <w:rsid w:val="00F94BE5"/>
    <w:rsid w:val="00F94FFF"/>
    <w:rsid w:val="00F952F4"/>
    <w:rsid w:val="00F96729"/>
    <w:rsid w:val="00F971A7"/>
    <w:rsid w:val="00F971C4"/>
    <w:rsid w:val="00F97254"/>
    <w:rsid w:val="00FB0B71"/>
    <w:rsid w:val="00FB1037"/>
    <w:rsid w:val="00FB107B"/>
    <w:rsid w:val="00FB14D5"/>
    <w:rsid w:val="00FB3186"/>
    <w:rsid w:val="00FB3B04"/>
    <w:rsid w:val="00FB4767"/>
    <w:rsid w:val="00FB5B42"/>
    <w:rsid w:val="00FB610D"/>
    <w:rsid w:val="00FC3E9F"/>
    <w:rsid w:val="00FC526D"/>
    <w:rsid w:val="00FC53CC"/>
    <w:rsid w:val="00FC5A17"/>
    <w:rsid w:val="00FC5ACE"/>
    <w:rsid w:val="00FC631B"/>
    <w:rsid w:val="00FC7FB1"/>
    <w:rsid w:val="00FD0253"/>
    <w:rsid w:val="00FD1B99"/>
    <w:rsid w:val="00FD38CE"/>
    <w:rsid w:val="00FD508A"/>
    <w:rsid w:val="00FD5219"/>
    <w:rsid w:val="00FE0D61"/>
    <w:rsid w:val="00FE1548"/>
    <w:rsid w:val="00FE1840"/>
    <w:rsid w:val="00FE1B10"/>
    <w:rsid w:val="00FE1B14"/>
    <w:rsid w:val="00FE1C4B"/>
    <w:rsid w:val="00FE1C9E"/>
    <w:rsid w:val="00FE289E"/>
    <w:rsid w:val="00FE3E7B"/>
    <w:rsid w:val="00FE432A"/>
    <w:rsid w:val="00FE432C"/>
    <w:rsid w:val="00FE493A"/>
    <w:rsid w:val="00FE7CCD"/>
    <w:rsid w:val="00FF1260"/>
    <w:rsid w:val="00FF1BE2"/>
    <w:rsid w:val="00FF1E06"/>
    <w:rsid w:val="00FF290D"/>
    <w:rsid w:val="00FF3240"/>
    <w:rsid w:val="00FF3DE7"/>
    <w:rsid w:val="00FF4C08"/>
    <w:rsid w:val="00FF5E09"/>
    <w:rsid w:val="00FF63B6"/>
    <w:rsid w:val="00FF64EE"/>
    <w:rsid w:val="00FF6FFE"/>
    <w:rsid w:val="03232345"/>
    <w:rsid w:val="076266FF"/>
    <w:rsid w:val="121A1A10"/>
    <w:rsid w:val="12751FAE"/>
    <w:rsid w:val="1464266B"/>
    <w:rsid w:val="14754CA3"/>
    <w:rsid w:val="1AA80476"/>
    <w:rsid w:val="1CF27203"/>
    <w:rsid w:val="1DA02C02"/>
    <w:rsid w:val="21F35ED8"/>
    <w:rsid w:val="27612734"/>
    <w:rsid w:val="2F493B39"/>
    <w:rsid w:val="38520132"/>
    <w:rsid w:val="39E13174"/>
    <w:rsid w:val="3BF907FA"/>
    <w:rsid w:val="3F682E99"/>
    <w:rsid w:val="41F86148"/>
    <w:rsid w:val="4CBC59AB"/>
    <w:rsid w:val="61532B17"/>
    <w:rsid w:val="69811678"/>
    <w:rsid w:val="6A7F42A5"/>
    <w:rsid w:val="70E7035C"/>
    <w:rsid w:val="752C44B4"/>
    <w:rsid w:val="7BAF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4FD75D0"/>
  <w15:docId w15:val="{43C91F8C-D49F-4D12-8B24-BBA52221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kern w:val="2"/>
      <w:sz w:val="21"/>
      <w:szCs w:val="22"/>
    </w:rPr>
  </w:style>
  <w:style w:type="paragraph" w:styleId="1">
    <w:name w:val="heading 1"/>
    <w:basedOn w:val="a"/>
    <w:next w:val="a"/>
    <w:link w:val="10"/>
    <w:qFormat/>
    <w:pPr>
      <w:keepNext/>
      <w:spacing w:line="216" w:lineRule="auto"/>
      <w:jc w:val="center"/>
      <w:outlineLvl w:val="0"/>
    </w:pPr>
    <w:rPr>
      <w:rFonts w:ascii="宋体" w:hAnsi="宋体"/>
      <w:b/>
      <w:sz w:val="30"/>
      <w:szCs w:val="20"/>
    </w:rPr>
  </w:style>
  <w:style w:type="paragraph" w:styleId="2">
    <w:name w:val="heading 2"/>
    <w:basedOn w:val="a"/>
    <w:next w:val="a0"/>
    <w:qFormat/>
    <w:pPr>
      <w:keepNext/>
      <w:spacing w:line="216" w:lineRule="auto"/>
      <w:outlineLvl w:val="1"/>
    </w:pPr>
    <w:rPr>
      <w:rFonts w:ascii="宋体"/>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hAnsi="Times New Roman"/>
      <w:szCs w:val="20"/>
    </w:rPr>
  </w:style>
  <w:style w:type="paragraph" w:styleId="a4">
    <w:name w:val="List Number"/>
    <w:basedOn w:val="a"/>
    <w:qFormat/>
    <w:pPr>
      <w:widowControl/>
      <w:tabs>
        <w:tab w:val="left" w:pos="360"/>
        <w:tab w:val="left" w:pos="454"/>
        <w:tab w:val="left" w:pos="720"/>
      </w:tabs>
      <w:spacing w:afterLines="50"/>
      <w:ind w:left="454" w:hanging="284"/>
      <w:jc w:val="left"/>
    </w:pPr>
    <w:rPr>
      <w:rFonts w:ascii="Times New Roman" w:hAnsi="Times New Roman"/>
      <w:kern w:val="0"/>
      <w:sz w:val="24"/>
      <w:szCs w:val="20"/>
    </w:rPr>
  </w:style>
  <w:style w:type="paragraph" w:styleId="a5">
    <w:name w:val="annotation text"/>
    <w:basedOn w:val="a"/>
    <w:link w:val="a6"/>
    <w:semiHidden/>
    <w:qFormat/>
    <w:pPr>
      <w:jc w:val="left"/>
    </w:pPr>
    <w:rPr>
      <w:rFonts w:ascii="Times New Roman" w:hAnsi="Times New Roman"/>
      <w:kern w:val="0"/>
      <w:sz w:val="20"/>
      <w:szCs w:val="24"/>
    </w:rPr>
  </w:style>
  <w:style w:type="paragraph" w:styleId="a7">
    <w:name w:val="Body Text Indent"/>
    <w:basedOn w:val="a"/>
    <w:link w:val="a8"/>
    <w:qFormat/>
    <w:pPr>
      <w:spacing w:after="120"/>
      <w:ind w:leftChars="200" w:left="420"/>
    </w:pPr>
    <w:rPr>
      <w:rFonts w:ascii="Times New Roman" w:hAnsi="Times New Roman"/>
      <w:kern w:val="0"/>
      <w:sz w:val="20"/>
      <w:szCs w:val="24"/>
    </w:rPr>
  </w:style>
  <w:style w:type="paragraph" w:styleId="a9">
    <w:name w:val="Plain Text"/>
    <w:basedOn w:val="a"/>
    <w:link w:val="aa"/>
    <w:qFormat/>
    <w:pPr>
      <w:spacing w:beforeLines="50" w:afterLines="50" w:line="400" w:lineRule="exact"/>
    </w:pPr>
    <w:rPr>
      <w:rFonts w:ascii="宋体" w:hAnsi="Courier New"/>
      <w:kern w:val="0"/>
      <w:sz w:val="24"/>
      <w:szCs w:val="24"/>
    </w:rPr>
  </w:style>
  <w:style w:type="paragraph" w:styleId="ab">
    <w:name w:val="Date"/>
    <w:basedOn w:val="a"/>
    <w:next w:val="a"/>
    <w:link w:val="ac"/>
    <w:pPr>
      <w:ind w:leftChars="2500" w:left="100"/>
    </w:pPr>
    <w:rPr>
      <w:rFonts w:ascii="Times New Roman" w:hAnsi="Times New Roman"/>
      <w:kern w:val="0"/>
      <w:sz w:val="28"/>
      <w:szCs w:val="24"/>
    </w:rPr>
  </w:style>
  <w:style w:type="paragraph" w:styleId="ad">
    <w:name w:val="Balloon Text"/>
    <w:basedOn w:val="a"/>
    <w:link w:val="ae"/>
    <w:uiPriority w:val="99"/>
    <w:unhideWhenUsed/>
    <w:rPr>
      <w:kern w:val="0"/>
      <w:sz w:val="18"/>
      <w:szCs w:val="18"/>
    </w:rPr>
  </w:style>
  <w:style w:type="paragraph" w:styleId="af">
    <w:name w:val="footer"/>
    <w:basedOn w:val="a"/>
    <w:link w:val="af0"/>
    <w:uiPriority w:val="99"/>
    <w:unhideWhenUsed/>
    <w:qFormat/>
    <w:pPr>
      <w:tabs>
        <w:tab w:val="center" w:pos="4153"/>
        <w:tab w:val="right" w:pos="8306"/>
      </w:tabs>
      <w:snapToGrid w:val="0"/>
      <w:jc w:val="left"/>
    </w:pPr>
    <w:rPr>
      <w:kern w:val="0"/>
      <w:sz w:val="18"/>
      <w:szCs w:val="18"/>
    </w:rPr>
  </w:style>
  <w:style w:type="paragraph" w:styleId="af1">
    <w:name w:val="header"/>
    <w:basedOn w:val="a"/>
    <w:link w:val="af2"/>
    <w:uiPriority w:val="99"/>
    <w:unhideWhenUsed/>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spacing w:after="120"/>
      <w:ind w:leftChars="200" w:left="420"/>
    </w:pPr>
    <w:rPr>
      <w:rFonts w:ascii="Times New Roman" w:hAnsi="Times New Roman"/>
      <w:kern w:val="0"/>
      <w:sz w:val="16"/>
      <w:szCs w:val="16"/>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954F72"/>
      <w:u w:val="single"/>
    </w:rPr>
  </w:style>
  <w:style w:type="character" w:styleId="af5">
    <w:name w:val="Emphasis"/>
    <w:uiPriority w:val="20"/>
    <w:qFormat/>
    <w:rPr>
      <w:i/>
      <w:iCs/>
    </w:rPr>
  </w:style>
  <w:style w:type="character" w:styleId="af6">
    <w:name w:val="Hyperlink"/>
    <w:uiPriority w:val="99"/>
    <w:unhideWhenUsed/>
    <w:qFormat/>
    <w:rPr>
      <w:color w:val="0000FF"/>
      <w:u w:val="single"/>
    </w:rPr>
  </w:style>
  <w:style w:type="character" w:customStyle="1" w:styleId="a6">
    <w:name w:val="批注文字 字符"/>
    <w:link w:val="a5"/>
    <w:semiHidden/>
    <w:rPr>
      <w:rFonts w:ascii="Times New Roman" w:eastAsia="宋体" w:hAnsi="Times New Roman" w:cs="Times New Roman"/>
      <w:szCs w:val="24"/>
    </w:rPr>
  </w:style>
  <w:style w:type="character" w:customStyle="1" w:styleId="a8">
    <w:name w:val="正文文本缩进 字符"/>
    <w:link w:val="a7"/>
    <w:rPr>
      <w:rFonts w:ascii="Times New Roman" w:eastAsia="宋体" w:hAnsi="Times New Roman" w:cs="Times New Roman"/>
      <w:szCs w:val="24"/>
    </w:rPr>
  </w:style>
  <w:style w:type="character" w:customStyle="1" w:styleId="aa">
    <w:name w:val="纯文本 字符"/>
    <w:link w:val="a9"/>
    <w:qFormat/>
    <w:locked/>
    <w:rPr>
      <w:rFonts w:ascii="宋体" w:eastAsia="宋体" w:hAnsi="Courier New" w:cs="Times New Roman"/>
      <w:sz w:val="24"/>
      <w:szCs w:val="24"/>
    </w:rPr>
  </w:style>
  <w:style w:type="character" w:customStyle="1" w:styleId="ac">
    <w:name w:val="日期 字符"/>
    <w:link w:val="ab"/>
    <w:rPr>
      <w:rFonts w:ascii="Times New Roman" w:eastAsia="宋体" w:hAnsi="Times New Roman" w:cs="Times New Roman"/>
      <w:sz w:val="28"/>
      <w:szCs w:val="24"/>
    </w:rPr>
  </w:style>
  <w:style w:type="character" w:customStyle="1" w:styleId="ae">
    <w:name w:val="批注框文本 字符"/>
    <w:link w:val="ad"/>
    <w:uiPriority w:val="99"/>
    <w:semiHidden/>
    <w:qFormat/>
    <w:rPr>
      <w:sz w:val="18"/>
      <w:szCs w:val="18"/>
    </w:rPr>
  </w:style>
  <w:style w:type="character" w:customStyle="1" w:styleId="af0">
    <w:name w:val="页脚 字符"/>
    <w:link w:val="af"/>
    <w:uiPriority w:val="99"/>
    <w:qFormat/>
    <w:rPr>
      <w:sz w:val="18"/>
      <w:szCs w:val="18"/>
    </w:rPr>
  </w:style>
  <w:style w:type="character" w:customStyle="1" w:styleId="af2">
    <w:name w:val="页眉 字符"/>
    <w:link w:val="af1"/>
    <w:uiPriority w:val="99"/>
    <w:rPr>
      <w:sz w:val="18"/>
      <w:szCs w:val="18"/>
    </w:rPr>
  </w:style>
  <w:style w:type="character" w:customStyle="1" w:styleId="30">
    <w:name w:val="正文文本缩进 3 字符"/>
    <w:link w:val="3"/>
    <w:qFormat/>
    <w:rPr>
      <w:rFonts w:ascii="Times New Roman" w:eastAsia="宋体" w:hAnsi="Times New Roman" w:cs="Times New Roman"/>
      <w:sz w:val="16"/>
      <w:szCs w:val="16"/>
    </w:rPr>
  </w:style>
  <w:style w:type="character" w:customStyle="1" w:styleId="c1">
    <w:name w:val="c1"/>
    <w:qFormat/>
    <w:rPr>
      <w:sz w:val="21"/>
      <w:szCs w:val="21"/>
    </w:rPr>
  </w:style>
  <w:style w:type="character" w:customStyle="1" w:styleId="141">
    <w:name w:val="141"/>
    <w:qFormat/>
    <w:rPr>
      <w:sz w:val="21"/>
      <w:szCs w:val="21"/>
    </w:rPr>
  </w:style>
  <w:style w:type="character" w:customStyle="1" w:styleId="Char">
    <w:name w:val="纯文本 Char"/>
    <w:qFormat/>
    <w:rPr>
      <w:rFonts w:ascii="宋体" w:eastAsia="宋体" w:hAnsi="Courier New" w:cs="Courier New"/>
      <w:szCs w:val="21"/>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hint="eastAsia"/>
      <w:b/>
      <w:bCs/>
      <w:kern w:val="0"/>
      <w:sz w:val="18"/>
      <w:szCs w:val="18"/>
    </w:rPr>
  </w:style>
  <w:style w:type="paragraph" w:styleId="af7">
    <w:name w:val="List Paragraph"/>
    <w:basedOn w:val="a"/>
    <w:uiPriority w:val="34"/>
    <w:qFormat/>
    <w:pPr>
      <w:widowControl/>
      <w:spacing w:after="200" w:line="276" w:lineRule="auto"/>
      <w:ind w:left="720"/>
      <w:contextualSpacing/>
      <w:jc w:val="left"/>
    </w:pPr>
    <w:rPr>
      <w:kern w:val="0"/>
      <w:sz w:val="22"/>
    </w:rPr>
  </w:style>
  <w:style w:type="paragraph" w:customStyle="1" w:styleId="af8">
    <w:name w:val="正文段"/>
    <w:basedOn w:val="a"/>
    <w:qFormat/>
    <w:pPr>
      <w:widowControl/>
      <w:snapToGrid w:val="0"/>
      <w:spacing w:afterLines="50"/>
      <w:ind w:firstLineChars="200" w:firstLine="200"/>
    </w:pPr>
    <w:rPr>
      <w:rFonts w:ascii="Times New Roman" w:hAnsi="Times New Roman"/>
      <w:kern w:val="0"/>
      <w:sz w:val="24"/>
      <w:szCs w:val="20"/>
    </w:rPr>
  </w:style>
  <w:style w:type="paragraph" w:customStyle="1" w:styleId="Default">
    <w:name w:val="Default"/>
    <w:qFormat/>
    <w:pPr>
      <w:widowControl w:val="0"/>
      <w:autoSpaceDE w:val="0"/>
      <w:autoSpaceDN w:val="0"/>
      <w:adjustRightInd w:val="0"/>
    </w:pPr>
    <w:rPr>
      <w:rFonts w:ascii="仿宋_GB2312" w:eastAsia="仿宋_GB2312" w:hAnsi="Symbol" w:cs="仿宋_GB2312"/>
      <w:color w:val="000000"/>
      <w:sz w:val="24"/>
      <w:szCs w:val="24"/>
    </w:rPr>
  </w:style>
  <w:style w:type="paragraph" w:customStyle="1" w:styleId="11">
    <w:name w:val="列出段落1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Char1">
    <w:name w:val="Char1"/>
    <w:basedOn w:val="a"/>
    <w:qFormat/>
    <w:pPr>
      <w:widowControl/>
      <w:spacing w:after="160" w:line="240" w:lineRule="exact"/>
      <w:jc w:val="left"/>
    </w:pPr>
    <w:rPr>
      <w:rFonts w:ascii="Times New Roman" w:hAnsi="Times New Roman"/>
      <w:szCs w:val="20"/>
    </w:rPr>
  </w:style>
  <w:style w:type="character" w:customStyle="1" w:styleId="10">
    <w:name w:val="标题 1 字符"/>
    <w:basedOn w:val="a1"/>
    <w:link w:val="1"/>
    <w:qFormat/>
    <w:rPr>
      <w:rFonts w:ascii="宋体" w:hAnsi="宋体"/>
      <w:b/>
      <w:kern w:val="2"/>
      <w:sz w:val="30"/>
    </w:rPr>
  </w:style>
  <w:style w:type="paragraph" w:customStyle="1" w:styleId="font5">
    <w:name w:val="font5"/>
    <w:basedOn w:val="a"/>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qFormat/>
    <w:pPr>
      <w:widowControl/>
      <w:spacing w:before="100" w:beforeAutospacing="1" w:after="100" w:afterAutospacing="1"/>
      <w:jc w:val="center"/>
    </w:pPr>
    <w:rPr>
      <w:rFonts w:ascii="宋体" w:hAnsi="宋体" w:cs="宋体"/>
      <w:kern w:val="0"/>
      <w:sz w:val="24"/>
      <w:szCs w:val="24"/>
    </w:rPr>
  </w:style>
  <w:style w:type="paragraph" w:customStyle="1" w:styleId="20">
    <w:name w:val="正文2"/>
    <w:basedOn w:val="a"/>
    <w:qFormat/>
    <w:pPr>
      <w:adjustRightInd w:val="0"/>
      <w:spacing w:before="156" w:line="360" w:lineRule="auto"/>
      <w:ind w:firstLineChars="200" w:firstLine="51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661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zjshef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90510-E6FE-48B2-BA45-7A3EDF36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50</Pages>
  <Words>4849</Words>
  <Characters>27645</Characters>
  <Application>Microsoft Office Word</Application>
  <DocSecurity>0</DocSecurity>
  <Lines>230</Lines>
  <Paragraphs>64</Paragraphs>
  <ScaleCrop>false</ScaleCrop>
  <Company>HH</Company>
  <LinksUpToDate>false</LinksUpToDate>
  <CharactersWithSpaces>32430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LUCIFIER</dc:creator>
  <cp:lastModifiedBy>Baoo__ ___</cp:lastModifiedBy>
  <cp:revision>52</cp:revision>
  <cp:lastPrinted>2020-09-02T10:45:00Z</cp:lastPrinted>
  <dcterms:created xsi:type="dcterms:W3CDTF">2018-07-16T07:41:00Z</dcterms:created>
  <dcterms:modified xsi:type="dcterms:W3CDTF">2023-07-07T06:36:00Z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