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三菱电机多联机主要配件单价报价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174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风管式室内机配件</w:t>
            </w:r>
          </w:p>
        </w:tc>
        <w:tc>
          <w:tcPr>
            <w:tcW w:w="11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吸顶式室内机配件</w:t>
            </w:r>
          </w:p>
        </w:tc>
        <w:tc>
          <w:tcPr>
            <w:tcW w:w="126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风管内机涡流风叶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吸顶内机电子膨胀阀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风管内机导流罩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吸顶内机涡流风叶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风管内机电脑板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吸顶内机积水盘组件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风管内机蒸发器装配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吸顶内机电脑板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风管内机电子膨胀阀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吸顶内机电源基板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吸顶内机风扇电机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吸顶内机排水泵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吸顶内机蒸发器装配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原装线控器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通讯地址拨码板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  <w:tc>
          <w:tcPr>
            <w:tcW w:w="33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7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多联外机电气变频板等配件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多联外机压缩机等电机配件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压缩机变频板N/F基板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E</w:t>
            </w:r>
            <w:r>
              <w:t>NB52FC-YE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NB</w:t>
            </w:r>
            <w:r>
              <w:rPr>
                <w:rFonts w:hint="eastAsia"/>
              </w:rPr>
              <w:t>71</w:t>
            </w:r>
            <w:r>
              <w:t>F</w:t>
            </w:r>
            <w:r>
              <w:rPr>
                <w:rFonts w:hint="eastAsia"/>
              </w:rPr>
              <w:t>A/B/</w:t>
            </w:r>
            <w:r>
              <w:t>C-Y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外机电脑主控板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  <w:r>
              <w:t>NB</w:t>
            </w:r>
            <w:r>
              <w:rPr>
                <w:rFonts w:hint="eastAsia"/>
              </w:rPr>
              <w:t>78</w:t>
            </w:r>
            <w:r>
              <w:t>FC-YE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通讯板M-net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  <w:r>
              <w:t>NB</w:t>
            </w:r>
            <w:r>
              <w:rPr>
                <w:rFonts w:hint="eastAsia"/>
              </w:rPr>
              <w:t>83</w:t>
            </w:r>
            <w:r>
              <w:t>F</w:t>
            </w:r>
            <w:r>
              <w:rPr>
                <w:rFonts w:hint="eastAsia"/>
              </w:rPr>
              <w:t>B</w:t>
            </w:r>
            <w:r>
              <w:t>-YE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电源滤波板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风扇变频电机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高/低压力传感器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外机配管组件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电抗器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球形阀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电子膨胀阀2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回气阀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电磁阀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油分离器组件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</w:p>
    <w:p>
      <w:pPr>
        <w:ind w:firstLine="1400" w:firstLineChars="500"/>
        <w:jc w:val="both"/>
        <w:rPr>
          <w:rFonts w:hint="eastAsia"/>
          <w:sz w:val="28"/>
          <w:szCs w:val="28"/>
        </w:rPr>
      </w:pPr>
    </w:p>
    <w:p>
      <w:pPr>
        <w:ind w:firstLine="1400" w:firstLineChars="500"/>
        <w:jc w:val="both"/>
        <w:rPr>
          <w:rFonts w:hint="eastAsia"/>
          <w:sz w:val="28"/>
          <w:szCs w:val="28"/>
        </w:rPr>
      </w:pPr>
    </w:p>
    <w:p>
      <w:pPr>
        <w:ind w:firstLine="1400" w:firstLineChars="500"/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海信多联机HVR-224W/SMFZB</w:t>
      </w:r>
      <w:r>
        <w:rPr>
          <w:sz w:val="28"/>
          <w:szCs w:val="28"/>
        </w:rPr>
        <w:t>pi</w:t>
      </w:r>
      <w:r>
        <w:rPr>
          <w:rFonts w:hint="eastAsia"/>
          <w:sz w:val="28"/>
          <w:szCs w:val="28"/>
          <w:lang w:eastAsia="zh-CN"/>
        </w:rPr>
        <w:t>主要配件报价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174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内风扇电机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外机风扇电机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定频压缩机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涡轮风叶</w:t>
            </w:r>
          </w:p>
        </w:tc>
        <w:tc>
          <w:tcPr>
            <w:tcW w:w="1269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积水盘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提升水泵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风管内机单轴电机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风管内机双轴电机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压力传感器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</w:p>
    <w:p>
      <w:pPr>
        <w:ind w:firstLine="2240" w:firstLineChars="800"/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美的多联机MDV系列</w:t>
      </w:r>
      <w:r>
        <w:rPr>
          <w:rFonts w:hint="eastAsia"/>
          <w:sz w:val="28"/>
          <w:szCs w:val="28"/>
          <w:lang w:eastAsia="zh-CN"/>
        </w:rPr>
        <w:t>主要配件报价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174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内风扇电机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外机风扇电机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风扇电机变频板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地址设定基板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涡轮风叶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积水盘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压力传感器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2730" w:firstLineChars="1300"/>
        <w:jc w:val="center"/>
        <w:rPr>
          <w:rFonts w:hint="eastAsia"/>
        </w:rPr>
      </w:pPr>
    </w:p>
    <w:p>
      <w:pPr>
        <w:ind w:firstLine="2240" w:firstLineChars="800"/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格力多联机GMV系列</w:t>
      </w:r>
      <w:r>
        <w:rPr>
          <w:rFonts w:hint="eastAsia"/>
          <w:sz w:val="28"/>
          <w:szCs w:val="28"/>
          <w:lang w:eastAsia="zh-CN"/>
        </w:rPr>
        <w:t>主要配件报价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174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定频压缩机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内风扇电机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地址设定基板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涡轮风叶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积水盘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压力传感器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2240" w:firstLineChars="800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大金RHXYQ12/18BA系列多联机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174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压缩机</w:t>
            </w:r>
            <w:r>
              <w:rPr>
                <w:rFonts w:hint="eastAsia"/>
                <w:lang w:eastAsia="zh-CN"/>
              </w:rPr>
              <w:t>回油组件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内风扇电机</w:t>
            </w:r>
            <w:r>
              <w:rPr>
                <w:rFonts w:hint="eastAsia"/>
                <w:lang w:eastAsia="zh-CN"/>
              </w:rPr>
              <w:t>（吸顶）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地址设定基板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涡轮风叶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积水盘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压力传感器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2240" w:firstLineChars="800"/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富士通</w:t>
      </w:r>
      <w:r>
        <w:rPr>
          <w:rFonts w:hint="eastAsia"/>
          <w:sz w:val="28"/>
          <w:szCs w:val="28"/>
        </w:rPr>
        <w:t>多联机</w:t>
      </w:r>
      <w:r>
        <w:rPr>
          <w:rFonts w:hint="eastAsia"/>
          <w:sz w:val="28"/>
          <w:szCs w:val="28"/>
          <w:lang w:eastAsia="zh-CN"/>
        </w:rPr>
        <w:t>主要配件报价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174"/>
        <w:gridCol w:w="334"/>
        <w:gridCol w:w="709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外机配件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内机配件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变频压缩机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蒸发器组件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定频压缩机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内风扇电机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内机主控板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压缩机变频板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风扇电机变频板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分流组件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外机主控电脑板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地址设定基板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冷凝器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涡轮风叶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电容组件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积水盘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滤波板/整流板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电子膨胀阀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截止阀组件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电气盒组件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油/气分离器组件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压力传感器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压力保护开关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温度传感器组件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四通阀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风管式室内机配件</w:t>
            </w:r>
          </w:p>
        </w:tc>
        <w:tc>
          <w:tcPr>
            <w:tcW w:w="11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风管内机涡流风叶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风管内机导流罩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风管内机电脑板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风管内机蒸发器装配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风管内机电子膨胀阀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风管内机单轴电机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风管内机双轴电机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提升水泵</w:t>
            </w: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原装线控器</w:t>
            </w:r>
          </w:p>
        </w:tc>
        <w:tc>
          <w:tcPr>
            <w:tcW w:w="117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</w:tcPr>
          <w:p>
            <w:pPr>
              <w:rPr>
                <w:rFonts w:hint="eastAsia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YjI2Nzc3M2NmMzdjNDE5OTYxOWIwODQyYjMyMDUifQ=="/>
  </w:docVars>
  <w:rsids>
    <w:rsidRoot w:val="00E91D9B"/>
    <w:rsid w:val="001C1963"/>
    <w:rsid w:val="002343A6"/>
    <w:rsid w:val="003B1855"/>
    <w:rsid w:val="003B681C"/>
    <w:rsid w:val="0055321D"/>
    <w:rsid w:val="005532EE"/>
    <w:rsid w:val="00732A06"/>
    <w:rsid w:val="007459A1"/>
    <w:rsid w:val="008C19C6"/>
    <w:rsid w:val="008C28D8"/>
    <w:rsid w:val="00A17EB0"/>
    <w:rsid w:val="00A95EAC"/>
    <w:rsid w:val="00B80D7C"/>
    <w:rsid w:val="00C46743"/>
    <w:rsid w:val="00CB0A22"/>
    <w:rsid w:val="00D24AE3"/>
    <w:rsid w:val="00E613F5"/>
    <w:rsid w:val="00E91D9B"/>
    <w:rsid w:val="28CB21A2"/>
    <w:rsid w:val="39334476"/>
    <w:rsid w:val="39915CB6"/>
    <w:rsid w:val="3D2D6B2F"/>
    <w:rsid w:val="4B7908EA"/>
    <w:rsid w:val="544D1B39"/>
    <w:rsid w:val="797B02DA"/>
    <w:rsid w:val="7F0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1648</Characters>
  <Lines>15</Lines>
  <Paragraphs>4</Paragraphs>
  <TotalTime>1</TotalTime>
  <ScaleCrop>false</ScaleCrop>
  <LinksUpToDate>false</LinksUpToDate>
  <CharactersWithSpaces>1648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2023-02-10T12:27:00Z</dcterms:created>
  <dc:creator>sail</dc:creator>
  <cp:lastModifiedBy>第N滴血</cp:lastModifiedBy>
  <dcterms:modified xsi:type="dcterms:W3CDTF">2023-09-10T23:57:00Z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3B5C7BA6318449A2930C98DF31D0DC4F</vt:lpwstr>
  </property>
</Properties>
</file>